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询价公告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青岛高新城维实业有限公司现对生物肥料采购项目进行询价，具体要求如下：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</w:rPr>
        <w:t>生物肥料采购项目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</w:t>
      </w:r>
      <w:r>
        <w:rPr>
          <w:rFonts w:hint="eastAsia" w:ascii="仿宋_GB2312" w:hAnsi="仿宋_GB2312" w:cs="仿宋_GB2312"/>
          <w:kern w:val="0"/>
          <w:szCs w:val="30"/>
        </w:rPr>
        <w:t>青岛高新区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3.采购内容：详见采购清单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4.采购方式及周期：单价采购，根据中标企业的中标单价，以实际发生量按实结算。采购合同有效期自合同签订之日起1年内有效。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5.质量标准：生物有机肥执行NY884-2012标准；含腐植酸执行NY1106-2010标准；微生物菌剂执行GB20287-2006标准。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szCs w:val="30"/>
        </w:rPr>
        <w:t>6.交货日期：</w:t>
      </w:r>
      <w:r>
        <w:rPr>
          <w:rFonts w:hint="eastAsia" w:ascii="仿宋_GB2312" w:hAnsi="仿宋_GB2312" w:cs="仿宋_GB2312"/>
          <w:kern w:val="0"/>
          <w:szCs w:val="30"/>
        </w:rPr>
        <w:t>甲方发出订单后，5</w:t>
      </w:r>
      <w:r>
        <w:rPr>
          <w:rFonts w:hint="eastAsia" w:ascii="仿宋_GB2312" w:hAnsi="仿宋_GB2312" w:cs="仿宋_GB2312"/>
          <w:b/>
          <w:kern w:val="0"/>
          <w:szCs w:val="30"/>
        </w:rPr>
        <w:t>天</w:t>
      </w:r>
      <w:r>
        <w:rPr>
          <w:rFonts w:hint="eastAsia" w:ascii="仿宋_GB2312" w:hAnsi="仿宋_GB2312" w:cs="仿宋_GB2312"/>
          <w:kern w:val="0"/>
          <w:szCs w:val="30"/>
        </w:rPr>
        <w:t>内到货。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kern w:val="0"/>
          <w:szCs w:val="30"/>
        </w:rPr>
        <w:t>7.发票类别：需提供增值税专用发票（免税产品除外），发票税率为9%。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二、采购控制价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详见采购清单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三、供应商资格要求：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4.投标人具有增值税一般纳税人资格。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kern w:val="0"/>
          <w:szCs w:val="30"/>
        </w:rPr>
        <w:t>5.生物肥料供货厂家需同时具备生物有机肥、含腐植酸水溶肥及微生物菌剂登记证。</w:t>
      </w:r>
    </w:p>
    <w:p>
      <w:pPr>
        <w:spacing w:line="56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bookmarkStart w:id="4" w:name="_GoBack"/>
      <w:bookmarkEnd w:id="4"/>
      <w:r>
        <w:rPr>
          <w:rFonts w:hint="eastAsia" w:ascii="仿宋_GB2312" w:hAnsi="仿宋_GB2312" w:cs="仿宋_GB2312"/>
          <w:szCs w:val="30"/>
          <w:highlight w:val="none"/>
        </w:rPr>
        <w:t>1.截止时间：2023年</w:t>
      </w:r>
      <w:r>
        <w:rPr>
          <w:rFonts w:ascii="仿宋_GB2312" w:hAnsi="仿宋_GB2312" w:cs="仿宋_GB2312"/>
          <w:szCs w:val="30"/>
          <w:highlight w:val="none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供应商将资格审查所需材料附在一个文档里，在截止时间前发送至邮箱：qdgxsy@163.com。邮件标题为供应商名称+项目名称，正文备注联系人、联系方式、采购文件接收邮箱地址。由高实集团招投标委员会办公室受理审批，审批通过后通过邮箱向报名单位发放采购文件。</w:t>
      </w:r>
    </w:p>
    <w:p>
      <w:pPr>
        <w:spacing w:line="56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</w:t>
      </w:r>
      <w:r>
        <w:rPr>
          <w:rFonts w:hint="eastAsia" w:ascii="仿宋_GB2312" w:hAnsi="仿宋_GB2312" w:cs="仿宋_GB2312"/>
          <w:szCs w:val="30"/>
          <w:highlight w:val="none"/>
        </w:rPr>
        <w:t>《一般纳税人认定表》或前三个月度内完税证明，</w:t>
      </w:r>
      <w:r>
        <w:rPr>
          <w:rFonts w:hint="eastAsia" w:ascii="仿宋_GB2312" w:hAnsi="仿宋_GB2312" w:cs="仿宋_GB2312"/>
          <w:szCs w:val="30"/>
        </w:rPr>
        <w:t>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五、响应文件递交时间及地点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</w:rPr>
        <w:t>1.时间：</w:t>
      </w: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ascii="仿宋_GB2312" w:hAnsi="仿宋_GB2312" w:cs="仿宋_GB2312"/>
          <w:szCs w:val="30"/>
          <w:highlight w:val="none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21</w:t>
      </w:r>
      <w:r>
        <w:rPr>
          <w:rFonts w:hint="eastAsia" w:ascii="仿宋_GB2312" w:hAnsi="仿宋_GB2312" w:cs="仿宋_GB2312"/>
          <w:szCs w:val="30"/>
          <w:highlight w:val="none"/>
        </w:rPr>
        <w:t>日9时00分至9时30分。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Cs w:val="30"/>
        </w:rPr>
      </w:pPr>
      <w:r>
        <w:rPr>
          <w:rFonts w:hint="eastAsia" w:ascii="仿宋_GB2312" w:hAnsi="仿宋_GB2312" w:cs="仿宋_GB2312"/>
          <w:szCs w:val="30"/>
        </w:rPr>
        <w:t>2.地点：青岛</w:t>
      </w:r>
      <w:r>
        <w:rPr>
          <w:rFonts w:hint="eastAsia" w:ascii="仿宋_GB2312" w:hAnsi="仿宋_GB2312" w:cs="仿宋_GB2312"/>
          <w:spacing w:val="-6"/>
          <w:szCs w:val="30"/>
        </w:rPr>
        <w:t>高新区河东路以北、岙东路以东高新电力4楼会议室。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六、开标时间及地点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</w:rPr>
        <w:t>1.时间：</w:t>
      </w: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ascii="仿宋_GB2312" w:hAnsi="仿宋_GB2312" w:cs="仿宋_GB2312"/>
          <w:szCs w:val="30"/>
          <w:highlight w:val="none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21</w:t>
      </w:r>
      <w:r>
        <w:rPr>
          <w:rFonts w:hint="eastAsia" w:ascii="仿宋_GB2312" w:hAnsi="仿宋_GB2312" w:cs="仿宋_GB2312"/>
          <w:szCs w:val="30"/>
          <w:highlight w:val="none"/>
        </w:rPr>
        <w:t>日9时30分。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</w:rPr>
        <w:t>2.地点：青岛</w:t>
      </w:r>
      <w:r>
        <w:rPr>
          <w:rFonts w:hint="eastAsia" w:ascii="仿宋_GB2312" w:hAnsi="仿宋_GB2312" w:cs="仿宋_GB2312"/>
          <w:spacing w:val="-6"/>
          <w:szCs w:val="30"/>
        </w:rPr>
        <w:t>高新区河东路以北、岙东路以东高新电力4楼会议室。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七、联系方式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spacing w:line="560" w:lineRule="exact"/>
        <w:ind w:firstLine="2100" w:firstLineChars="7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联系人：于工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话：18363971439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60" w:lineRule="exact"/>
        <w:ind w:firstLine="5700" w:firstLineChars="19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ascii="仿宋_GB2312" w:hAnsi="仿宋_GB2312" w:cs="仿宋_GB2312"/>
          <w:szCs w:val="30"/>
          <w:highlight w:val="none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8165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</w:p>
    <w:tbl>
      <w:tblPr>
        <w:tblStyle w:val="19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55"/>
        <w:gridCol w:w="1410"/>
        <w:gridCol w:w="630"/>
        <w:gridCol w:w="615"/>
        <w:gridCol w:w="1395"/>
        <w:gridCol w:w="1290"/>
        <w:gridCol w:w="139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规格型号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单位</w:t>
            </w:r>
          </w:p>
        </w:tc>
        <w:tc>
          <w:tcPr>
            <w:tcW w:w="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不含税单价（元）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税额（元）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含税单价（元）</w:t>
            </w:r>
          </w:p>
        </w:tc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生物有机肥（免税产品）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40KG/袋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吨</w:t>
            </w:r>
          </w:p>
        </w:tc>
        <w:tc>
          <w:tcPr>
            <w:tcW w:w="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2576.00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2576.00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含腐植酸水溶肥（海多壮）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20KG/桶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吨</w:t>
            </w:r>
          </w:p>
        </w:tc>
        <w:tc>
          <w:tcPr>
            <w:tcW w:w="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9021.11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811.89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9833.00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</w:rPr>
              <w:t>税率9%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含腐植酸水溶肥（急时雨生根剂）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8KG/桶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吨</w:t>
            </w:r>
          </w:p>
        </w:tc>
        <w:tc>
          <w:tcPr>
            <w:tcW w:w="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25688.07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2311.93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28000.00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</w:rPr>
              <w:t>税率9%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微生物菌剂（倍能菌）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23年新产品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10KG/桶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吨</w:t>
            </w:r>
          </w:p>
        </w:tc>
        <w:tc>
          <w:tcPr>
            <w:tcW w:w="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15167.89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1365.11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16533.00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4"/>
                <w:sz w:val="28"/>
                <w:szCs w:val="28"/>
              </w:rPr>
              <w:t>税率9%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16" w:type="dxa"/>
            <w:gridSpan w:val="3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合计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52453.07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4488.93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  <w:t>56942.00</w:t>
            </w:r>
          </w:p>
        </w:tc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 年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spacing w:line="400" w:lineRule="exact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- 19 -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- 19 -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- 24 -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- 24 -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3890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C1A"/>
    <w:rsid w:val="00081204"/>
    <w:rsid w:val="000917F4"/>
    <w:rsid w:val="00093A08"/>
    <w:rsid w:val="000A0B3E"/>
    <w:rsid w:val="000A521F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61F3"/>
    <w:rsid w:val="00157BBC"/>
    <w:rsid w:val="00167ECD"/>
    <w:rsid w:val="0017294D"/>
    <w:rsid w:val="00173CE1"/>
    <w:rsid w:val="00181B83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05F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0546"/>
    <w:rsid w:val="001E2CDA"/>
    <w:rsid w:val="001E315E"/>
    <w:rsid w:val="001E4D52"/>
    <w:rsid w:val="001F0A82"/>
    <w:rsid w:val="001F2D2A"/>
    <w:rsid w:val="001F47E1"/>
    <w:rsid w:val="001F5E8C"/>
    <w:rsid w:val="00200DAD"/>
    <w:rsid w:val="00201310"/>
    <w:rsid w:val="002017C6"/>
    <w:rsid w:val="0020334C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220A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0BA6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626F"/>
    <w:rsid w:val="00347A9D"/>
    <w:rsid w:val="00352799"/>
    <w:rsid w:val="00352B04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1579"/>
    <w:rsid w:val="00371B97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D40F7"/>
    <w:rsid w:val="003D55DA"/>
    <w:rsid w:val="003D66FB"/>
    <w:rsid w:val="003E58DC"/>
    <w:rsid w:val="003F04C7"/>
    <w:rsid w:val="003F0951"/>
    <w:rsid w:val="003F284E"/>
    <w:rsid w:val="00400110"/>
    <w:rsid w:val="00401701"/>
    <w:rsid w:val="00401839"/>
    <w:rsid w:val="004033D3"/>
    <w:rsid w:val="0040412D"/>
    <w:rsid w:val="00410F7B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CA0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5997"/>
    <w:rsid w:val="004C5CBB"/>
    <w:rsid w:val="004D148F"/>
    <w:rsid w:val="004D1620"/>
    <w:rsid w:val="004D46FF"/>
    <w:rsid w:val="004D7538"/>
    <w:rsid w:val="004E083A"/>
    <w:rsid w:val="004E1AC5"/>
    <w:rsid w:val="004E2C2C"/>
    <w:rsid w:val="004E420E"/>
    <w:rsid w:val="004E49D0"/>
    <w:rsid w:val="004E6EDF"/>
    <w:rsid w:val="004E6EEE"/>
    <w:rsid w:val="004E7E95"/>
    <w:rsid w:val="004F112A"/>
    <w:rsid w:val="004F1E2B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A0DE2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6F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5C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4276B"/>
    <w:rsid w:val="00743B47"/>
    <w:rsid w:val="007455A0"/>
    <w:rsid w:val="00745653"/>
    <w:rsid w:val="00754716"/>
    <w:rsid w:val="00757257"/>
    <w:rsid w:val="0076063B"/>
    <w:rsid w:val="00761FC4"/>
    <w:rsid w:val="0076361B"/>
    <w:rsid w:val="007644ED"/>
    <w:rsid w:val="007647E8"/>
    <w:rsid w:val="00767821"/>
    <w:rsid w:val="00770F12"/>
    <w:rsid w:val="007772CE"/>
    <w:rsid w:val="007774D3"/>
    <w:rsid w:val="007830AC"/>
    <w:rsid w:val="00783DAA"/>
    <w:rsid w:val="007849FC"/>
    <w:rsid w:val="00784C3E"/>
    <w:rsid w:val="00785EFC"/>
    <w:rsid w:val="00791814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C4EC9"/>
    <w:rsid w:val="007D4E47"/>
    <w:rsid w:val="007D5893"/>
    <w:rsid w:val="007D7467"/>
    <w:rsid w:val="007E3DFA"/>
    <w:rsid w:val="007E402D"/>
    <w:rsid w:val="007E5286"/>
    <w:rsid w:val="007E6421"/>
    <w:rsid w:val="007E663C"/>
    <w:rsid w:val="007F2A58"/>
    <w:rsid w:val="007F2D4F"/>
    <w:rsid w:val="007F63C6"/>
    <w:rsid w:val="00800D2C"/>
    <w:rsid w:val="00801A04"/>
    <w:rsid w:val="00812B29"/>
    <w:rsid w:val="0081397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1827"/>
    <w:rsid w:val="00882E77"/>
    <w:rsid w:val="00884CF5"/>
    <w:rsid w:val="0089093C"/>
    <w:rsid w:val="00892EC3"/>
    <w:rsid w:val="00897253"/>
    <w:rsid w:val="008A4141"/>
    <w:rsid w:val="008A4EF6"/>
    <w:rsid w:val="008A6447"/>
    <w:rsid w:val="008A69DF"/>
    <w:rsid w:val="008B2EE3"/>
    <w:rsid w:val="008B3003"/>
    <w:rsid w:val="008B57D1"/>
    <w:rsid w:val="008B783A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3270"/>
    <w:rsid w:val="009240B4"/>
    <w:rsid w:val="0092510F"/>
    <w:rsid w:val="00932432"/>
    <w:rsid w:val="00933B51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3D3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1888"/>
    <w:rsid w:val="009C2BA0"/>
    <w:rsid w:val="009C7465"/>
    <w:rsid w:val="009C76D3"/>
    <w:rsid w:val="009D32DB"/>
    <w:rsid w:val="009E3EB0"/>
    <w:rsid w:val="009E5F5A"/>
    <w:rsid w:val="009F6462"/>
    <w:rsid w:val="009F6E3D"/>
    <w:rsid w:val="00A03008"/>
    <w:rsid w:val="00A0440E"/>
    <w:rsid w:val="00A05AF9"/>
    <w:rsid w:val="00A06709"/>
    <w:rsid w:val="00A06E39"/>
    <w:rsid w:val="00A101EC"/>
    <w:rsid w:val="00A10DE1"/>
    <w:rsid w:val="00A113C2"/>
    <w:rsid w:val="00A118C4"/>
    <w:rsid w:val="00A23314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771ED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0E94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6F7E"/>
    <w:rsid w:val="00B21B92"/>
    <w:rsid w:val="00B27318"/>
    <w:rsid w:val="00B30208"/>
    <w:rsid w:val="00B31224"/>
    <w:rsid w:val="00B3355B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487"/>
    <w:rsid w:val="00BD02C3"/>
    <w:rsid w:val="00BD2924"/>
    <w:rsid w:val="00BD6CE2"/>
    <w:rsid w:val="00BD7B19"/>
    <w:rsid w:val="00BE1E2E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4642F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D072CF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24D9"/>
    <w:rsid w:val="00D62FB7"/>
    <w:rsid w:val="00D715DB"/>
    <w:rsid w:val="00D73211"/>
    <w:rsid w:val="00D7375B"/>
    <w:rsid w:val="00D769A8"/>
    <w:rsid w:val="00D80BD8"/>
    <w:rsid w:val="00D81669"/>
    <w:rsid w:val="00D83E74"/>
    <w:rsid w:val="00D853C2"/>
    <w:rsid w:val="00D87ADE"/>
    <w:rsid w:val="00D90767"/>
    <w:rsid w:val="00D90C2B"/>
    <w:rsid w:val="00D9490F"/>
    <w:rsid w:val="00D9639F"/>
    <w:rsid w:val="00DA2F67"/>
    <w:rsid w:val="00DA4C71"/>
    <w:rsid w:val="00DA6E9B"/>
    <w:rsid w:val="00DB0BA9"/>
    <w:rsid w:val="00DB2523"/>
    <w:rsid w:val="00DB2DC7"/>
    <w:rsid w:val="00DB3F91"/>
    <w:rsid w:val="00DB729D"/>
    <w:rsid w:val="00DB779E"/>
    <w:rsid w:val="00DB7AC3"/>
    <w:rsid w:val="00DC0855"/>
    <w:rsid w:val="00DC0B94"/>
    <w:rsid w:val="00DC4763"/>
    <w:rsid w:val="00DC4F59"/>
    <w:rsid w:val="00DC5AC7"/>
    <w:rsid w:val="00DD06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63252"/>
    <w:rsid w:val="00E67FE8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736E"/>
    <w:rsid w:val="00F45D0A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5FC2"/>
    <w:rsid w:val="00F77E81"/>
    <w:rsid w:val="00F83AC8"/>
    <w:rsid w:val="00F83E2B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5521E8"/>
    <w:rsid w:val="01A61B7D"/>
    <w:rsid w:val="03190CB5"/>
    <w:rsid w:val="049616D0"/>
    <w:rsid w:val="05912686"/>
    <w:rsid w:val="05954ED0"/>
    <w:rsid w:val="05EA00DE"/>
    <w:rsid w:val="063534FF"/>
    <w:rsid w:val="06DD262D"/>
    <w:rsid w:val="073846FC"/>
    <w:rsid w:val="081C6E9A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49A0E55"/>
    <w:rsid w:val="1550556C"/>
    <w:rsid w:val="16173BF0"/>
    <w:rsid w:val="16314110"/>
    <w:rsid w:val="174A03C5"/>
    <w:rsid w:val="18061116"/>
    <w:rsid w:val="18513BAE"/>
    <w:rsid w:val="1885795F"/>
    <w:rsid w:val="199316F5"/>
    <w:rsid w:val="1BEF21AB"/>
    <w:rsid w:val="1C101DCE"/>
    <w:rsid w:val="1CC22144"/>
    <w:rsid w:val="1DAE3F9A"/>
    <w:rsid w:val="206804C4"/>
    <w:rsid w:val="206F5D88"/>
    <w:rsid w:val="207D68CF"/>
    <w:rsid w:val="20D31D8D"/>
    <w:rsid w:val="21244412"/>
    <w:rsid w:val="21351FFB"/>
    <w:rsid w:val="21F3740F"/>
    <w:rsid w:val="22287868"/>
    <w:rsid w:val="22E93633"/>
    <w:rsid w:val="2353724F"/>
    <w:rsid w:val="23863352"/>
    <w:rsid w:val="268A3CAC"/>
    <w:rsid w:val="2AB64C21"/>
    <w:rsid w:val="2DC12766"/>
    <w:rsid w:val="2EBC49F9"/>
    <w:rsid w:val="2F2330E0"/>
    <w:rsid w:val="2F480FA5"/>
    <w:rsid w:val="3148394C"/>
    <w:rsid w:val="321B5F48"/>
    <w:rsid w:val="33114359"/>
    <w:rsid w:val="33784C9D"/>
    <w:rsid w:val="35780716"/>
    <w:rsid w:val="35B73962"/>
    <w:rsid w:val="36301896"/>
    <w:rsid w:val="36BC0860"/>
    <w:rsid w:val="372A1B49"/>
    <w:rsid w:val="376712E7"/>
    <w:rsid w:val="39665553"/>
    <w:rsid w:val="3C1E7D79"/>
    <w:rsid w:val="3DBB3367"/>
    <w:rsid w:val="3E125CDC"/>
    <w:rsid w:val="3E5D1032"/>
    <w:rsid w:val="3F9C736F"/>
    <w:rsid w:val="405E351D"/>
    <w:rsid w:val="40B04460"/>
    <w:rsid w:val="412E45E2"/>
    <w:rsid w:val="437E6BAD"/>
    <w:rsid w:val="43B45680"/>
    <w:rsid w:val="43E503D2"/>
    <w:rsid w:val="444A5418"/>
    <w:rsid w:val="44FC0D59"/>
    <w:rsid w:val="45F46709"/>
    <w:rsid w:val="467A1037"/>
    <w:rsid w:val="48265F7A"/>
    <w:rsid w:val="49851D27"/>
    <w:rsid w:val="4A446A4D"/>
    <w:rsid w:val="4A7E66D3"/>
    <w:rsid w:val="4B102B0C"/>
    <w:rsid w:val="4B762FEE"/>
    <w:rsid w:val="4C017994"/>
    <w:rsid w:val="4DC301BD"/>
    <w:rsid w:val="4F092A77"/>
    <w:rsid w:val="4F3363B9"/>
    <w:rsid w:val="51F06651"/>
    <w:rsid w:val="522D7E73"/>
    <w:rsid w:val="52EB1AE5"/>
    <w:rsid w:val="53CF133C"/>
    <w:rsid w:val="54592CBD"/>
    <w:rsid w:val="55713605"/>
    <w:rsid w:val="55C51BA3"/>
    <w:rsid w:val="57260D5A"/>
    <w:rsid w:val="584A6F9F"/>
    <w:rsid w:val="595079D6"/>
    <w:rsid w:val="59851C6F"/>
    <w:rsid w:val="5A575323"/>
    <w:rsid w:val="5C2C1772"/>
    <w:rsid w:val="5C7400AD"/>
    <w:rsid w:val="5CCA7752"/>
    <w:rsid w:val="621668B9"/>
    <w:rsid w:val="63F65FAC"/>
    <w:rsid w:val="650A669A"/>
    <w:rsid w:val="6646724B"/>
    <w:rsid w:val="672B73E7"/>
    <w:rsid w:val="67340937"/>
    <w:rsid w:val="679964D4"/>
    <w:rsid w:val="67B13C5E"/>
    <w:rsid w:val="69A766FF"/>
    <w:rsid w:val="6A7176EF"/>
    <w:rsid w:val="6C8856AD"/>
    <w:rsid w:val="6D2D4F75"/>
    <w:rsid w:val="70657DB3"/>
    <w:rsid w:val="70DF7B65"/>
    <w:rsid w:val="72657CBB"/>
    <w:rsid w:val="74B82BA7"/>
    <w:rsid w:val="75036D8E"/>
    <w:rsid w:val="759576A7"/>
    <w:rsid w:val="75E35A02"/>
    <w:rsid w:val="771A5453"/>
    <w:rsid w:val="77DF4E4F"/>
    <w:rsid w:val="79FF2F9E"/>
    <w:rsid w:val="7A01594F"/>
    <w:rsid w:val="7B2120E1"/>
    <w:rsid w:val="7B694BFB"/>
    <w:rsid w:val="7DA71A0B"/>
    <w:rsid w:val="7F3D410E"/>
    <w:rsid w:val="7FD3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33842-16C0-4BD5-A8E5-2FA97D897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1443</Words>
  <Characters>1720</Characters>
  <Lines>17</Lines>
  <Paragraphs>22</Paragraphs>
  <TotalTime>8</TotalTime>
  <ScaleCrop>false</ScaleCrop>
  <LinksUpToDate>false</LinksUpToDate>
  <CharactersWithSpaces>2100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2023-06-14T01:57:00Z</cp:lastPrinted>
  <dcterms:modified xsi:type="dcterms:W3CDTF">2023-06-15T02:06:03Z</dcterms:modified>
  <dc:title>唐山市西山道供热管网改造工程</dc:title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8C9FFF865730430192BB2B79385D0188_13</vt:lpwstr>
  </property>
</Properties>
</file>