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88" w:rsidRDefault="009A0388">
      <w:pPr>
        <w:spacing w:line="360" w:lineRule="auto"/>
        <w:jc w:val="center"/>
        <w:rPr>
          <w:rFonts w:ascii="方正小标宋_GBK" w:eastAsia="方正小标宋_GBK" w:hAnsi="方正小标宋_GBK" w:cs="方正小标宋_GBK"/>
          <w:sz w:val="52"/>
          <w:szCs w:val="52"/>
        </w:rPr>
      </w:pPr>
    </w:p>
    <w:p w:rsidR="009A0388" w:rsidRDefault="009A0388">
      <w:pPr>
        <w:spacing w:line="360" w:lineRule="auto"/>
        <w:jc w:val="center"/>
        <w:rPr>
          <w:rFonts w:ascii="方正小标宋_GBK" w:eastAsia="方正小标宋_GBK" w:hAnsi="方正小标宋_GBK" w:cs="方正小标宋_GBK"/>
          <w:sz w:val="52"/>
          <w:szCs w:val="52"/>
        </w:rPr>
      </w:pPr>
    </w:p>
    <w:p w:rsidR="009A0388" w:rsidRDefault="00AD5ED0">
      <w:pPr>
        <w:spacing w:line="360" w:lineRule="auto"/>
        <w:jc w:val="center"/>
        <w:rPr>
          <w:rFonts w:asciiTheme="minorEastAsia" w:hAnsiTheme="minorEastAsia" w:cs="Arial"/>
          <w:sz w:val="52"/>
          <w:szCs w:val="52"/>
        </w:rPr>
      </w:pPr>
      <w:r>
        <w:rPr>
          <w:rFonts w:ascii="方正小标宋_GBK" w:eastAsia="方正小标宋_GBK" w:hAnsi="方正小标宋_GBK" w:cs="方正小标宋_GBK" w:hint="eastAsia"/>
          <w:sz w:val="52"/>
          <w:szCs w:val="52"/>
        </w:rPr>
        <w:t>青岛高新城维实业有限公司</w:t>
      </w:r>
    </w:p>
    <w:p w:rsidR="009A0388" w:rsidRDefault="009A0388">
      <w:pPr>
        <w:widowControl/>
        <w:ind w:firstLineChars="50" w:firstLine="180"/>
        <w:jc w:val="center"/>
        <w:rPr>
          <w:rFonts w:asciiTheme="minorEastAsia" w:hAnsiTheme="minorEastAsia" w:cs="Arial"/>
          <w:bCs/>
          <w:sz w:val="36"/>
          <w:szCs w:val="36"/>
        </w:rPr>
      </w:pPr>
    </w:p>
    <w:p w:rsidR="009A0388" w:rsidRDefault="009A0388">
      <w:pPr>
        <w:pStyle w:val="a0"/>
        <w:rPr>
          <w:lang w:val="en-US" w:bidi="ar-SA"/>
        </w:rPr>
      </w:pPr>
    </w:p>
    <w:p w:rsidR="009A0388" w:rsidRDefault="00AD5ED0">
      <w:pPr>
        <w:widowControl/>
        <w:ind w:firstLineChars="50" w:firstLine="220"/>
        <w:jc w:val="center"/>
        <w:rPr>
          <w:rFonts w:ascii="仿宋_GB2312" w:hAnsi="仿宋_GB2312" w:cs="仿宋_GB2312"/>
          <w:bCs/>
          <w:sz w:val="44"/>
          <w:szCs w:val="44"/>
        </w:rPr>
      </w:pPr>
      <w:r>
        <w:rPr>
          <w:rFonts w:ascii="仿宋_GB2312" w:hAnsi="仿宋_GB2312" w:cs="仿宋_GB2312" w:hint="eastAsia"/>
          <w:bCs/>
          <w:sz w:val="44"/>
          <w:szCs w:val="44"/>
        </w:rPr>
        <w:t>气体检测仪采购项目询价文件</w:t>
      </w:r>
    </w:p>
    <w:p w:rsidR="009A0388" w:rsidRDefault="009A0388">
      <w:pPr>
        <w:spacing w:line="360" w:lineRule="auto"/>
        <w:ind w:firstLineChars="383" w:firstLine="1992"/>
        <w:rPr>
          <w:sz w:val="52"/>
          <w:szCs w:val="52"/>
        </w:rPr>
      </w:pPr>
    </w:p>
    <w:p w:rsidR="009A0388" w:rsidRDefault="009A0388">
      <w:pPr>
        <w:spacing w:line="360" w:lineRule="auto"/>
        <w:ind w:firstLineChars="383" w:firstLine="1992"/>
        <w:rPr>
          <w:sz w:val="52"/>
          <w:szCs w:val="52"/>
        </w:rPr>
      </w:pPr>
    </w:p>
    <w:p w:rsidR="009A0388" w:rsidRDefault="009A0388">
      <w:pPr>
        <w:pStyle w:val="2"/>
      </w:pPr>
    </w:p>
    <w:p w:rsidR="009A0388" w:rsidRDefault="009A0388">
      <w:pPr>
        <w:spacing w:line="360" w:lineRule="auto"/>
        <w:ind w:firstLineChars="383" w:firstLine="1992"/>
        <w:rPr>
          <w:sz w:val="52"/>
          <w:szCs w:val="52"/>
        </w:rPr>
      </w:pPr>
    </w:p>
    <w:p w:rsidR="009A0388" w:rsidRDefault="009A0388">
      <w:pPr>
        <w:spacing w:line="360" w:lineRule="auto"/>
        <w:ind w:firstLineChars="383" w:firstLine="1992"/>
        <w:rPr>
          <w:sz w:val="52"/>
          <w:szCs w:val="52"/>
        </w:rPr>
      </w:pPr>
    </w:p>
    <w:p w:rsidR="009A0388" w:rsidRDefault="009A0388">
      <w:pPr>
        <w:pStyle w:val="a0"/>
        <w:rPr>
          <w:lang w:val="en-US" w:bidi="ar-SA"/>
        </w:rPr>
      </w:pPr>
    </w:p>
    <w:p w:rsidR="009A0388" w:rsidRDefault="009A0388">
      <w:pPr>
        <w:pStyle w:val="a0"/>
        <w:rPr>
          <w:lang w:val="en-US" w:bidi="ar-SA"/>
        </w:rPr>
      </w:pPr>
    </w:p>
    <w:p w:rsidR="009A0388" w:rsidRDefault="009A0388">
      <w:pPr>
        <w:pStyle w:val="Style2"/>
      </w:pPr>
    </w:p>
    <w:p w:rsidR="009A0388" w:rsidRDefault="009A0388"/>
    <w:p w:rsidR="009A0388" w:rsidRDefault="009A0388">
      <w:pPr>
        <w:pStyle w:val="a0"/>
        <w:rPr>
          <w:lang w:val="en-US" w:bidi="ar-SA"/>
        </w:rPr>
      </w:pPr>
    </w:p>
    <w:p w:rsidR="009A0388" w:rsidRDefault="009A0388">
      <w:pPr>
        <w:pStyle w:val="Style2"/>
      </w:pPr>
    </w:p>
    <w:p w:rsidR="009A0388" w:rsidRDefault="009A0388">
      <w:pPr>
        <w:pStyle w:val="a0"/>
        <w:rPr>
          <w:lang w:val="en-US" w:bidi="ar-SA"/>
        </w:rPr>
      </w:pPr>
    </w:p>
    <w:p w:rsidR="009A0388" w:rsidRDefault="009A0388">
      <w:pPr>
        <w:pStyle w:val="a0"/>
        <w:ind w:left="0"/>
        <w:rPr>
          <w:lang w:val="en-US" w:bidi="ar-SA"/>
        </w:rPr>
      </w:pPr>
    </w:p>
    <w:p w:rsidR="009A0388" w:rsidRDefault="009A0388">
      <w:pPr>
        <w:pStyle w:val="Style2"/>
      </w:pPr>
    </w:p>
    <w:p w:rsidR="009A0388" w:rsidRDefault="009A0388"/>
    <w:p w:rsidR="009A0388" w:rsidRDefault="009A0388">
      <w:pPr>
        <w:pStyle w:val="a0"/>
        <w:rPr>
          <w:lang w:val="en-US" w:bidi="ar-SA"/>
        </w:rPr>
      </w:pPr>
    </w:p>
    <w:p w:rsidR="009A0388" w:rsidRDefault="009A0388">
      <w:pPr>
        <w:pStyle w:val="Style2"/>
      </w:pPr>
    </w:p>
    <w:p w:rsidR="009A0388" w:rsidRDefault="009A0388"/>
    <w:p w:rsidR="009A0388" w:rsidRDefault="00AD5ED0">
      <w:pPr>
        <w:spacing w:line="360" w:lineRule="auto"/>
        <w:ind w:firstLineChars="600" w:firstLine="1928"/>
        <w:rPr>
          <w:rFonts w:eastAsia="黑体"/>
          <w:bCs/>
          <w:sz w:val="32"/>
          <w:szCs w:val="32"/>
        </w:rPr>
      </w:pPr>
      <w:r>
        <w:rPr>
          <w:rFonts w:ascii="黑体" w:eastAsia="黑体" w:hint="eastAsia"/>
          <w:b/>
          <w:sz w:val="32"/>
          <w:szCs w:val="32"/>
        </w:rPr>
        <w:t>招 标 人：</w:t>
      </w:r>
      <w:r>
        <w:rPr>
          <w:rFonts w:ascii="仿宋" w:eastAsia="仿宋" w:hAnsi="仿宋" w:cs="仿宋" w:hint="eastAsia"/>
          <w:bCs/>
          <w:sz w:val="32"/>
          <w:szCs w:val="32"/>
          <w:u w:val="single"/>
        </w:rPr>
        <w:t>青岛高新城维实业有限公司</w:t>
      </w:r>
    </w:p>
    <w:p w:rsidR="009A0388" w:rsidRDefault="00AD5ED0">
      <w:pPr>
        <w:spacing w:line="360" w:lineRule="auto"/>
        <w:ind w:firstLineChars="600" w:firstLine="1928"/>
        <w:rPr>
          <w:b/>
          <w:sz w:val="32"/>
          <w:szCs w:val="32"/>
        </w:rPr>
      </w:pPr>
      <w:r>
        <w:rPr>
          <w:rFonts w:ascii="黑体" w:eastAsia="黑体" w:hAnsi="黑体" w:cs="黑体" w:hint="eastAsia"/>
          <w:b/>
          <w:sz w:val="32"/>
          <w:szCs w:val="32"/>
        </w:rPr>
        <w:t>时    间</w:t>
      </w:r>
      <w:r>
        <w:rPr>
          <w:rFonts w:hint="eastAsia"/>
          <w:b/>
          <w:sz w:val="32"/>
          <w:szCs w:val="32"/>
        </w:rPr>
        <w:t>：</w:t>
      </w:r>
      <w:r>
        <w:rPr>
          <w:rFonts w:ascii="仿宋" w:eastAsia="仿宋" w:hAnsi="仿宋" w:cs="仿宋" w:hint="eastAsia"/>
          <w:bCs/>
          <w:sz w:val="32"/>
          <w:szCs w:val="32"/>
          <w:u w:val="single"/>
        </w:rPr>
        <w:t>2023</w:t>
      </w:r>
      <w:r>
        <w:rPr>
          <w:rFonts w:ascii="仿宋" w:eastAsia="仿宋" w:hAnsi="仿宋" w:cs="仿宋" w:hint="eastAsia"/>
          <w:bCs/>
          <w:sz w:val="32"/>
          <w:szCs w:val="32"/>
        </w:rPr>
        <w:t>年</w:t>
      </w:r>
      <w:r>
        <w:rPr>
          <w:rFonts w:ascii="仿宋" w:eastAsia="仿宋" w:hAnsi="仿宋" w:cs="仿宋" w:hint="eastAsia"/>
          <w:bCs/>
          <w:sz w:val="32"/>
          <w:szCs w:val="32"/>
          <w:u w:val="single"/>
        </w:rPr>
        <w:t xml:space="preserve"> </w:t>
      </w:r>
      <w:r>
        <w:rPr>
          <w:rFonts w:ascii="仿宋" w:eastAsia="仿宋" w:hAnsi="仿宋" w:cs="仿宋"/>
          <w:bCs/>
          <w:sz w:val="32"/>
          <w:szCs w:val="32"/>
          <w:u w:val="single"/>
        </w:rPr>
        <w:t>8</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月</w:t>
      </w:r>
      <w:r>
        <w:rPr>
          <w:rFonts w:ascii="仿宋" w:eastAsia="仿宋" w:hAnsi="仿宋" w:cs="仿宋" w:hint="eastAsia"/>
          <w:bCs/>
          <w:sz w:val="32"/>
          <w:szCs w:val="32"/>
          <w:u w:val="single"/>
        </w:rPr>
        <w:t xml:space="preserve"> 9 </w:t>
      </w:r>
      <w:r>
        <w:rPr>
          <w:rFonts w:ascii="仿宋" w:eastAsia="仿宋" w:hAnsi="仿宋" w:cs="仿宋" w:hint="eastAsia"/>
          <w:bCs/>
          <w:sz w:val="32"/>
          <w:szCs w:val="32"/>
        </w:rPr>
        <w:t>日</w:t>
      </w:r>
    </w:p>
    <w:p w:rsidR="009A0388" w:rsidRDefault="009A0388">
      <w:pPr>
        <w:sectPr w:rsidR="009A0388">
          <w:pgSz w:w="11906" w:h="16838"/>
          <w:pgMar w:top="1440" w:right="1800" w:bottom="1440" w:left="1800" w:header="851" w:footer="992" w:gutter="0"/>
          <w:pgNumType w:fmt="numberInDash" w:start="0"/>
          <w:cols w:space="425"/>
          <w:docGrid w:type="lines" w:linePitch="312"/>
        </w:sectPr>
      </w:pPr>
    </w:p>
    <w:p w:rsidR="009A0388" w:rsidRDefault="00AD5ED0">
      <w:pPr>
        <w:spacing w:afterLines="50" w:after="156" w:line="560" w:lineRule="exact"/>
        <w:jc w:val="center"/>
        <w:rPr>
          <w:rFonts w:ascii="宋体" w:hAnsi="宋体"/>
          <w:b/>
          <w:bCs/>
          <w:sz w:val="36"/>
          <w:szCs w:val="36"/>
        </w:rPr>
      </w:pPr>
      <w:r>
        <w:rPr>
          <w:rFonts w:ascii="方正小标宋_GBK" w:eastAsia="方正小标宋_GBK" w:hAnsi="方正小标宋_GBK" w:cs="方正小标宋_GBK" w:hint="eastAsia"/>
          <w:sz w:val="36"/>
        </w:rPr>
        <w:lastRenderedPageBreak/>
        <w:t xml:space="preserve">第一章  </w:t>
      </w:r>
      <w:r>
        <w:rPr>
          <w:rFonts w:ascii="方正小标宋_GBK" w:eastAsia="方正小标宋_GBK" w:hAnsi="方正小标宋_GBK" w:cs="方正小标宋_GBK" w:hint="eastAsia"/>
          <w:sz w:val="36"/>
          <w:szCs w:val="36"/>
        </w:rPr>
        <w:t>询价公告</w:t>
      </w:r>
    </w:p>
    <w:p w:rsidR="009A0388" w:rsidRDefault="00AD5ED0">
      <w:pPr>
        <w:spacing w:line="520" w:lineRule="exact"/>
        <w:ind w:firstLineChars="200" w:firstLine="560"/>
        <w:rPr>
          <w:rFonts w:ascii="仿宋_GB2312" w:eastAsia="仿宋_GB2312"/>
          <w:sz w:val="28"/>
          <w:szCs w:val="28"/>
        </w:rPr>
      </w:pPr>
      <w:r>
        <w:rPr>
          <w:rFonts w:ascii="仿宋_GB2312" w:eastAsia="仿宋_GB2312" w:hint="eastAsia"/>
          <w:sz w:val="28"/>
          <w:szCs w:val="28"/>
        </w:rPr>
        <w:t>我公司现对气体检测仪采购项目向贵公司发出询价邀请，具体如下：</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b/>
          <w:sz w:val="28"/>
          <w:szCs w:val="28"/>
        </w:rPr>
        <w:t>1.项目名称</w:t>
      </w:r>
      <w:r>
        <w:rPr>
          <w:rFonts w:ascii="仿宋_GB2312" w:eastAsia="仿宋_GB2312" w:hint="eastAsia"/>
          <w:sz w:val="28"/>
          <w:szCs w:val="28"/>
        </w:rPr>
        <w:t>：高新城维公司气体检测仪采购项目</w:t>
      </w:r>
    </w:p>
    <w:p w:rsidR="009A0388" w:rsidRDefault="00AD5ED0">
      <w:pPr>
        <w:pStyle w:val="af0"/>
        <w:spacing w:line="520" w:lineRule="exact"/>
        <w:ind w:left="560" w:firstLineChars="0" w:firstLine="0"/>
        <w:rPr>
          <w:rFonts w:ascii="仿宋_GB2312" w:eastAsia="仿宋_GB2312"/>
          <w:b/>
          <w:sz w:val="28"/>
          <w:szCs w:val="28"/>
        </w:rPr>
      </w:pPr>
      <w:r>
        <w:rPr>
          <w:rFonts w:ascii="仿宋_GB2312" w:eastAsia="仿宋_GB2312" w:hint="eastAsia"/>
          <w:b/>
          <w:sz w:val="28"/>
          <w:szCs w:val="28"/>
        </w:rPr>
        <w:t>2.项目地点：</w:t>
      </w:r>
      <w:r>
        <w:rPr>
          <w:rFonts w:ascii="仿宋_GB2312" w:eastAsia="仿宋_GB2312" w:hint="eastAsia"/>
          <w:sz w:val="28"/>
          <w:szCs w:val="28"/>
        </w:rPr>
        <w:t>高新区河东路3</w:t>
      </w:r>
      <w:r>
        <w:rPr>
          <w:rFonts w:ascii="仿宋_GB2312" w:eastAsia="仿宋_GB2312"/>
          <w:sz w:val="28"/>
          <w:szCs w:val="28"/>
        </w:rPr>
        <w:t>68</w:t>
      </w:r>
      <w:r>
        <w:rPr>
          <w:rFonts w:ascii="仿宋_GB2312" w:eastAsia="仿宋_GB2312" w:hint="eastAsia"/>
          <w:sz w:val="28"/>
          <w:szCs w:val="28"/>
        </w:rPr>
        <w:t>号。</w:t>
      </w:r>
    </w:p>
    <w:p w:rsidR="009A0388" w:rsidRDefault="00AD5ED0">
      <w:pPr>
        <w:spacing w:line="520" w:lineRule="exact"/>
        <w:ind w:firstLineChars="196" w:firstLine="551"/>
        <w:rPr>
          <w:rFonts w:ascii="仿宋_GB2312" w:eastAsia="仿宋_GB2312"/>
          <w:sz w:val="28"/>
          <w:szCs w:val="28"/>
        </w:rPr>
      </w:pPr>
      <w:r>
        <w:rPr>
          <w:rFonts w:ascii="仿宋_GB2312" w:eastAsia="仿宋_GB2312" w:hint="eastAsia"/>
          <w:b/>
          <w:sz w:val="28"/>
          <w:szCs w:val="28"/>
        </w:rPr>
        <w:t>3.采购需求：</w:t>
      </w:r>
      <w:r>
        <w:rPr>
          <w:rFonts w:ascii="仿宋_GB2312" w:eastAsia="仿宋_GB2312" w:hint="eastAsia"/>
          <w:sz w:val="28"/>
          <w:szCs w:val="28"/>
        </w:rPr>
        <w:t>气体检测仪1部，满足市政分公司养护业务的需求。</w:t>
      </w:r>
    </w:p>
    <w:p w:rsidR="009A0388" w:rsidRDefault="00AD5ED0">
      <w:pPr>
        <w:pStyle w:val="af0"/>
        <w:spacing w:line="520" w:lineRule="exact"/>
        <w:ind w:firstLine="560"/>
        <w:rPr>
          <w:rFonts w:ascii="仿宋_GB2312" w:eastAsia="仿宋_GB2312" w:hAnsi="仿宋_GB2312" w:cs="仿宋_GB2312"/>
          <w:bCs/>
          <w:sz w:val="28"/>
          <w:szCs w:val="28"/>
        </w:rPr>
      </w:pPr>
      <w:r>
        <w:rPr>
          <w:rFonts w:ascii="仿宋" w:eastAsia="仿宋" w:hAnsi="仿宋" w:cs="仿宋" w:hint="eastAsia"/>
          <w:sz w:val="28"/>
          <w:szCs w:val="28"/>
        </w:rPr>
        <w:t>符合国家质量标准和法律法规要求。</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b/>
          <w:sz w:val="28"/>
          <w:szCs w:val="28"/>
        </w:rPr>
        <w:t>4.最高限价：12</w:t>
      </w:r>
      <w:r>
        <w:rPr>
          <w:rFonts w:ascii="仿宋_GB2312" w:eastAsia="仿宋_GB2312" w:hint="eastAsia"/>
          <w:sz w:val="28"/>
          <w:szCs w:val="28"/>
        </w:rPr>
        <w:t>万元（含税价，税率1</w:t>
      </w:r>
      <w:r>
        <w:rPr>
          <w:rFonts w:ascii="仿宋_GB2312" w:eastAsia="仿宋_GB2312"/>
          <w:sz w:val="28"/>
          <w:szCs w:val="28"/>
        </w:rPr>
        <w:t>3</w:t>
      </w:r>
      <w:r>
        <w:rPr>
          <w:rFonts w:ascii="仿宋_GB2312" w:eastAsia="仿宋_GB2312" w:hint="eastAsia"/>
          <w:sz w:val="28"/>
          <w:szCs w:val="28"/>
        </w:rPr>
        <w:t>%）。</w:t>
      </w:r>
    </w:p>
    <w:p w:rsidR="009A0388" w:rsidRDefault="00AD5ED0">
      <w:pPr>
        <w:pStyle w:val="af0"/>
        <w:spacing w:line="520" w:lineRule="exact"/>
        <w:ind w:left="560" w:firstLineChars="0" w:firstLine="0"/>
        <w:rPr>
          <w:rFonts w:ascii="仿宋_GB2312" w:eastAsia="仿宋_GB2312"/>
          <w:b/>
          <w:sz w:val="28"/>
          <w:szCs w:val="28"/>
        </w:rPr>
      </w:pPr>
      <w:r>
        <w:rPr>
          <w:rFonts w:ascii="仿宋_GB2312" w:eastAsia="仿宋_GB2312" w:hint="eastAsia"/>
          <w:b/>
          <w:sz w:val="28"/>
          <w:szCs w:val="28"/>
        </w:rPr>
        <w:t>5.报价单位资格要求：</w:t>
      </w:r>
    </w:p>
    <w:p w:rsidR="009A0388" w:rsidRDefault="00AD5ED0">
      <w:pPr>
        <w:spacing w:line="520" w:lineRule="exact"/>
        <w:ind w:firstLineChars="200" w:firstLine="560"/>
        <w:rPr>
          <w:rFonts w:ascii="仿宋_GB2312" w:eastAsia="仿宋_GB2312"/>
          <w:sz w:val="28"/>
          <w:szCs w:val="28"/>
        </w:rPr>
      </w:pPr>
      <w:r>
        <w:rPr>
          <w:rFonts w:ascii="仿宋_GB2312" w:eastAsia="仿宋_GB2312" w:hint="eastAsia"/>
          <w:sz w:val="28"/>
          <w:szCs w:val="28"/>
        </w:rPr>
        <w:t>5.1具有独立承担民事责任能力的法人或其他组织。</w:t>
      </w:r>
    </w:p>
    <w:p w:rsidR="009A0388" w:rsidRDefault="00AD5ED0">
      <w:pPr>
        <w:pStyle w:val="af0"/>
        <w:spacing w:line="520" w:lineRule="exact"/>
        <w:ind w:left="560" w:firstLineChars="0" w:firstLine="0"/>
        <w:rPr>
          <w:rFonts w:ascii="仿宋_GB2312" w:eastAsia="仿宋_GB2312"/>
          <w:sz w:val="28"/>
          <w:szCs w:val="28"/>
        </w:rPr>
      </w:pPr>
      <w:r>
        <w:rPr>
          <w:rFonts w:ascii="仿宋" w:eastAsia="仿宋" w:hAnsi="仿宋" w:cs="仿宋" w:hint="eastAsia"/>
          <w:sz w:val="28"/>
          <w:szCs w:val="28"/>
        </w:rPr>
        <w:t>5.2具有履行合同所必须的专业技术能力。</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sz w:val="28"/>
          <w:szCs w:val="28"/>
        </w:rPr>
        <w:t>5.3该询价函发布之日前三年无行贿犯罪等重大违法记录。</w:t>
      </w:r>
    </w:p>
    <w:p w:rsidR="009A0388" w:rsidRDefault="00AD5ED0">
      <w:pPr>
        <w:pStyle w:val="af0"/>
        <w:spacing w:line="520" w:lineRule="exact"/>
        <w:ind w:left="560" w:firstLineChars="0" w:firstLine="0"/>
        <w:rPr>
          <w:rFonts w:ascii="仿宋_GB2312" w:eastAsia="仿宋_GB2312"/>
          <w:sz w:val="28"/>
          <w:szCs w:val="28"/>
        </w:rPr>
      </w:pPr>
      <w:r>
        <w:rPr>
          <w:rFonts w:ascii="仿宋" w:eastAsia="仿宋" w:hAnsi="仿宋" w:cs="仿宋" w:hint="eastAsia"/>
          <w:sz w:val="28"/>
          <w:szCs w:val="28"/>
        </w:rPr>
        <w:t>5.4具备法律法规规定的其他条件。</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sz w:val="28"/>
          <w:szCs w:val="28"/>
        </w:rPr>
        <w:t>5.5本项目不接受联合体报价。</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.6</w:t>
      </w:r>
      <w:r>
        <w:rPr>
          <w:rFonts w:ascii="仿宋_GB2312" w:eastAsia="仿宋_GB2312" w:hint="eastAsia"/>
          <w:sz w:val="28"/>
          <w:szCs w:val="28"/>
        </w:rPr>
        <w:t>投标人具有一般纳税人资质。</w:t>
      </w:r>
    </w:p>
    <w:p w:rsidR="009A0388" w:rsidRDefault="00AD5ED0">
      <w:pPr>
        <w:pStyle w:val="af0"/>
        <w:spacing w:line="520" w:lineRule="exact"/>
        <w:ind w:left="560" w:firstLineChars="0" w:firstLine="0"/>
        <w:rPr>
          <w:rFonts w:ascii="仿宋_GB2312" w:eastAsia="仿宋_GB2312"/>
          <w:sz w:val="28"/>
          <w:szCs w:val="28"/>
        </w:rPr>
      </w:pPr>
      <w:r>
        <w:rPr>
          <w:rFonts w:ascii="仿宋_GB2312" w:eastAsia="仿宋_GB2312" w:hint="eastAsia"/>
          <w:sz w:val="28"/>
          <w:szCs w:val="28"/>
        </w:rPr>
        <w:t>5.7需要开具增值税专用发票。</w:t>
      </w:r>
    </w:p>
    <w:p w:rsidR="009A0388" w:rsidRDefault="00AD5ED0">
      <w:pPr>
        <w:pStyle w:val="af0"/>
        <w:spacing w:line="560" w:lineRule="exact"/>
        <w:ind w:left="560" w:firstLineChars="0" w:firstLine="0"/>
        <w:rPr>
          <w:rFonts w:ascii="仿宋_GB2312" w:eastAsia="仿宋_GB2312"/>
          <w:b/>
          <w:sz w:val="28"/>
          <w:szCs w:val="28"/>
        </w:rPr>
      </w:pPr>
      <w:r>
        <w:rPr>
          <w:rFonts w:ascii="仿宋_GB2312" w:eastAsia="仿宋_GB2312" w:hint="eastAsia"/>
          <w:b/>
          <w:sz w:val="28"/>
          <w:szCs w:val="28"/>
        </w:rPr>
        <w:t>6.技术参数和要求</w:t>
      </w:r>
    </w:p>
    <w:tbl>
      <w:tblPr>
        <w:tblW w:w="5000"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617"/>
        <w:gridCol w:w="4692"/>
        <w:gridCol w:w="663"/>
        <w:gridCol w:w="663"/>
      </w:tblGrid>
      <w:tr w:rsidR="009A0388">
        <w:trPr>
          <w:trHeight w:val="552"/>
        </w:trPr>
        <w:tc>
          <w:tcPr>
            <w:tcW w:w="706" w:type="dxa"/>
            <w:vAlign w:val="center"/>
          </w:tcPr>
          <w:p w:rsidR="009A0388" w:rsidRDefault="00AD5ED0">
            <w:pPr>
              <w:widowControl/>
              <w:spacing w:line="320" w:lineRule="exact"/>
              <w:jc w:val="center"/>
              <w:rPr>
                <w:rFonts w:ascii="仿宋" w:eastAsia="仿宋" w:hAnsi="仿宋" w:cs="仿宋"/>
                <w:b/>
                <w:bCs/>
                <w:kern w:val="0"/>
                <w:sz w:val="24"/>
              </w:rPr>
            </w:pPr>
            <w:bookmarkStart w:id="0" w:name="_Hlk137194708"/>
            <w:r>
              <w:rPr>
                <w:rFonts w:ascii="仿宋" w:eastAsia="仿宋" w:hAnsi="仿宋" w:cs="仿宋" w:hint="eastAsia"/>
                <w:b/>
                <w:bCs/>
                <w:kern w:val="0"/>
                <w:sz w:val="24"/>
              </w:rPr>
              <w:t>序号</w:t>
            </w:r>
          </w:p>
        </w:tc>
        <w:tc>
          <w:tcPr>
            <w:tcW w:w="1868" w:type="dxa"/>
            <w:vAlign w:val="center"/>
          </w:tcPr>
          <w:p w:rsidR="009A0388" w:rsidRDefault="00AD5ED0">
            <w:pPr>
              <w:widowControl/>
              <w:spacing w:line="320" w:lineRule="exact"/>
              <w:jc w:val="center"/>
              <w:rPr>
                <w:rFonts w:ascii="仿宋" w:eastAsia="仿宋" w:hAnsi="仿宋" w:cs="仿宋"/>
                <w:b/>
                <w:bCs/>
                <w:kern w:val="0"/>
                <w:sz w:val="24"/>
              </w:rPr>
            </w:pPr>
            <w:r>
              <w:rPr>
                <w:rFonts w:ascii="仿宋" w:eastAsia="仿宋" w:hAnsi="仿宋" w:cs="仿宋" w:hint="eastAsia"/>
                <w:b/>
                <w:bCs/>
                <w:kern w:val="0"/>
                <w:sz w:val="24"/>
              </w:rPr>
              <w:t>产品名称</w:t>
            </w:r>
          </w:p>
        </w:tc>
        <w:tc>
          <w:tcPr>
            <w:tcW w:w="5298" w:type="dxa"/>
            <w:vAlign w:val="center"/>
          </w:tcPr>
          <w:p w:rsidR="009A0388" w:rsidRDefault="00AD5ED0">
            <w:pPr>
              <w:widowControl/>
              <w:spacing w:line="320" w:lineRule="exact"/>
              <w:jc w:val="center"/>
              <w:rPr>
                <w:rFonts w:ascii="仿宋" w:eastAsia="仿宋" w:hAnsi="仿宋" w:cs="仿宋"/>
                <w:b/>
                <w:bCs/>
                <w:kern w:val="0"/>
                <w:sz w:val="24"/>
              </w:rPr>
            </w:pPr>
            <w:r>
              <w:rPr>
                <w:rFonts w:ascii="仿宋" w:eastAsia="仿宋" w:hAnsi="仿宋" w:cs="仿宋" w:hint="eastAsia"/>
                <w:b/>
                <w:bCs/>
                <w:kern w:val="0"/>
                <w:sz w:val="24"/>
              </w:rPr>
              <w:t>技术要求</w:t>
            </w:r>
          </w:p>
        </w:tc>
        <w:tc>
          <w:tcPr>
            <w:tcW w:w="707" w:type="dxa"/>
            <w:vAlign w:val="center"/>
          </w:tcPr>
          <w:p w:rsidR="009A0388" w:rsidRDefault="00AD5ED0">
            <w:pPr>
              <w:widowControl/>
              <w:spacing w:line="320" w:lineRule="exact"/>
              <w:jc w:val="center"/>
              <w:rPr>
                <w:rFonts w:ascii="仿宋" w:eastAsia="仿宋" w:hAnsi="仿宋" w:cs="仿宋"/>
                <w:b/>
                <w:bCs/>
                <w:kern w:val="0"/>
                <w:sz w:val="24"/>
              </w:rPr>
            </w:pPr>
            <w:r>
              <w:rPr>
                <w:rFonts w:ascii="仿宋" w:eastAsia="仿宋" w:hAnsi="仿宋" w:cs="仿宋" w:hint="eastAsia"/>
                <w:b/>
                <w:bCs/>
                <w:kern w:val="0"/>
                <w:sz w:val="24"/>
              </w:rPr>
              <w:t>单位</w:t>
            </w:r>
          </w:p>
        </w:tc>
        <w:tc>
          <w:tcPr>
            <w:tcW w:w="707" w:type="dxa"/>
            <w:vAlign w:val="center"/>
          </w:tcPr>
          <w:p w:rsidR="009A0388" w:rsidRDefault="00AD5ED0">
            <w:pPr>
              <w:widowControl/>
              <w:spacing w:line="320" w:lineRule="exact"/>
              <w:jc w:val="center"/>
              <w:rPr>
                <w:rFonts w:ascii="仿宋" w:eastAsia="仿宋" w:hAnsi="仿宋" w:cs="仿宋"/>
                <w:b/>
                <w:bCs/>
                <w:kern w:val="0"/>
                <w:sz w:val="24"/>
              </w:rPr>
            </w:pPr>
            <w:r>
              <w:rPr>
                <w:rFonts w:ascii="仿宋" w:eastAsia="仿宋" w:hAnsi="仿宋" w:cs="仿宋" w:hint="eastAsia"/>
                <w:b/>
                <w:bCs/>
                <w:kern w:val="0"/>
                <w:sz w:val="24"/>
              </w:rPr>
              <w:t>数量</w:t>
            </w:r>
          </w:p>
        </w:tc>
      </w:tr>
      <w:tr w:rsidR="009A0388">
        <w:trPr>
          <w:trHeight w:val="90"/>
        </w:trPr>
        <w:tc>
          <w:tcPr>
            <w:tcW w:w="706" w:type="dxa"/>
            <w:vAlign w:val="center"/>
          </w:tcPr>
          <w:p w:rsidR="009A0388" w:rsidRDefault="00AD5ED0">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1868" w:type="dxa"/>
            <w:vAlign w:val="center"/>
          </w:tcPr>
          <w:p w:rsidR="009A0388" w:rsidRDefault="00AD5ED0">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四合一气体检测仪</w:t>
            </w:r>
          </w:p>
        </w:tc>
        <w:tc>
          <w:tcPr>
            <w:tcW w:w="5298" w:type="dxa"/>
            <w:vAlign w:val="center"/>
          </w:tcPr>
          <w:p w:rsidR="009A0388" w:rsidRDefault="00AD5ED0">
            <w:pPr>
              <w:pStyle w:val="1"/>
              <w:ind w:firstLineChars="0" w:firstLine="0"/>
              <w:rPr>
                <w:rFonts w:ascii="仿宋" w:hAnsi="仿宋" w:cs="仿宋"/>
                <w:color w:val="000000"/>
                <w:kern w:val="0"/>
              </w:rPr>
            </w:pPr>
            <w:r>
              <w:rPr>
                <w:rFonts w:ascii="仿宋" w:hAnsi="仿宋" w:cs="仿宋" w:hint="eastAsia"/>
                <w:color w:val="000000"/>
                <w:kern w:val="0"/>
              </w:rPr>
              <w:t xml:space="preserve">1.★型号：天鹰5x </w:t>
            </w:r>
          </w:p>
          <w:p w:rsidR="009A0388" w:rsidRDefault="00AD5ED0">
            <w:pPr>
              <w:pStyle w:val="1"/>
              <w:ind w:firstLineChars="0" w:firstLine="0"/>
              <w:rPr>
                <w:rFonts w:ascii="仿宋" w:hAnsi="仿宋" w:cs="仿宋"/>
                <w:color w:val="000000" w:themeColor="text1"/>
                <w:kern w:val="0"/>
              </w:rPr>
            </w:pPr>
            <w:r>
              <w:rPr>
                <w:rFonts w:ascii="仿宋" w:hAnsi="仿宋" w:cs="仿宋" w:hint="eastAsia"/>
                <w:color w:val="000000"/>
                <w:kern w:val="0"/>
              </w:rPr>
              <w:t>2.★</w:t>
            </w:r>
            <w:r>
              <w:rPr>
                <w:rFonts w:ascii="仿宋" w:hAnsi="仿宋" w:cs="仿宋" w:hint="eastAsia"/>
                <w:color w:val="000000" w:themeColor="text1"/>
                <w:kern w:val="0"/>
              </w:rPr>
              <w:t>检测气体：LEL/O2/H2S/CO</w:t>
            </w:r>
          </w:p>
          <w:p w:rsidR="009A0388" w:rsidRDefault="00AD5ED0">
            <w:pPr>
              <w:pStyle w:val="1"/>
              <w:ind w:firstLineChars="0" w:firstLine="0"/>
              <w:rPr>
                <w:rFonts w:ascii="仿宋" w:hAnsi="仿宋" w:cs="仿宋"/>
                <w:color w:val="000000" w:themeColor="text1"/>
                <w:kern w:val="0"/>
              </w:rPr>
            </w:pPr>
            <w:r>
              <w:rPr>
                <w:rFonts w:ascii="仿宋" w:hAnsi="仿宋" w:cs="仿宋" w:hint="eastAsia"/>
                <w:color w:val="000000" w:themeColor="text1"/>
                <w:kern w:val="0"/>
              </w:rPr>
              <w:t>3.测量范围LEL(0-100%LEL),O2(0-30%Vol),H2S(0-200PPM),CO(0-</w:t>
            </w:r>
          </w:p>
          <w:p w:rsidR="009A0388" w:rsidRDefault="00AD5ED0">
            <w:pPr>
              <w:pStyle w:val="1"/>
              <w:ind w:firstLineChars="0" w:firstLine="0"/>
              <w:rPr>
                <w:rFonts w:ascii="仿宋" w:hAnsi="仿宋" w:cs="仿宋"/>
                <w:color w:val="000000" w:themeColor="text1"/>
                <w:kern w:val="0"/>
              </w:rPr>
            </w:pPr>
            <w:r>
              <w:rPr>
                <w:rFonts w:ascii="仿宋" w:hAnsi="仿宋" w:cs="仿宋" w:hint="eastAsia"/>
                <w:color w:val="000000" w:themeColor="text1"/>
                <w:kern w:val="0"/>
              </w:rPr>
              <w:t>2000ppm)</w:t>
            </w:r>
          </w:p>
          <w:p w:rsidR="009A0388" w:rsidRDefault="00AD5ED0">
            <w:pPr>
              <w:pStyle w:val="1"/>
              <w:ind w:firstLineChars="0" w:firstLine="0"/>
              <w:rPr>
                <w:rFonts w:ascii="仿宋" w:hAnsi="仿宋" w:cs="仿宋"/>
                <w:color w:val="000000" w:themeColor="text1"/>
                <w:kern w:val="0"/>
              </w:rPr>
            </w:pPr>
            <w:r>
              <w:rPr>
                <w:rFonts w:ascii="仿宋" w:hAnsi="仿宋" w:cs="仿宋" w:hint="eastAsia"/>
                <w:color w:val="000000" w:themeColor="text1"/>
                <w:kern w:val="0"/>
              </w:rPr>
              <w:t>4.电源：可充电锂电池</w:t>
            </w:r>
          </w:p>
          <w:p w:rsidR="009A0388" w:rsidRDefault="00AD5ED0">
            <w:pPr>
              <w:pStyle w:val="1"/>
              <w:ind w:firstLineChars="0" w:firstLine="0"/>
              <w:rPr>
                <w:rFonts w:ascii="仿宋" w:hAnsi="仿宋" w:cs="仿宋"/>
                <w:color w:val="000000"/>
                <w:kern w:val="0"/>
              </w:rPr>
            </w:pPr>
            <w:r>
              <w:rPr>
                <w:rFonts w:ascii="仿宋" w:hAnsi="仿宋" w:cs="仿宋" w:hint="eastAsia"/>
                <w:color w:val="000000"/>
                <w:kern w:val="0"/>
              </w:rPr>
              <w:t xml:space="preserve">5.★传 感 器 寿 命：≥1年 </w:t>
            </w:r>
          </w:p>
          <w:p w:rsidR="009A0388" w:rsidRDefault="00AD5ED0">
            <w:pPr>
              <w:pStyle w:val="1"/>
              <w:ind w:firstLineChars="0" w:firstLine="0"/>
              <w:rPr>
                <w:rFonts w:ascii="仿宋" w:hAnsi="仿宋" w:cs="仿宋"/>
                <w:color w:val="000000"/>
                <w:kern w:val="0"/>
              </w:rPr>
            </w:pPr>
            <w:r>
              <w:rPr>
                <w:rFonts w:ascii="仿宋" w:hAnsi="仿宋" w:cs="仿宋" w:hint="eastAsia"/>
                <w:color w:val="000000"/>
                <w:kern w:val="0"/>
              </w:rPr>
              <w:t>6.★跌倒报警：带</w:t>
            </w:r>
          </w:p>
          <w:p w:rsidR="009A0388" w:rsidRDefault="00AD5ED0">
            <w:pPr>
              <w:pStyle w:val="1"/>
              <w:ind w:firstLineChars="0" w:firstLine="0"/>
              <w:rPr>
                <w:rFonts w:ascii="仿宋" w:hAnsi="仿宋" w:cs="仿宋"/>
                <w:color w:val="000000"/>
                <w:kern w:val="0"/>
              </w:rPr>
            </w:pPr>
            <w:r>
              <w:rPr>
                <w:rFonts w:ascii="仿宋" w:hAnsi="仿宋" w:cs="仿宋" w:hint="eastAsia"/>
                <w:color w:val="000000"/>
                <w:kern w:val="0"/>
              </w:rPr>
              <w:t>7. ★采样方式：泵吸式</w:t>
            </w:r>
          </w:p>
          <w:p w:rsidR="009A0388" w:rsidRDefault="00AD5ED0">
            <w:pPr>
              <w:pStyle w:val="1"/>
              <w:ind w:firstLineChars="0" w:firstLine="0"/>
              <w:rPr>
                <w:rFonts w:ascii="仿宋" w:hAnsi="仿宋" w:cs="仿宋"/>
                <w:color w:val="000000"/>
                <w:kern w:val="0"/>
              </w:rPr>
            </w:pPr>
            <w:r>
              <w:rPr>
                <w:rFonts w:ascii="仿宋" w:hAnsi="仿宋" w:cs="仿宋" w:hint="eastAsia"/>
                <w:color w:val="000000"/>
                <w:kern w:val="0"/>
              </w:rPr>
              <w:lastRenderedPageBreak/>
              <w:t>8. ★型式：电化学/催化燃烧</w:t>
            </w:r>
          </w:p>
          <w:p w:rsidR="009A0388" w:rsidRDefault="00AD5ED0">
            <w:pPr>
              <w:pStyle w:val="1"/>
              <w:ind w:firstLineChars="0" w:firstLine="0"/>
              <w:rPr>
                <w:rFonts w:ascii="仿宋" w:hAnsi="仿宋"/>
                <w:szCs w:val="24"/>
              </w:rPr>
            </w:pPr>
            <w:r>
              <w:rPr>
                <w:rFonts w:ascii="仿宋" w:hAnsi="仿宋" w:cs="仿宋" w:hint="eastAsia"/>
                <w:color w:val="000000" w:themeColor="text1"/>
                <w:kern w:val="0"/>
              </w:rPr>
              <w:t>9.</w:t>
            </w:r>
            <w:r>
              <w:rPr>
                <w:rFonts w:ascii="仿宋" w:hAnsi="仿宋" w:cs="仿宋" w:hint="eastAsia"/>
                <w:color w:val="000000"/>
                <w:kern w:val="0"/>
              </w:rPr>
              <w:t>★</w:t>
            </w:r>
            <w:r>
              <w:rPr>
                <w:rFonts w:ascii="仿宋" w:hAnsi="仿宋" w:hint="eastAsia"/>
                <w:szCs w:val="24"/>
              </w:rPr>
              <w:t>承诺在质保期内(除人为损坏情况外)免费退换、上门维修、更换备用件、技术支持等方面的服务。</w:t>
            </w:r>
          </w:p>
          <w:p w:rsidR="009A0388" w:rsidRDefault="00AD5ED0">
            <w:pPr>
              <w:pStyle w:val="1"/>
              <w:ind w:firstLineChars="0" w:firstLine="0"/>
              <w:rPr>
                <w:rFonts w:ascii="仿宋" w:hAnsi="仿宋"/>
                <w:szCs w:val="24"/>
              </w:rPr>
            </w:pPr>
            <w:r>
              <w:rPr>
                <w:rFonts w:ascii="仿宋" w:hAnsi="仿宋" w:hint="eastAsia"/>
                <w:szCs w:val="24"/>
              </w:rPr>
              <w:t>10.</w:t>
            </w:r>
            <w:r>
              <w:rPr>
                <w:rFonts w:ascii="仿宋" w:hAnsi="仿宋" w:cs="仿宋" w:hint="eastAsia"/>
                <w:color w:val="000000"/>
                <w:kern w:val="0"/>
              </w:rPr>
              <w:t>★承诺</w:t>
            </w:r>
            <w:r>
              <w:rPr>
                <w:rFonts w:ascii="仿宋" w:hAnsi="仿宋" w:hint="eastAsia"/>
                <w:szCs w:val="24"/>
              </w:rPr>
              <w:t>出现问题响应时间（电话沟通、到达现场、解决问题的时间）及时。有详细的售后服务方案，包括服务人员的配备、响应时间和程度、解决问题的能力。</w:t>
            </w:r>
          </w:p>
          <w:p w:rsidR="009A0388" w:rsidRDefault="00AD5ED0">
            <w:pPr>
              <w:pStyle w:val="1"/>
              <w:ind w:firstLineChars="0" w:firstLine="0"/>
              <w:rPr>
                <w:rFonts w:ascii="仿宋" w:hAnsi="仿宋"/>
                <w:szCs w:val="24"/>
              </w:rPr>
            </w:pPr>
            <w:r>
              <w:rPr>
                <w:rFonts w:ascii="仿宋" w:hAnsi="仿宋" w:hint="eastAsia"/>
                <w:szCs w:val="24"/>
              </w:rPr>
              <w:t>11.</w:t>
            </w:r>
            <w:r>
              <w:rPr>
                <w:rFonts w:ascii="仿宋" w:hAnsi="仿宋" w:cs="仿宋" w:hint="eastAsia"/>
                <w:color w:val="000000"/>
                <w:kern w:val="0"/>
              </w:rPr>
              <w:t>★承诺</w:t>
            </w:r>
            <w:r>
              <w:rPr>
                <w:rFonts w:ascii="仿宋" w:hAnsi="仿宋" w:hint="eastAsia"/>
                <w:szCs w:val="24"/>
              </w:rPr>
              <w:t>有完善的质量保证期内产品维护措施、紧急故障处理预案、备品备件、培训计划。</w:t>
            </w:r>
          </w:p>
          <w:p w:rsidR="009A0388" w:rsidRDefault="00AD5ED0">
            <w:pPr>
              <w:pStyle w:val="1"/>
              <w:ind w:firstLineChars="0" w:firstLine="0"/>
              <w:rPr>
                <w:rFonts w:ascii="仿宋" w:hAnsi="仿宋" w:cs="仿宋"/>
                <w:color w:val="000000"/>
                <w:kern w:val="0"/>
              </w:rPr>
            </w:pPr>
            <w:r>
              <w:rPr>
                <w:rFonts w:ascii="仿宋" w:hAnsi="仿宋" w:hint="eastAsia"/>
                <w:szCs w:val="24"/>
              </w:rPr>
              <w:t>12.</w:t>
            </w:r>
            <w:r>
              <w:rPr>
                <w:rFonts w:ascii="仿宋" w:hAnsi="仿宋" w:cs="仿宋" w:hint="eastAsia"/>
                <w:color w:val="000000"/>
                <w:kern w:val="0"/>
              </w:rPr>
              <w:t>★</w:t>
            </w:r>
            <w:r>
              <w:rPr>
                <w:rFonts w:ascii="仿宋" w:hAnsi="仿宋" w:hint="eastAsia"/>
                <w:szCs w:val="24"/>
              </w:rPr>
              <w:t>供应商的质量、进度、安全和培训等控制措施完整，切实可行。</w:t>
            </w:r>
          </w:p>
        </w:tc>
        <w:tc>
          <w:tcPr>
            <w:tcW w:w="707" w:type="dxa"/>
            <w:vAlign w:val="center"/>
          </w:tcPr>
          <w:p w:rsidR="009A0388" w:rsidRDefault="00AD5ED0">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台</w:t>
            </w:r>
          </w:p>
        </w:tc>
        <w:tc>
          <w:tcPr>
            <w:tcW w:w="707" w:type="dxa"/>
            <w:vAlign w:val="center"/>
          </w:tcPr>
          <w:p w:rsidR="009A0388" w:rsidRDefault="00AD5ED0">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r>
    </w:tbl>
    <w:bookmarkEnd w:id="0"/>
    <w:p w:rsidR="009A0388" w:rsidRDefault="00AD5ED0">
      <w:pPr>
        <w:pStyle w:val="af0"/>
        <w:spacing w:line="520" w:lineRule="exact"/>
        <w:ind w:left="560" w:firstLineChars="0" w:firstLine="0"/>
        <w:rPr>
          <w:rFonts w:ascii="仿宋_GB2312" w:eastAsia="仿宋_GB2312"/>
          <w:b/>
          <w:sz w:val="28"/>
          <w:szCs w:val="28"/>
        </w:rPr>
      </w:pPr>
      <w:r>
        <w:rPr>
          <w:rFonts w:ascii="仿宋_GB2312" w:eastAsia="仿宋_GB2312" w:hint="eastAsia"/>
          <w:b/>
          <w:sz w:val="28"/>
          <w:szCs w:val="28"/>
        </w:rPr>
        <w:lastRenderedPageBreak/>
        <w:t>7.报名截止时间：</w:t>
      </w:r>
      <w:r>
        <w:rPr>
          <w:rFonts w:ascii="仿宋_GB2312" w:eastAsia="仿宋_GB2312" w:hint="eastAsia"/>
          <w:sz w:val="28"/>
          <w:szCs w:val="28"/>
        </w:rPr>
        <w:t>2023年</w:t>
      </w:r>
      <w:r>
        <w:rPr>
          <w:rFonts w:ascii="仿宋_GB2312" w:eastAsia="仿宋_GB2312"/>
          <w:sz w:val="28"/>
          <w:szCs w:val="28"/>
        </w:rPr>
        <w:t>8</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w:t>
      </w:r>
      <w:r>
        <w:rPr>
          <w:rFonts w:ascii="仿宋_GB2312" w:eastAsia="仿宋_GB2312"/>
          <w:sz w:val="28"/>
          <w:szCs w:val="28"/>
        </w:rPr>
        <w:t>9</w:t>
      </w:r>
      <w:r>
        <w:rPr>
          <w:rFonts w:ascii="仿宋_GB2312" w:eastAsia="仿宋_GB2312" w:hint="eastAsia"/>
          <w:sz w:val="28"/>
          <w:szCs w:val="28"/>
        </w:rPr>
        <w:t>时。</w:t>
      </w:r>
    </w:p>
    <w:p w:rsidR="009A0388" w:rsidRDefault="00AD5ED0">
      <w:pPr>
        <w:pStyle w:val="af0"/>
        <w:spacing w:line="5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8.响应文件递交、截止时间以及地点</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时间：2023年8月</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时</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分至9时3</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分止。</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地点：青岛高新区河东路368号蓝色生物医药产业园3号楼501室会议室。逾期递交或者未送达指定地点的投标文件不予接受。</w:t>
      </w:r>
    </w:p>
    <w:p w:rsidR="009A0388" w:rsidRDefault="00AD5ED0">
      <w:pPr>
        <w:pStyle w:val="af0"/>
        <w:spacing w:line="5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9.开标时间以及地点</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时间：2023年8月</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时30分。</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地点：青岛高新区河东路368号蓝色生物医药产业园3号楼501室会议室。</w:t>
      </w:r>
    </w:p>
    <w:p w:rsidR="009A0388" w:rsidRDefault="00AD5ED0">
      <w:pPr>
        <w:pStyle w:val="af0"/>
        <w:spacing w:line="520" w:lineRule="exact"/>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10.联系方式</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采购人：青岛高新城维实业有限公司</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地址：高新区河东路3</w:t>
      </w:r>
      <w:r>
        <w:rPr>
          <w:rFonts w:ascii="仿宋_GB2312" w:eastAsia="仿宋_GB2312" w:hAnsi="仿宋_GB2312" w:cs="仿宋_GB2312"/>
          <w:sz w:val="28"/>
          <w:szCs w:val="28"/>
        </w:rPr>
        <w:t>68</w:t>
      </w:r>
      <w:r>
        <w:rPr>
          <w:rFonts w:ascii="仿宋_GB2312" w:eastAsia="仿宋_GB2312" w:hAnsi="仿宋_GB2312" w:cs="仿宋_GB2312" w:hint="eastAsia"/>
          <w:sz w:val="28"/>
          <w:szCs w:val="28"/>
        </w:rPr>
        <w:t>号蓝色生物医药产业园3号楼5</w:t>
      </w:r>
      <w:r>
        <w:rPr>
          <w:rFonts w:ascii="仿宋_GB2312" w:eastAsia="仿宋_GB2312" w:hAnsi="仿宋_GB2312" w:cs="仿宋_GB2312"/>
          <w:sz w:val="28"/>
          <w:szCs w:val="28"/>
        </w:rPr>
        <w:t>01</w:t>
      </w:r>
      <w:r>
        <w:rPr>
          <w:rFonts w:ascii="仿宋_GB2312" w:eastAsia="仿宋_GB2312" w:hAnsi="仿宋_GB2312" w:cs="仿宋_GB2312" w:hint="eastAsia"/>
          <w:sz w:val="28"/>
          <w:szCs w:val="28"/>
        </w:rPr>
        <w:t>室</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联系人：孙冠军</w:t>
      </w:r>
    </w:p>
    <w:p w:rsidR="009A0388" w:rsidRDefault="00AD5ED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电话：151</w:t>
      </w:r>
      <w:r>
        <w:rPr>
          <w:rFonts w:ascii="仿宋_GB2312" w:eastAsia="仿宋_GB2312" w:hAnsi="仿宋_GB2312" w:cs="仿宋_GB2312"/>
          <w:sz w:val="28"/>
          <w:szCs w:val="28"/>
        </w:rPr>
        <w:t>94296550</w:t>
      </w:r>
    </w:p>
    <w:p w:rsidR="009A0388" w:rsidRDefault="009A0388"/>
    <w:p w:rsidR="009A0388" w:rsidRDefault="009A0388">
      <w:pPr>
        <w:pStyle w:val="a0"/>
        <w:rPr>
          <w:lang w:val="en-US" w:bidi="ar-SA"/>
        </w:rPr>
      </w:pPr>
    </w:p>
    <w:p w:rsidR="009A0388" w:rsidRDefault="009A0388">
      <w:pPr>
        <w:pStyle w:val="Style2"/>
      </w:pPr>
    </w:p>
    <w:p w:rsidR="009A0388" w:rsidRDefault="00AD5ED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青岛高新城维实业有限公司</w:t>
      </w:r>
    </w:p>
    <w:p w:rsidR="009A0388" w:rsidRDefault="00AD5ED0">
      <w:pPr>
        <w:spacing w:line="520" w:lineRule="exact"/>
        <w:ind w:firstLineChars="1800" w:firstLine="5040"/>
      </w:pPr>
      <w:r>
        <w:rPr>
          <w:rFonts w:ascii="仿宋_GB2312" w:eastAsia="仿宋_GB2312" w:hAnsi="仿宋_GB2312" w:cs="仿宋_GB2312" w:hint="eastAsia"/>
          <w:sz w:val="28"/>
          <w:szCs w:val="28"/>
        </w:rPr>
        <w:t>2023年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月9日</w:t>
      </w:r>
    </w:p>
    <w:p w:rsidR="009A0388" w:rsidRDefault="00AD5ED0">
      <w:pPr>
        <w:spacing w:beforeLines="50" w:before="156" w:afterLines="50" w:after="156" w:line="520" w:lineRule="exact"/>
        <w:ind w:right="278"/>
        <w:jc w:val="center"/>
        <w:outlineLvl w:val="0"/>
        <w:rPr>
          <w:rFonts w:ascii="方正小标宋_GBK" w:eastAsia="方正小标宋_GBK" w:hAnsi="方正小标宋_GBK" w:cs="方正小标宋_GBK"/>
          <w:bCs/>
          <w:color w:val="000000"/>
          <w:spacing w:val="8"/>
          <w:sz w:val="36"/>
          <w:szCs w:val="36"/>
        </w:rPr>
      </w:pPr>
      <w:r>
        <w:rPr>
          <w:rFonts w:ascii="方正小标宋_GBK" w:eastAsia="方正小标宋_GBK" w:hAnsi="方正小标宋_GBK" w:cs="方正小标宋_GBK" w:hint="eastAsia"/>
          <w:bCs/>
          <w:color w:val="000000"/>
          <w:spacing w:val="8"/>
          <w:sz w:val="36"/>
          <w:szCs w:val="36"/>
        </w:rPr>
        <w:t>第二章  投标人须知前附表</w:t>
      </w:r>
    </w:p>
    <w:tbl>
      <w:tblPr>
        <w:tblW w:w="499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44"/>
        <w:gridCol w:w="1877"/>
        <w:gridCol w:w="5740"/>
      </w:tblGrid>
      <w:tr w:rsidR="009A0388">
        <w:trPr>
          <w:trHeight w:val="706"/>
          <w:jc w:val="center"/>
        </w:trPr>
        <w:tc>
          <w:tcPr>
            <w:tcW w:w="390" w:type="pct"/>
            <w:vAlign w:val="center"/>
          </w:tcPr>
          <w:p w:rsidR="009A0388" w:rsidRDefault="00AD5ED0">
            <w:pPr>
              <w:snapToGrid w:val="0"/>
              <w:spacing w:line="400" w:lineRule="exact"/>
              <w:ind w:right="-108"/>
              <w:jc w:val="center"/>
              <w:outlineLvl w:val="0"/>
              <w:rPr>
                <w:rFonts w:ascii="黑体" w:eastAsia="黑体" w:hAnsi="黑体" w:cs="黑体"/>
                <w:b/>
                <w:bCs/>
                <w:color w:val="000000"/>
                <w:spacing w:val="8"/>
                <w:sz w:val="24"/>
              </w:rPr>
            </w:pPr>
            <w:bookmarkStart w:id="1" w:name="_Toc226388166"/>
            <w:bookmarkStart w:id="2" w:name="_Toc226387922"/>
            <w:bookmarkStart w:id="3" w:name="_Toc226388023"/>
            <w:r>
              <w:rPr>
                <w:rFonts w:ascii="黑体" w:eastAsia="黑体" w:hAnsi="黑体" w:cs="黑体" w:hint="eastAsia"/>
                <w:b/>
                <w:bCs/>
                <w:color w:val="000000"/>
                <w:spacing w:val="8"/>
                <w:sz w:val="24"/>
              </w:rPr>
              <w:t>项号</w:t>
            </w:r>
            <w:bookmarkEnd w:id="1"/>
            <w:bookmarkEnd w:id="2"/>
            <w:bookmarkEnd w:id="3"/>
          </w:p>
        </w:tc>
        <w:tc>
          <w:tcPr>
            <w:tcW w:w="1136" w:type="pct"/>
            <w:vAlign w:val="center"/>
          </w:tcPr>
          <w:p w:rsidR="009A0388" w:rsidRDefault="00AD5ED0">
            <w:pPr>
              <w:snapToGrid w:val="0"/>
              <w:spacing w:line="400" w:lineRule="exact"/>
              <w:ind w:right="-108"/>
              <w:jc w:val="center"/>
              <w:outlineLvl w:val="0"/>
              <w:rPr>
                <w:rFonts w:ascii="黑体" w:eastAsia="黑体" w:hAnsi="黑体" w:cs="黑体"/>
                <w:b/>
                <w:bCs/>
                <w:color w:val="000000"/>
                <w:spacing w:val="8"/>
                <w:sz w:val="24"/>
              </w:rPr>
            </w:pPr>
            <w:bookmarkStart w:id="4" w:name="_Toc226388167"/>
            <w:bookmarkStart w:id="5" w:name="_Toc226387923"/>
            <w:bookmarkStart w:id="6" w:name="_Toc226388024"/>
            <w:r>
              <w:rPr>
                <w:rFonts w:ascii="黑体" w:eastAsia="黑体" w:hAnsi="黑体" w:cs="黑体" w:hint="eastAsia"/>
                <w:b/>
                <w:bCs/>
                <w:color w:val="000000"/>
                <w:spacing w:val="8"/>
                <w:sz w:val="24"/>
              </w:rPr>
              <w:t>内  容</w:t>
            </w:r>
            <w:bookmarkEnd w:id="4"/>
            <w:bookmarkEnd w:id="5"/>
            <w:bookmarkEnd w:id="6"/>
          </w:p>
        </w:tc>
        <w:tc>
          <w:tcPr>
            <w:tcW w:w="3473" w:type="pct"/>
            <w:vAlign w:val="center"/>
          </w:tcPr>
          <w:p w:rsidR="009A0388" w:rsidRDefault="00AD5ED0">
            <w:pPr>
              <w:snapToGrid w:val="0"/>
              <w:spacing w:line="400" w:lineRule="exact"/>
              <w:ind w:leftChars="-10" w:left="-21" w:right="-110"/>
              <w:jc w:val="center"/>
              <w:outlineLvl w:val="0"/>
              <w:rPr>
                <w:rFonts w:ascii="黑体" w:eastAsia="黑体" w:hAnsi="黑体" w:cs="黑体"/>
                <w:b/>
                <w:bCs/>
                <w:color w:val="000000"/>
                <w:spacing w:val="8"/>
                <w:sz w:val="24"/>
              </w:rPr>
            </w:pPr>
            <w:bookmarkStart w:id="7" w:name="_Toc226388025"/>
            <w:bookmarkStart w:id="8" w:name="_Toc226387924"/>
            <w:bookmarkStart w:id="9" w:name="_Toc226388168"/>
            <w:r>
              <w:rPr>
                <w:rFonts w:ascii="黑体" w:eastAsia="黑体" w:hAnsi="黑体" w:cs="黑体" w:hint="eastAsia"/>
                <w:b/>
                <w:bCs/>
                <w:color w:val="000000"/>
                <w:spacing w:val="8"/>
                <w:sz w:val="24"/>
              </w:rPr>
              <w:t>说明及要求</w:t>
            </w:r>
            <w:bookmarkEnd w:id="7"/>
            <w:bookmarkEnd w:id="8"/>
            <w:bookmarkEnd w:id="9"/>
          </w:p>
        </w:tc>
      </w:tr>
      <w:tr w:rsidR="009A0388">
        <w:trPr>
          <w:trHeight w:val="586"/>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bookmarkStart w:id="10" w:name="_Toc226388169"/>
            <w:bookmarkStart w:id="11" w:name="_Toc226388026"/>
            <w:bookmarkStart w:id="12" w:name="_Toc226387925"/>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采购人</w:t>
            </w:r>
          </w:p>
        </w:tc>
        <w:tc>
          <w:tcPr>
            <w:tcW w:w="3473" w:type="pct"/>
            <w:vAlign w:val="center"/>
          </w:tcPr>
          <w:p w:rsidR="009A0388" w:rsidRDefault="00AD5ED0">
            <w:pPr>
              <w:snapToGrid w:val="0"/>
              <w:spacing w:line="400" w:lineRule="exact"/>
              <w:jc w:val="left"/>
              <w:outlineLvl w:val="0"/>
              <w:rPr>
                <w:rFonts w:ascii="仿宋_GB2312" w:hAnsi="仿宋_GB2312" w:cs="仿宋_GB2312"/>
                <w:color w:val="000000"/>
                <w:sz w:val="24"/>
              </w:rPr>
            </w:pPr>
            <w:r>
              <w:rPr>
                <w:rFonts w:ascii="仿宋_GB2312" w:hAnsi="仿宋_GB2312" w:cs="仿宋_GB2312" w:hint="eastAsia"/>
                <w:color w:val="000000"/>
                <w:sz w:val="24"/>
              </w:rPr>
              <w:t>青岛高新城维实业有限公司</w:t>
            </w:r>
          </w:p>
        </w:tc>
      </w:tr>
      <w:bookmarkEnd w:id="10"/>
      <w:bookmarkEnd w:id="11"/>
      <w:bookmarkEnd w:id="12"/>
      <w:tr w:rsidR="009A0388">
        <w:trPr>
          <w:trHeight w:val="586"/>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bookmarkStart w:id="13" w:name="_Toc226387926"/>
            <w:bookmarkStart w:id="14" w:name="_Toc226388170"/>
            <w:bookmarkStart w:id="15" w:name="_Toc226388027"/>
            <w:r>
              <w:rPr>
                <w:rFonts w:ascii="仿宋_GB2312" w:hAnsi="仿宋_GB2312" w:cs="仿宋_GB2312" w:hint="eastAsia"/>
                <w:bCs/>
                <w:color w:val="000000"/>
                <w:spacing w:val="8"/>
                <w:sz w:val="24"/>
              </w:rPr>
              <w:t>项目名称</w:t>
            </w:r>
            <w:bookmarkEnd w:id="13"/>
            <w:bookmarkEnd w:id="14"/>
            <w:bookmarkEnd w:id="15"/>
          </w:p>
        </w:tc>
        <w:tc>
          <w:tcPr>
            <w:tcW w:w="3473" w:type="pct"/>
            <w:vAlign w:val="center"/>
          </w:tcPr>
          <w:p w:rsidR="009A0388" w:rsidRDefault="00AD5ED0">
            <w:pPr>
              <w:snapToGrid w:val="0"/>
              <w:spacing w:line="400" w:lineRule="exact"/>
              <w:outlineLvl w:val="0"/>
              <w:rPr>
                <w:rFonts w:ascii="仿宋_GB2312" w:hAnsi="仿宋_GB2312" w:cs="仿宋_GB2312"/>
                <w:bCs/>
                <w:color w:val="000000"/>
                <w:spacing w:val="8"/>
                <w:sz w:val="24"/>
              </w:rPr>
            </w:pPr>
            <w:r>
              <w:rPr>
                <w:rFonts w:ascii="仿宋_GB2312" w:hAnsi="仿宋_GB2312" w:cs="仿宋_GB2312" w:hint="eastAsia"/>
                <w:color w:val="000000"/>
                <w:sz w:val="24"/>
              </w:rPr>
              <w:t>气体检测仪采购项目</w:t>
            </w:r>
          </w:p>
        </w:tc>
      </w:tr>
      <w:tr w:rsidR="009A0388">
        <w:trPr>
          <w:trHeight w:val="586"/>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采购范围</w:t>
            </w:r>
          </w:p>
        </w:tc>
        <w:tc>
          <w:tcPr>
            <w:tcW w:w="3473" w:type="pct"/>
            <w:vAlign w:val="center"/>
          </w:tcPr>
          <w:p w:rsidR="009A0388" w:rsidRDefault="00AD5ED0">
            <w:pPr>
              <w:snapToGrid w:val="0"/>
              <w:spacing w:line="400" w:lineRule="exact"/>
              <w:ind w:leftChars="-10" w:left="-21" w:right="-110"/>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详见第四章采购清单</w:t>
            </w:r>
          </w:p>
        </w:tc>
      </w:tr>
      <w:tr w:rsidR="009A0388">
        <w:trPr>
          <w:trHeight w:val="586"/>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控制价</w:t>
            </w:r>
          </w:p>
        </w:tc>
        <w:tc>
          <w:tcPr>
            <w:tcW w:w="3473" w:type="pct"/>
            <w:vAlign w:val="center"/>
          </w:tcPr>
          <w:p w:rsidR="009A0388" w:rsidRDefault="00AD5ED0">
            <w:pPr>
              <w:snapToGrid w:val="0"/>
              <w:spacing w:line="400" w:lineRule="exact"/>
              <w:jc w:val="left"/>
              <w:outlineLvl w:val="0"/>
              <w:rPr>
                <w:rFonts w:ascii="仿宋_GB2312" w:hAnsi="仿宋_GB2312" w:cs="仿宋_GB2312"/>
                <w:color w:val="000000"/>
                <w:sz w:val="24"/>
              </w:rPr>
            </w:pPr>
            <w:r>
              <w:rPr>
                <w:rFonts w:ascii="仿宋_GB2312" w:hAnsi="仿宋_GB2312" w:cs="仿宋_GB2312" w:hint="eastAsia"/>
                <w:color w:val="000000"/>
                <w:sz w:val="24"/>
              </w:rPr>
              <w:t>详见第四章采购清单</w:t>
            </w:r>
          </w:p>
        </w:tc>
      </w:tr>
      <w:tr w:rsidR="009A0388">
        <w:trPr>
          <w:trHeight w:val="521"/>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资金来源</w:t>
            </w:r>
          </w:p>
        </w:tc>
        <w:tc>
          <w:tcPr>
            <w:tcW w:w="3473" w:type="pct"/>
            <w:vAlign w:val="center"/>
          </w:tcPr>
          <w:p w:rsidR="009A0388" w:rsidRDefault="00AD5ED0">
            <w:pPr>
              <w:snapToGrid w:val="0"/>
              <w:spacing w:line="400" w:lineRule="exact"/>
              <w:ind w:leftChars="-10" w:left="-21" w:right="-110"/>
              <w:outlineLvl w:val="0"/>
              <w:rPr>
                <w:rFonts w:ascii="仿宋_GB2312" w:hAnsi="仿宋_GB2312" w:cs="仿宋_GB2312"/>
                <w:bCs/>
                <w:color w:val="000000"/>
                <w:spacing w:val="8"/>
                <w:sz w:val="24"/>
              </w:rPr>
            </w:pPr>
            <w:r>
              <w:rPr>
                <w:rFonts w:ascii="仿宋_GB2312" w:hAnsi="仿宋_GB2312" w:cs="仿宋_GB2312" w:hint="eastAsia"/>
                <w:sz w:val="24"/>
              </w:rPr>
              <w:t>甲方自筹</w:t>
            </w:r>
          </w:p>
        </w:tc>
      </w:tr>
      <w:tr w:rsidR="009A0388">
        <w:trPr>
          <w:trHeight w:val="521"/>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质量标准</w:t>
            </w:r>
          </w:p>
        </w:tc>
        <w:tc>
          <w:tcPr>
            <w:tcW w:w="3473" w:type="pct"/>
            <w:vAlign w:val="center"/>
          </w:tcPr>
          <w:p w:rsidR="009A0388" w:rsidRDefault="00AD5ED0">
            <w:pPr>
              <w:snapToGrid w:val="0"/>
              <w:spacing w:line="400" w:lineRule="exact"/>
              <w:ind w:leftChars="-10" w:left="-21" w:right="-110"/>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达到国家标准规范及公司验收合格标准</w:t>
            </w:r>
          </w:p>
        </w:tc>
      </w:tr>
      <w:tr w:rsidR="009A0388">
        <w:trPr>
          <w:trHeight w:val="419"/>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是否接受联合体投标</w:t>
            </w:r>
          </w:p>
        </w:tc>
        <w:tc>
          <w:tcPr>
            <w:tcW w:w="3473"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fldChar w:fldCharType="begin"/>
            </w:r>
            <w:r>
              <w:rPr>
                <w:rFonts w:ascii="仿宋_GB2312" w:hAnsi="仿宋_GB2312" w:cs="仿宋_GB2312" w:hint="eastAsia"/>
                <w:bCs/>
                <w:color w:val="000000"/>
                <w:spacing w:val="8"/>
                <w:sz w:val="24"/>
              </w:rPr>
              <w:instrText xml:space="preserve"> eq \o\ac(</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fldChar w:fldCharType="end"/>
            </w:r>
            <w:r>
              <w:rPr>
                <w:rFonts w:ascii="仿宋_GB2312" w:hAnsi="仿宋_GB2312" w:cs="仿宋_GB2312" w:hint="eastAsia"/>
                <w:bCs/>
                <w:color w:val="000000"/>
                <w:spacing w:val="8"/>
                <w:sz w:val="24"/>
              </w:rPr>
              <w:t xml:space="preserve"> </w:t>
            </w:r>
            <w:r>
              <w:rPr>
                <w:rFonts w:ascii="仿宋_GB2312" w:hAnsi="仿宋_GB2312" w:cs="仿宋_GB2312" w:hint="eastAsia"/>
                <w:bCs/>
                <w:color w:val="000000"/>
                <w:spacing w:val="8"/>
                <w:sz w:val="24"/>
              </w:rPr>
              <w:t>不接受</w:t>
            </w:r>
          </w:p>
        </w:tc>
      </w:tr>
      <w:tr w:rsidR="009A0388">
        <w:trPr>
          <w:trHeight w:val="561"/>
          <w:jc w:val="center"/>
        </w:trPr>
        <w:tc>
          <w:tcPr>
            <w:tcW w:w="390" w:type="pct"/>
            <w:vAlign w:val="center"/>
          </w:tcPr>
          <w:p w:rsidR="009A0388" w:rsidRDefault="009A0388">
            <w:pPr>
              <w:numPr>
                <w:ilvl w:val="0"/>
                <w:numId w:val="1"/>
              </w:numPr>
              <w:snapToGrid w:val="0"/>
              <w:spacing w:line="400" w:lineRule="exact"/>
              <w:ind w:right="-108"/>
              <w:jc w:val="left"/>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踏勘现场</w:t>
            </w:r>
          </w:p>
        </w:tc>
        <w:tc>
          <w:tcPr>
            <w:tcW w:w="3473"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rPr>
              <w:fldChar w:fldCharType="begin"/>
            </w:r>
            <w:r>
              <w:rPr>
                <w:rFonts w:ascii="仿宋_GB2312" w:hAnsi="仿宋_GB2312" w:cs="仿宋_GB2312" w:hint="eastAsia"/>
                <w:bCs/>
                <w:color w:val="000000"/>
                <w:spacing w:val="8"/>
                <w:sz w:val="24"/>
              </w:rPr>
              <w:instrText xml:space="preserve"> eq \o\ac(</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fldChar w:fldCharType="end"/>
            </w:r>
            <w:r>
              <w:rPr>
                <w:rFonts w:ascii="仿宋_GB2312" w:hAnsi="仿宋_GB2312" w:cs="仿宋_GB2312" w:hint="eastAsia"/>
                <w:bCs/>
                <w:color w:val="000000"/>
                <w:spacing w:val="8"/>
                <w:sz w:val="24"/>
                <w:lang w:val="zh-CN"/>
              </w:rPr>
              <w:t xml:space="preserve"> </w:t>
            </w:r>
            <w:r>
              <w:rPr>
                <w:rFonts w:ascii="仿宋_GB2312" w:hAnsi="仿宋_GB2312" w:cs="仿宋_GB2312" w:hint="eastAsia"/>
                <w:bCs/>
                <w:color w:val="000000"/>
                <w:spacing w:val="8"/>
                <w:sz w:val="24"/>
                <w:lang w:val="zh-CN"/>
              </w:rPr>
              <w:t>不组织，自行踏勘</w:t>
            </w:r>
          </w:p>
        </w:tc>
      </w:tr>
      <w:tr w:rsidR="009A0388">
        <w:trPr>
          <w:trHeight w:val="561"/>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供货期</w:t>
            </w:r>
          </w:p>
        </w:tc>
        <w:tc>
          <w:tcPr>
            <w:tcW w:w="3473" w:type="pct"/>
            <w:vAlign w:val="center"/>
          </w:tcPr>
          <w:p w:rsidR="009A0388" w:rsidRDefault="00AD5ED0">
            <w:pPr>
              <w:snapToGrid w:val="0"/>
              <w:spacing w:line="400" w:lineRule="exact"/>
              <w:ind w:leftChars="-10" w:left="-21" w:rightChars="74" w:right="155"/>
              <w:outlineLvl w:val="0"/>
              <w:rPr>
                <w:rFonts w:ascii="仿宋_GB2312" w:hAnsi="仿宋_GB2312" w:cs="仿宋_GB2312"/>
                <w:bCs/>
                <w:color w:val="000000"/>
                <w:spacing w:val="8"/>
                <w:sz w:val="24"/>
              </w:rPr>
            </w:pPr>
            <w:r>
              <w:rPr>
                <w:rFonts w:ascii="仿宋_GB2312" w:hAnsi="仿宋_GB2312" w:cs="仿宋_GB2312" w:hint="eastAsia"/>
                <w:b/>
                <w:sz w:val="24"/>
                <w:u w:val="single"/>
              </w:rPr>
              <w:t xml:space="preserve"> 5</w:t>
            </w:r>
            <w:r>
              <w:rPr>
                <w:rFonts w:ascii="仿宋_GB2312" w:hAnsi="仿宋_GB2312" w:cs="仿宋_GB2312" w:hint="eastAsia"/>
                <w:sz w:val="24"/>
              </w:rPr>
              <w:t>日</w:t>
            </w:r>
            <w:r>
              <w:rPr>
                <w:rFonts w:ascii="仿宋_GB2312" w:hAnsi="仿宋_GB2312" w:cs="仿宋_GB2312" w:hint="eastAsia"/>
                <w:color w:val="000000"/>
                <w:sz w:val="24"/>
              </w:rPr>
              <w:t>历天</w:t>
            </w:r>
          </w:p>
        </w:tc>
      </w:tr>
      <w:tr w:rsidR="009A0388">
        <w:trPr>
          <w:trHeight w:val="653"/>
          <w:jc w:val="center"/>
        </w:trPr>
        <w:tc>
          <w:tcPr>
            <w:tcW w:w="390" w:type="pct"/>
            <w:vAlign w:val="center"/>
          </w:tcPr>
          <w:p w:rsidR="009A0388" w:rsidRDefault="009A0388">
            <w:pPr>
              <w:numPr>
                <w:ilvl w:val="0"/>
                <w:numId w:val="1"/>
              </w:numPr>
              <w:snapToGrid w:val="0"/>
              <w:spacing w:line="400" w:lineRule="exact"/>
              <w:ind w:right="-108"/>
              <w:jc w:val="left"/>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rPr>
              <w:t>供应商要求澄清采购文件的截止时间</w:t>
            </w:r>
          </w:p>
        </w:tc>
        <w:tc>
          <w:tcPr>
            <w:tcW w:w="3473"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rPr>
              <w:fldChar w:fldCharType="begin"/>
            </w:r>
            <w:r>
              <w:rPr>
                <w:rFonts w:ascii="仿宋_GB2312" w:hAnsi="仿宋_GB2312" w:cs="仿宋_GB2312" w:hint="eastAsia"/>
                <w:bCs/>
                <w:color w:val="000000"/>
                <w:spacing w:val="8"/>
                <w:sz w:val="24"/>
              </w:rPr>
              <w:instrText xml:space="preserve"> eq \o\ac(</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instrText>)</w:instrText>
            </w:r>
            <w:r>
              <w:rPr>
                <w:rFonts w:ascii="仿宋_GB2312" w:hAnsi="仿宋_GB2312" w:cs="仿宋_GB2312" w:hint="eastAsia"/>
                <w:bCs/>
                <w:color w:val="000000"/>
                <w:spacing w:val="8"/>
                <w:sz w:val="24"/>
              </w:rPr>
              <w:fldChar w:fldCharType="end"/>
            </w:r>
            <w:r>
              <w:rPr>
                <w:rFonts w:ascii="仿宋_GB2312" w:hAnsi="仿宋_GB2312" w:cs="仿宋_GB2312" w:hint="eastAsia"/>
                <w:bCs/>
                <w:color w:val="000000"/>
                <w:spacing w:val="8"/>
                <w:sz w:val="24"/>
                <w:lang w:val="zh-CN"/>
              </w:rPr>
              <w:t>采购文件发出之日起</w:t>
            </w:r>
            <w:r>
              <w:rPr>
                <w:rFonts w:ascii="仿宋_GB2312" w:hAnsi="仿宋_GB2312" w:cs="仿宋_GB2312" w:hint="eastAsia"/>
                <w:bCs/>
                <w:color w:val="000000"/>
                <w:spacing w:val="8"/>
                <w:sz w:val="24"/>
                <w:lang w:val="zh-CN"/>
              </w:rPr>
              <w:t>48</w:t>
            </w:r>
            <w:r>
              <w:rPr>
                <w:rFonts w:ascii="仿宋_GB2312" w:hAnsi="仿宋_GB2312" w:cs="仿宋_GB2312" w:hint="eastAsia"/>
                <w:bCs/>
                <w:color w:val="000000"/>
                <w:spacing w:val="8"/>
                <w:sz w:val="24"/>
                <w:lang w:val="zh-CN"/>
              </w:rPr>
              <w:t>小时内</w:t>
            </w:r>
          </w:p>
        </w:tc>
      </w:tr>
      <w:tr w:rsidR="009A0388">
        <w:trPr>
          <w:trHeight w:val="653"/>
          <w:jc w:val="center"/>
        </w:trPr>
        <w:tc>
          <w:tcPr>
            <w:tcW w:w="390" w:type="pct"/>
            <w:vAlign w:val="center"/>
          </w:tcPr>
          <w:p w:rsidR="009A0388" w:rsidRDefault="009A0388">
            <w:pPr>
              <w:numPr>
                <w:ilvl w:val="0"/>
                <w:numId w:val="1"/>
              </w:numPr>
              <w:snapToGrid w:val="0"/>
              <w:spacing w:line="400" w:lineRule="exact"/>
              <w:ind w:right="-108"/>
              <w:jc w:val="left"/>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rPr>
              <w:t>供应商确认收到采购文件澄清或修改的时间</w:t>
            </w:r>
          </w:p>
        </w:tc>
        <w:tc>
          <w:tcPr>
            <w:tcW w:w="3473"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从更正公告发布时间开始</w:t>
            </w:r>
            <w:r>
              <w:rPr>
                <w:rFonts w:ascii="仿宋_GB2312" w:hAnsi="仿宋_GB2312" w:cs="仿宋_GB2312" w:hint="eastAsia"/>
                <w:bCs/>
                <w:color w:val="000000"/>
                <w:spacing w:val="8"/>
                <w:sz w:val="24"/>
                <w:lang w:val="zh-CN"/>
              </w:rPr>
              <w:t>48</w:t>
            </w:r>
            <w:r>
              <w:rPr>
                <w:rFonts w:ascii="仿宋_GB2312" w:hAnsi="仿宋_GB2312" w:cs="仿宋_GB2312" w:hint="eastAsia"/>
                <w:bCs/>
                <w:color w:val="000000"/>
                <w:spacing w:val="8"/>
                <w:sz w:val="24"/>
                <w:lang w:val="zh-CN"/>
              </w:rPr>
              <w:t>小时内</w:t>
            </w:r>
          </w:p>
        </w:tc>
      </w:tr>
      <w:tr w:rsidR="009A0388">
        <w:trPr>
          <w:trHeight w:val="653"/>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响应报价的范围</w:t>
            </w:r>
          </w:p>
        </w:tc>
        <w:tc>
          <w:tcPr>
            <w:tcW w:w="3473"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含税总价最低中标，包含提供相关服务的所有费用。</w:t>
            </w:r>
          </w:p>
        </w:tc>
      </w:tr>
      <w:tr w:rsidR="009A0388">
        <w:trPr>
          <w:trHeight w:val="3556"/>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报价方式</w:t>
            </w:r>
          </w:p>
        </w:tc>
        <w:tc>
          <w:tcPr>
            <w:tcW w:w="3473" w:type="pct"/>
            <w:vAlign w:val="center"/>
          </w:tcPr>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投标单位不少于</w:t>
            </w:r>
            <w:r>
              <w:rPr>
                <w:rFonts w:ascii="仿宋_GB2312" w:hAnsi="仿宋_GB2312" w:cs="仿宋_GB2312" w:hint="eastAsia"/>
                <w:bCs/>
                <w:color w:val="000000"/>
                <w:spacing w:val="8"/>
                <w:sz w:val="24"/>
                <w:lang w:val="zh-CN"/>
              </w:rPr>
              <w:t>5</w:t>
            </w:r>
            <w:r>
              <w:rPr>
                <w:rFonts w:ascii="仿宋_GB2312" w:hAnsi="仿宋_GB2312" w:cs="仿宋_GB2312" w:hint="eastAsia"/>
                <w:bCs/>
                <w:color w:val="000000"/>
                <w:spacing w:val="8"/>
                <w:sz w:val="24"/>
                <w:lang w:val="zh-CN"/>
              </w:rPr>
              <w:t>家，实行三轮报价，第三轮报价为最终价格，第三轮含税总价最低者中标，后一轮报价不得高于前一轮含税最低报价，最低报价以所有报价企业最低含税报价为准。</w:t>
            </w:r>
          </w:p>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第一轮报价结束后按照含税总报价由高到低淘汰</w:t>
            </w:r>
            <w:r>
              <w:rPr>
                <w:rFonts w:ascii="仿宋_GB2312" w:hAnsi="仿宋_GB2312" w:cs="仿宋_GB2312" w:hint="eastAsia"/>
                <w:bCs/>
                <w:color w:val="000000"/>
                <w:spacing w:val="8"/>
                <w:sz w:val="24"/>
                <w:lang w:val="zh-CN"/>
              </w:rPr>
              <w:t>1/3</w:t>
            </w:r>
            <w:r>
              <w:rPr>
                <w:rFonts w:ascii="仿宋_GB2312" w:hAnsi="仿宋_GB2312" w:cs="仿宋_GB2312" w:hint="eastAsia"/>
                <w:bCs/>
                <w:color w:val="000000"/>
                <w:spacing w:val="8"/>
                <w:sz w:val="24"/>
                <w:lang w:val="zh-CN"/>
              </w:rPr>
              <w:t>（取整）。</w:t>
            </w:r>
          </w:p>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第二轮参与报价单位以第一轮含税最低总报价为控制价格自主下浮，报价结束后按照含税总报价由高到低淘汰</w:t>
            </w:r>
            <w:r>
              <w:rPr>
                <w:rFonts w:ascii="仿宋_GB2312" w:hAnsi="仿宋_GB2312" w:cs="仿宋_GB2312" w:hint="eastAsia"/>
                <w:bCs/>
                <w:color w:val="000000"/>
                <w:spacing w:val="8"/>
                <w:sz w:val="24"/>
                <w:lang w:val="zh-CN"/>
              </w:rPr>
              <w:t>1/3</w:t>
            </w:r>
            <w:r>
              <w:rPr>
                <w:rFonts w:ascii="仿宋_GB2312" w:hAnsi="仿宋_GB2312" w:cs="仿宋_GB2312" w:hint="eastAsia"/>
                <w:bCs/>
                <w:color w:val="000000"/>
                <w:spacing w:val="8"/>
                <w:sz w:val="24"/>
                <w:lang w:val="zh-CN"/>
              </w:rPr>
              <w:t>（取整），若第二轮参与单位只有三家则不进行淘汰。</w:t>
            </w:r>
          </w:p>
          <w:p w:rsidR="009A0388" w:rsidRDefault="00AD5ED0">
            <w:pPr>
              <w:snapToGrid w:val="0"/>
              <w:spacing w:line="400" w:lineRule="exact"/>
              <w:ind w:right="-108"/>
              <w:jc w:val="left"/>
              <w:outlineLvl w:val="0"/>
              <w:rPr>
                <w:rFonts w:ascii="仿宋_GB2312" w:hAnsi="仿宋_GB2312" w:cs="仿宋_GB2312"/>
                <w:bCs/>
                <w:color w:val="000000"/>
                <w:spacing w:val="8"/>
                <w:sz w:val="24"/>
                <w:lang w:val="zh-CN"/>
              </w:rPr>
            </w:pPr>
            <w:r>
              <w:rPr>
                <w:rFonts w:ascii="仿宋_GB2312" w:hAnsi="仿宋_GB2312" w:cs="仿宋_GB2312" w:hint="eastAsia"/>
                <w:bCs/>
                <w:color w:val="000000"/>
                <w:spacing w:val="8"/>
                <w:sz w:val="24"/>
                <w:lang w:val="zh-CN"/>
              </w:rPr>
              <w:t>第三轮参与报价单位以第二轮含税最低总报价为控制价格，按照第二轮各单位的含税总报价由高到低依次进行竞谈，最终通过竞争性谈判确定总价</w:t>
            </w:r>
            <w:r>
              <w:rPr>
                <w:rFonts w:ascii="仿宋_GB2312" w:hAnsi="仿宋_GB2312" w:cs="仿宋_GB2312" w:hint="eastAsia"/>
                <w:bCs/>
                <w:color w:val="000000"/>
                <w:spacing w:val="8"/>
                <w:sz w:val="24"/>
              </w:rPr>
              <w:t>最低报价</w:t>
            </w:r>
            <w:r>
              <w:rPr>
                <w:rFonts w:ascii="仿宋_GB2312" w:hAnsi="仿宋_GB2312" w:cs="仿宋_GB2312" w:hint="eastAsia"/>
                <w:bCs/>
                <w:color w:val="000000"/>
                <w:spacing w:val="8"/>
                <w:sz w:val="24"/>
                <w:lang w:val="zh-CN"/>
              </w:rPr>
              <w:t>单位。</w:t>
            </w:r>
          </w:p>
          <w:p w:rsidR="009A0388" w:rsidRDefault="00AD5ED0">
            <w:pPr>
              <w:snapToGrid w:val="0"/>
              <w:spacing w:line="400" w:lineRule="exact"/>
              <w:ind w:right="-108" w:firstLineChars="200" w:firstLine="512"/>
              <w:jc w:val="left"/>
              <w:outlineLvl w:val="0"/>
            </w:pPr>
            <w:r>
              <w:rPr>
                <w:rFonts w:ascii="仿宋_GB2312" w:hAnsi="仿宋_GB2312" w:cs="仿宋_GB2312" w:hint="eastAsia"/>
                <w:bCs/>
                <w:color w:val="000000"/>
                <w:spacing w:val="8"/>
                <w:sz w:val="24"/>
              </w:rPr>
              <w:t>对最低报价单位，确定其为成交供应商，其最终报价为中标价；不能满足的按本附表</w:t>
            </w:r>
            <w:r>
              <w:rPr>
                <w:rFonts w:ascii="仿宋_GB2312" w:hAnsi="仿宋_GB2312" w:cs="仿宋_GB2312" w:hint="eastAsia"/>
                <w:bCs/>
                <w:color w:val="000000"/>
                <w:spacing w:val="8"/>
                <w:sz w:val="24"/>
              </w:rPr>
              <w:t>25</w:t>
            </w:r>
            <w:r>
              <w:rPr>
                <w:rFonts w:ascii="仿宋_GB2312" w:hAnsi="仿宋_GB2312" w:cs="仿宋_GB2312" w:hint="eastAsia"/>
                <w:bCs/>
                <w:color w:val="000000"/>
                <w:spacing w:val="8"/>
                <w:sz w:val="24"/>
              </w:rPr>
              <w:t>条中“实质性要求和条件”要求，按废标处理。</w:t>
            </w:r>
          </w:p>
        </w:tc>
      </w:tr>
      <w:tr w:rsidR="009A0388">
        <w:trPr>
          <w:trHeight w:val="653"/>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资格审查</w:t>
            </w:r>
          </w:p>
        </w:tc>
        <w:tc>
          <w:tcPr>
            <w:tcW w:w="3473" w:type="pct"/>
            <w:vAlign w:val="center"/>
          </w:tcPr>
          <w:p w:rsidR="009A0388" w:rsidRDefault="00AD5ED0">
            <w:pPr>
              <w:snapToGrid w:val="0"/>
              <w:spacing w:line="420" w:lineRule="exact"/>
              <w:ind w:leftChars="-10" w:left="-21" w:right="-110"/>
              <w:outlineLvl w:val="0"/>
              <w:rPr>
                <w:rFonts w:ascii="仿宋_GB2312" w:hAnsi="仿宋_GB2312" w:cs="仿宋_GB2312"/>
                <w:color w:val="000000"/>
                <w:sz w:val="24"/>
              </w:rPr>
            </w:pPr>
            <w:r>
              <w:rPr>
                <w:rFonts w:ascii="仿宋_GB2312" w:hAnsi="仿宋_GB2312" w:cs="仿宋_GB2312" w:hint="eastAsia"/>
                <w:sz w:val="24"/>
              </w:rPr>
              <w:t>详见招标公告</w:t>
            </w:r>
          </w:p>
        </w:tc>
      </w:tr>
      <w:tr w:rsidR="009A0388">
        <w:trPr>
          <w:trHeight w:val="509"/>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投标有效期</w:t>
            </w:r>
          </w:p>
        </w:tc>
        <w:tc>
          <w:tcPr>
            <w:tcW w:w="3473" w:type="pct"/>
            <w:vAlign w:val="center"/>
          </w:tcPr>
          <w:p w:rsidR="009A0388" w:rsidRDefault="00AD5ED0">
            <w:pPr>
              <w:snapToGrid w:val="0"/>
              <w:spacing w:line="420" w:lineRule="exact"/>
              <w:ind w:leftChars="-10" w:left="-21" w:right="-110"/>
              <w:outlineLvl w:val="0"/>
              <w:rPr>
                <w:rFonts w:ascii="仿宋_GB2312" w:hAnsi="仿宋_GB2312" w:cs="仿宋_GB2312"/>
                <w:color w:val="000000"/>
                <w:sz w:val="24"/>
              </w:rPr>
            </w:pPr>
            <w:r>
              <w:rPr>
                <w:rFonts w:ascii="仿宋_GB2312" w:hAnsi="仿宋_GB2312" w:cs="仿宋_GB2312" w:hint="eastAsia"/>
                <w:color w:val="000000"/>
                <w:sz w:val="24"/>
              </w:rPr>
              <w:t>为</w:t>
            </w:r>
            <w:r>
              <w:rPr>
                <w:rFonts w:ascii="仿宋_GB2312" w:hAnsi="仿宋_GB2312" w:cs="仿宋_GB2312" w:hint="eastAsia"/>
                <w:color w:val="000000"/>
                <w:sz w:val="24"/>
              </w:rPr>
              <w:t>30</w:t>
            </w:r>
            <w:r>
              <w:rPr>
                <w:rFonts w:ascii="仿宋_GB2312" w:hAnsi="仿宋_GB2312" w:cs="仿宋_GB2312" w:hint="eastAsia"/>
                <w:color w:val="000000"/>
                <w:sz w:val="24"/>
              </w:rPr>
              <w:t>日历天（从投标截止之日算起）</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bookmarkStart w:id="16" w:name="_Toc226387967"/>
            <w:bookmarkStart w:id="17" w:name="_Toc226388068"/>
            <w:bookmarkStart w:id="18" w:name="_Toc226388211"/>
            <w:r>
              <w:rPr>
                <w:rFonts w:ascii="仿宋_GB2312" w:hAnsi="仿宋_GB2312" w:cs="仿宋_GB2312" w:hint="eastAsia"/>
                <w:bCs/>
                <w:color w:val="000000"/>
                <w:spacing w:val="8"/>
                <w:sz w:val="24"/>
              </w:rPr>
              <w:t>投标保证金</w:t>
            </w:r>
            <w:bookmarkEnd w:id="16"/>
            <w:bookmarkEnd w:id="17"/>
            <w:bookmarkEnd w:id="18"/>
          </w:p>
        </w:tc>
        <w:tc>
          <w:tcPr>
            <w:tcW w:w="3473" w:type="pct"/>
            <w:vAlign w:val="center"/>
          </w:tcPr>
          <w:p w:rsidR="009A0388" w:rsidRDefault="00AD5ED0">
            <w:pPr>
              <w:snapToGrid w:val="0"/>
              <w:spacing w:line="420" w:lineRule="exact"/>
              <w:ind w:leftChars="-10" w:left="-21" w:right="-110"/>
              <w:outlineLvl w:val="0"/>
              <w:rPr>
                <w:rFonts w:ascii="仿宋_GB2312" w:hAnsi="仿宋_GB2312" w:cs="仿宋_GB2312"/>
                <w:color w:val="000000"/>
                <w:sz w:val="24"/>
              </w:rPr>
            </w:pPr>
            <w:r>
              <w:rPr>
                <w:rFonts w:ascii="仿宋_GB2312" w:hAnsi="仿宋_GB2312" w:cs="仿宋_GB2312" w:hint="eastAsia"/>
                <w:color w:val="000000"/>
                <w:sz w:val="24"/>
              </w:rPr>
              <w:t>本项目无需缴纳投标保证金</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pacing w:line="360" w:lineRule="auto"/>
              <w:rPr>
                <w:rFonts w:ascii="仿宋_GB2312" w:hAnsi="仿宋_GB2312" w:cs="仿宋_GB2312"/>
                <w:sz w:val="24"/>
                <w:lang w:val="zh-CN"/>
              </w:rPr>
            </w:pPr>
            <w:r>
              <w:rPr>
                <w:rFonts w:ascii="仿宋_GB2312" w:hAnsi="仿宋_GB2312" w:cs="仿宋_GB2312" w:hint="eastAsia"/>
                <w:sz w:val="24"/>
                <w:lang w:val="zh-CN"/>
              </w:rPr>
              <w:t>响应文件编制装订</w:t>
            </w:r>
          </w:p>
        </w:tc>
        <w:tc>
          <w:tcPr>
            <w:tcW w:w="3473" w:type="pct"/>
            <w:vAlign w:val="center"/>
          </w:tcPr>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1.</w:t>
            </w:r>
            <w:r>
              <w:rPr>
                <w:rFonts w:ascii="仿宋_GB2312" w:hAnsi="仿宋_GB2312" w:cs="仿宋_GB2312" w:hint="eastAsia"/>
                <w:sz w:val="24"/>
                <w:lang w:val="zh-CN"/>
              </w:rPr>
              <w:t>投标文件装订成册。</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2.</w:t>
            </w:r>
            <w:r>
              <w:rPr>
                <w:rFonts w:ascii="仿宋_GB2312" w:hAnsi="仿宋_GB2312" w:cs="仿宋_GB2312" w:hint="eastAsia"/>
                <w:sz w:val="24"/>
                <w:lang w:val="zh-CN"/>
              </w:rPr>
              <w:t>封面设置。投标文件封面设置包括：投标文件、项目名称、项目编号、供应商全称和投标文件完成时间。供应商全称填写“×××公司”</w:t>
            </w:r>
            <w:r>
              <w:rPr>
                <w:rFonts w:ascii="仿宋_GB2312" w:hAnsi="仿宋_GB2312" w:cs="仿宋_GB2312" w:hint="eastAsia"/>
                <w:sz w:val="24"/>
                <w:lang w:val="zh-CN"/>
              </w:rPr>
              <w:t>,</w:t>
            </w:r>
            <w:r>
              <w:rPr>
                <w:rFonts w:ascii="仿宋_GB2312" w:hAnsi="仿宋_GB2312" w:cs="仿宋_GB2312" w:hint="eastAsia"/>
                <w:sz w:val="24"/>
                <w:lang w:val="zh-CN"/>
              </w:rPr>
              <w:t>并加盖公章。</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3.</w:t>
            </w:r>
            <w:r>
              <w:rPr>
                <w:rFonts w:ascii="仿宋_GB2312" w:hAnsi="仿宋_GB2312" w:cs="仿宋_GB2312" w:hint="eastAsia"/>
                <w:sz w:val="24"/>
                <w:lang w:val="zh-CN"/>
              </w:rPr>
              <w:t>投标文件内容。供应商应按照招标文件的要求编写投标文件；投标文件不得加行、涂改、插字或者删除。</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4.</w:t>
            </w:r>
            <w:r>
              <w:rPr>
                <w:rFonts w:ascii="仿宋_GB2312" w:hAnsi="仿宋_GB2312" w:cs="仿宋_GB2312" w:hint="eastAsia"/>
                <w:sz w:val="24"/>
                <w:lang w:val="zh-CN"/>
              </w:rPr>
              <w:t>投标文件正文用白色</w:t>
            </w:r>
            <w:r>
              <w:rPr>
                <w:rFonts w:ascii="仿宋_GB2312" w:hAnsi="仿宋_GB2312" w:cs="仿宋_GB2312" w:hint="eastAsia"/>
                <w:sz w:val="24"/>
                <w:lang w:val="zh-CN"/>
              </w:rPr>
              <w:t>A4</w:t>
            </w:r>
            <w:r>
              <w:rPr>
                <w:rFonts w:ascii="仿宋_GB2312" w:hAnsi="仿宋_GB2312" w:cs="仿宋_GB2312" w:hint="eastAsia"/>
                <w:sz w:val="24"/>
                <w:lang w:val="zh-CN"/>
              </w:rPr>
              <w:t>复印纸打印，并编制目录，目录、内容标注连续页码；产品授权书、产品说明书、产品彩页、图纸、图片等非文本形式的内容，可以不标注页码，折叠成</w:t>
            </w:r>
            <w:r>
              <w:rPr>
                <w:rFonts w:ascii="仿宋_GB2312" w:hAnsi="仿宋_GB2312" w:cs="仿宋_GB2312" w:hint="eastAsia"/>
                <w:sz w:val="24"/>
                <w:lang w:val="zh-CN"/>
              </w:rPr>
              <w:t>A4</w:t>
            </w:r>
            <w:r>
              <w:rPr>
                <w:rFonts w:ascii="仿宋_GB2312" w:hAnsi="仿宋_GB2312" w:cs="仿宋_GB2312" w:hint="eastAsia"/>
                <w:sz w:val="24"/>
                <w:lang w:val="zh-CN"/>
              </w:rPr>
              <w:t>纸面大小，左、下侧对齐，装订成册。</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pacing w:line="360" w:lineRule="auto"/>
              <w:rPr>
                <w:rFonts w:ascii="仿宋_GB2312" w:hAnsi="仿宋_GB2312" w:cs="仿宋_GB2312"/>
                <w:sz w:val="24"/>
                <w:lang w:val="zh-CN"/>
              </w:rPr>
            </w:pPr>
            <w:r>
              <w:rPr>
                <w:rFonts w:ascii="仿宋_GB2312" w:hAnsi="仿宋_GB2312" w:cs="仿宋_GB2312" w:hint="eastAsia"/>
                <w:sz w:val="24"/>
                <w:lang w:val="zh-CN"/>
              </w:rPr>
              <w:t>响应文件签署和盖章</w:t>
            </w:r>
          </w:p>
        </w:tc>
        <w:tc>
          <w:tcPr>
            <w:tcW w:w="3473" w:type="pct"/>
            <w:vAlign w:val="center"/>
          </w:tcPr>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1.</w:t>
            </w:r>
            <w:r>
              <w:rPr>
                <w:rFonts w:ascii="仿宋_GB2312" w:hAnsi="仿宋_GB2312" w:cs="仿宋_GB2312" w:hint="eastAsia"/>
                <w:sz w:val="24"/>
                <w:lang w:val="zh-CN"/>
              </w:rPr>
              <w:t>采购文件要求供应商法定代表人或者被授权代表签字处，均须本人用黑色签字笔签署（包括姓和名）并加盖单位公章，不得用签名章、签字章等代替，也不得由他人代签。</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2.</w:t>
            </w:r>
            <w:r>
              <w:rPr>
                <w:rFonts w:ascii="仿宋_GB2312" w:hAnsi="仿宋_GB2312" w:cs="仿宋_GB2312" w:hint="eastAsia"/>
                <w:sz w:val="24"/>
                <w:lang w:val="zh-CN"/>
              </w:rPr>
              <w:t>被授权代表人签字的，响应文件应附法人授权委托书。</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rPr>
              <w:t>3</w:t>
            </w:r>
            <w:r>
              <w:rPr>
                <w:rFonts w:ascii="仿宋_GB2312" w:hAnsi="仿宋_GB2312" w:cs="仿宋_GB2312" w:hint="eastAsia"/>
                <w:sz w:val="24"/>
                <w:lang w:val="zh-CN"/>
              </w:rPr>
              <w:t>.</w:t>
            </w:r>
            <w:r>
              <w:rPr>
                <w:rFonts w:ascii="仿宋_GB2312" w:hAnsi="仿宋_GB2312" w:cs="仿宋_GB2312" w:hint="eastAsia"/>
                <w:sz w:val="24"/>
                <w:lang w:val="zh-CN"/>
              </w:rPr>
              <w:t>供应商在响应文件以及相关书面文件中的单位盖章（包括印章、公章等）均指与供应商名称全称相一致的标准公章，不得使用其他形式（如带有“专用章”、“合同章”、“财务章”、“业务章等”等）的印章。</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pacing w:line="360" w:lineRule="auto"/>
              <w:rPr>
                <w:rFonts w:ascii="仿宋_GB2312" w:hAnsi="仿宋_GB2312" w:cs="仿宋_GB2312"/>
                <w:sz w:val="24"/>
                <w:lang w:val="zh-CN"/>
              </w:rPr>
            </w:pPr>
            <w:r>
              <w:rPr>
                <w:rFonts w:ascii="仿宋_GB2312" w:hAnsi="仿宋_GB2312" w:cs="仿宋_GB2312" w:hint="eastAsia"/>
                <w:sz w:val="24"/>
                <w:lang w:val="zh-CN"/>
              </w:rPr>
              <w:t>响应文件份数及要求</w:t>
            </w:r>
          </w:p>
        </w:tc>
        <w:tc>
          <w:tcPr>
            <w:tcW w:w="3473" w:type="pct"/>
            <w:vAlign w:val="center"/>
          </w:tcPr>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响应文件应按包分别进行编制：</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响应文件正本</w:t>
            </w:r>
            <w:r>
              <w:rPr>
                <w:rFonts w:ascii="仿宋_GB2312" w:hAnsi="仿宋_GB2312" w:cs="仿宋_GB2312" w:hint="eastAsia"/>
                <w:sz w:val="24"/>
                <w:u w:val="single"/>
                <w:lang w:val="zh-CN"/>
              </w:rPr>
              <w:t>壹</w:t>
            </w:r>
            <w:r>
              <w:rPr>
                <w:rFonts w:ascii="仿宋_GB2312" w:hAnsi="仿宋_GB2312" w:cs="仿宋_GB2312" w:hint="eastAsia"/>
                <w:sz w:val="24"/>
                <w:lang w:val="zh-CN"/>
              </w:rPr>
              <w:t>份，副本</w:t>
            </w:r>
            <w:r>
              <w:rPr>
                <w:rFonts w:ascii="仿宋_GB2312" w:hAnsi="仿宋_GB2312" w:cs="仿宋_GB2312" w:hint="eastAsia"/>
                <w:sz w:val="24"/>
                <w:u w:val="single"/>
                <w:lang w:val="zh-CN"/>
              </w:rPr>
              <w:t>肆</w:t>
            </w:r>
            <w:r>
              <w:rPr>
                <w:rFonts w:ascii="仿宋_GB2312" w:hAnsi="仿宋_GB2312" w:cs="仿宋_GB2312" w:hint="eastAsia"/>
                <w:sz w:val="24"/>
                <w:lang w:val="zh-CN"/>
              </w:rPr>
              <w:t>份。正本和副本的封面上应当清楚地标记“正本”或者“副本”字样；正本和副本不一致时，以正本为准。</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pacing w:line="360" w:lineRule="auto"/>
              <w:rPr>
                <w:rFonts w:ascii="仿宋_GB2312" w:hAnsi="仿宋_GB2312" w:cs="仿宋_GB2312"/>
                <w:sz w:val="24"/>
                <w:lang w:val="zh-CN"/>
              </w:rPr>
            </w:pPr>
            <w:r>
              <w:rPr>
                <w:rFonts w:ascii="仿宋_GB2312" w:hAnsi="仿宋_GB2312" w:cs="仿宋_GB2312" w:hint="eastAsia"/>
                <w:sz w:val="24"/>
                <w:lang w:val="zh-CN"/>
              </w:rPr>
              <w:t>响应文件密封和标记</w:t>
            </w:r>
          </w:p>
        </w:tc>
        <w:tc>
          <w:tcPr>
            <w:tcW w:w="3473" w:type="pct"/>
            <w:vAlign w:val="center"/>
          </w:tcPr>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1.</w:t>
            </w:r>
            <w:r>
              <w:rPr>
                <w:rFonts w:ascii="仿宋_GB2312" w:hAnsi="仿宋_GB2312" w:cs="仿宋_GB2312" w:hint="eastAsia"/>
                <w:sz w:val="24"/>
                <w:lang w:val="zh-CN"/>
              </w:rPr>
              <w:t>一个密封件确实无法密封的，可分开密封；</w:t>
            </w:r>
          </w:p>
          <w:p w:rsidR="009A0388" w:rsidRDefault="00AD5ED0">
            <w:pPr>
              <w:spacing w:line="420" w:lineRule="exact"/>
              <w:ind w:firstLineChars="200" w:firstLine="480"/>
              <w:rPr>
                <w:rFonts w:ascii="仿宋_GB2312" w:hAnsi="仿宋_GB2312" w:cs="仿宋_GB2312"/>
                <w:sz w:val="24"/>
                <w:lang w:val="zh-CN"/>
              </w:rPr>
            </w:pPr>
            <w:r>
              <w:rPr>
                <w:rFonts w:ascii="仿宋_GB2312" w:hAnsi="仿宋_GB2312" w:cs="仿宋_GB2312" w:hint="eastAsia"/>
                <w:sz w:val="24"/>
                <w:lang w:val="zh-CN"/>
              </w:rPr>
              <w:t>2.</w:t>
            </w:r>
            <w:r>
              <w:rPr>
                <w:rFonts w:ascii="仿宋_GB2312" w:hAnsi="仿宋_GB2312" w:cs="仿宋_GB2312" w:hint="eastAsia"/>
                <w:sz w:val="24"/>
                <w:lang w:val="zh-CN"/>
              </w:rPr>
              <w:t>密封件封套上标明采购项目编号、项目名称以及包、供应商名称等，在所有封签处标注“请勿在年月日时分之前启封”字样，并加盖供应商单位公章以及法定代表人或者被授权代表签字。</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递交响应文件时间、地点及要求</w:t>
            </w:r>
          </w:p>
        </w:tc>
        <w:tc>
          <w:tcPr>
            <w:tcW w:w="3473" w:type="pct"/>
            <w:vAlign w:val="center"/>
          </w:tcPr>
          <w:p w:rsidR="009A0388" w:rsidRDefault="00AD5ED0">
            <w:pPr>
              <w:spacing w:line="420" w:lineRule="exact"/>
              <w:ind w:leftChars="-10" w:left="-21" w:right="51"/>
              <w:outlineLvl w:val="0"/>
              <w:rPr>
                <w:rFonts w:ascii="仿宋_GB2312" w:hAnsi="仿宋_GB2312" w:cs="仿宋_GB2312"/>
                <w:color w:val="000000"/>
                <w:sz w:val="24"/>
              </w:rPr>
            </w:pPr>
            <w:r>
              <w:rPr>
                <w:rFonts w:ascii="仿宋_GB2312" w:hAnsi="仿宋_GB2312" w:cs="仿宋_GB2312" w:hint="eastAsia"/>
                <w:color w:val="000000"/>
                <w:sz w:val="24"/>
              </w:rPr>
              <w:t>时间：</w:t>
            </w:r>
            <w:r>
              <w:rPr>
                <w:rFonts w:ascii="仿宋_GB2312" w:hAnsi="仿宋_GB2312" w:cs="仿宋_GB2312" w:hint="eastAsia"/>
                <w:color w:val="000000"/>
                <w:sz w:val="24"/>
              </w:rPr>
              <w:t>2023</w:t>
            </w:r>
            <w:r>
              <w:rPr>
                <w:rFonts w:ascii="仿宋_GB2312" w:hAnsi="仿宋_GB2312" w:cs="仿宋_GB2312" w:hint="eastAsia"/>
                <w:color w:val="000000"/>
                <w:sz w:val="24"/>
              </w:rPr>
              <w:t>年</w:t>
            </w:r>
            <w:r>
              <w:rPr>
                <w:rFonts w:ascii="仿宋_GB2312" w:hAnsi="仿宋_GB2312" w:cs="仿宋_GB2312" w:hint="eastAsia"/>
                <w:color w:val="000000"/>
                <w:sz w:val="24"/>
              </w:rPr>
              <w:t>8</w:t>
            </w:r>
            <w:r>
              <w:rPr>
                <w:rFonts w:ascii="仿宋_GB2312" w:hAnsi="仿宋_GB2312" w:cs="仿宋_GB2312" w:hint="eastAsia"/>
                <w:color w:val="000000"/>
                <w:sz w:val="24"/>
              </w:rPr>
              <w:t>月</w:t>
            </w:r>
            <w:r>
              <w:rPr>
                <w:rFonts w:ascii="仿宋_GB2312" w:hAnsi="仿宋_GB2312" w:cs="仿宋_GB2312"/>
                <w:color w:val="000000"/>
                <w:sz w:val="24"/>
              </w:rPr>
              <w:t>14</w:t>
            </w:r>
            <w:r>
              <w:rPr>
                <w:rFonts w:ascii="仿宋_GB2312" w:hAnsi="仿宋_GB2312" w:cs="仿宋_GB2312" w:hint="eastAsia"/>
                <w:color w:val="000000"/>
                <w:sz w:val="24"/>
              </w:rPr>
              <w:t>日</w:t>
            </w:r>
            <w:r>
              <w:rPr>
                <w:rFonts w:ascii="仿宋_GB2312" w:hAnsi="仿宋_GB2312" w:cs="仿宋_GB2312"/>
                <w:color w:val="000000"/>
                <w:sz w:val="24"/>
              </w:rPr>
              <w:t>9</w:t>
            </w:r>
            <w:r>
              <w:rPr>
                <w:rFonts w:ascii="仿宋_GB2312" w:hAnsi="仿宋_GB2312" w:cs="仿宋_GB2312" w:hint="eastAsia"/>
                <w:color w:val="000000"/>
                <w:sz w:val="24"/>
              </w:rPr>
              <w:t>时</w:t>
            </w:r>
            <w:r>
              <w:rPr>
                <w:rFonts w:ascii="仿宋_GB2312" w:hAnsi="仿宋_GB2312" w:cs="仿宋_GB2312" w:hint="eastAsia"/>
                <w:color w:val="000000"/>
                <w:sz w:val="24"/>
              </w:rPr>
              <w:t>00</w:t>
            </w:r>
            <w:r>
              <w:rPr>
                <w:rFonts w:ascii="仿宋_GB2312" w:hAnsi="仿宋_GB2312" w:cs="仿宋_GB2312" w:hint="eastAsia"/>
                <w:color w:val="000000"/>
                <w:sz w:val="24"/>
              </w:rPr>
              <w:t>分至</w:t>
            </w:r>
            <w:r>
              <w:rPr>
                <w:rFonts w:ascii="仿宋_GB2312" w:hAnsi="仿宋_GB2312" w:cs="仿宋_GB2312" w:hint="eastAsia"/>
                <w:color w:val="000000"/>
                <w:sz w:val="24"/>
              </w:rPr>
              <w:t>9</w:t>
            </w:r>
            <w:r>
              <w:rPr>
                <w:rFonts w:ascii="仿宋_GB2312" w:hAnsi="仿宋_GB2312" w:cs="仿宋_GB2312" w:hint="eastAsia"/>
                <w:color w:val="000000"/>
                <w:sz w:val="24"/>
              </w:rPr>
              <w:t>时</w:t>
            </w:r>
            <w:r>
              <w:rPr>
                <w:rFonts w:ascii="仿宋_GB2312" w:hAnsi="仿宋_GB2312" w:cs="仿宋_GB2312" w:hint="eastAsia"/>
                <w:color w:val="000000"/>
                <w:sz w:val="24"/>
              </w:rPr>
              <w:t>30</w:t>
            </w:r>
            <w:r>
              <w:rPr>
                <w:rFonts w:ascii="仿宋_GB2312" w:hAnsi="仿宋_GB2312" w:cs="仿宋_GB2312" w:hint="eastAsia"/>
                <w:color w:val="000000"/>
                <w:sz w:val="24"/>
              </w:rPr>
              <w:t>分</w:t>
            </w:r>
          </w:p>
          <w:p w:rsidR="009A0388" w:rsidRDefault="00AD5ED0">
            <w:pPr>
              <w:spacing w:line="420" w:lineRule="exact"/>
              <w:ind w:leftChars="-10" w:left="-21" w:right="51"/>
              <w:outlineLvl w:val="0"/>
              <w:rPr>
                <w:rFonts w:ascii="仿宋_GB2312" w:hAnsi="仿宋_GB2312" w:cs="仿宋_GB2312"/>
                <w:color w:val="FF0000"/>
                <w:sz w:val="24"/>
              </w:rPr>
            </w:pPr>
            <w:r>
              <w:rPr>
                <w:rFonts w:ascii="仿宋_GB2312" w:hAnsi="仿宋_GB2312" w:cs="仿宋_GB2312" w:hint="eastAsia"/>
                <w:color w:val="000000"/>
                <w:sz w:val="24"/>
              </w:rPr>
              <w:t>地点：青岛高新城维实业有限公司会议室（河东路</w:t>
            </w:r>
            <w:r>
              <w:rPr>
                <w:rFonts w:ascii="仿宋_GB2312" w:hAnsi="仿宋_GB2312" w:cs="仿宋_GB2312" w:hint="eastAsia"/>
                <w:color w:val="000000"/>
                <w:sz w:val="24"/>
              </w:rPr>
              <w:t>368</w:t>
            </w:r>
            <w:r>
              <w:rPr>
                <w:rFonts w:ascii="仿宋_GB2312" w:hAnsi="仿宋_GB2312" w:cs="仿宋_GB2312" w:hint="eastAsia"/>
                <w:color w:val="000000"/>
                <w:sz w:val="24"/>
              </w:rPr>
              <w:t>号</w:t>
            </w:r>
            <w:r>
              <w:rPr>
                <w:rFonts w:ascii="仿宋_GB2312" w:hAnsi="仿宋_GB2312" w:cs="仿宋_GB2312" w:hint="eastAsia"/>
                <w:color w:val="000000"/>
                <w:sz w:val="24"/>
              </w:rPr>
              <w:t>3</w:t>
            </w:r>
            <w:r>
              <w:rPr>
                <w:rFonts w:ascii="仿宋_GB2312" w:hAnsi="仿宋_GB2312" w:cs="仿宋_GB2312" w:hint="eastAsia"/>
                <w:color w:val="000000"/>
                <w:sz w:val="24"/>
              </w:rPr>
              <w:t>号楼</w:t>
            </w:r>
            <w:r>
              <w:rPr>
                <w:rFonts w:ascii="仿宋_GB2312" w:hAnsi="仿宋_GB2312" w:cs="仿宋_GB2312" w:hint="eastAsia"/>
                <w:color w:val="000000"/>
                <w:sz w:val="24"/>
              </w:rPr>
              <w:t>5</w:t>
            </w:r>
            <w:r>
              <w:rPr>
                <w:rFonts w:ascii="仿宋_GB2312" w:hAnsi="仿宋_GB2312" w:cs="仿宋_GB2312" w:hint="eastAsia"/>
                <w:color w:val="000000"/>
                <w:sz w:val="24"/>
              </w:rPr>
              <w:t>层）</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开标时间及地点</w:t>
            </w:r>
          </w:p>
        </w:tc>
        <w:tc>
          <w:tcPr>
            <w:tcW w:w="3473" w:type="pct"/>
            <w:vAlign w:val="center"/>
          </w:tcPr>
          <w:p w:rsidR="009A0388" w:rsidRDefault="00AD5ED0">
            <w:pPr>
              <w:spacing w:line="420" w:lineRule="exact"/>
              <w:ind w:leftChars="-10" w:left="-21" w:right="51"/>
              <w:outlineLvl w:val="0"/>
              <w:rPr>
                <w:rFonts w:ascii="仿宋_GB2312" w:hAnsi="仿宋_GB2312" w:cs="仿宋_GB2312"/>
                <w:color w:val="000000"/>
                <w:sz w:val="24"/>
              </w:rPr>
            </w:pPr>
            <w:r>
              <w:rPr>
                <w:rFonts w:ascii="仿宋_GB2312" w:hAnsi="仿宋_GB2312" w:cs="仿宋_GB2312" w:hint="eastAsia"/>
                <w:color w:val="000000"/>
                <w:sz w:val="24"/>
              </w:rPr>
              <w:t>时间：</w:t>
            </w:r>
            <w:r>
              <w:rPr>
                <w:rFonts w:ascii="仿宋_GB2312" w:hAnsi="仿宋_GB2312" w:cs="仿宋_GB2312" w:hint="eastAsia"/>
                <w:color w:val="000000"/>
                <w:sz w:val="24"/>
              </w:rPr>
              <w:t>2023</w:t>
            </w:r>
            <w:r>
              <w:rPr>
                <w:rFonts w:ascii="仿宋_GB2312" w:hAnsi="仿宋_GB2312" w:cs="仿宋_GB2312" w:hint="eastAsia"/>
                <w:color w:val="000000"/>
                <w:sz w:val="24"/>
              </w:rPr>
              <w:t>年</w:t>
            </w:r>
            <w:r>
              <w:rPr>
                <w:rFonts w:ascii="仿宋_GB2312" w:hAnsi="仿宋_GB2312" w:cs="仿宋_GB2312" w:hint="eastAsia"/>
                <w:color w:val="000000"/>
                <w:sz w:val="24"/>
              </w:rPr>
              <w:t>8</w:t>
            </w:r>
            <w:r>
              <w:rPr>
                <w:rFonts w:ascii="仿宋_GB2312" w:hAnsi="仿宋_GB2312" w:cs="仿宋_GB2312" w:hint="eastAsia"/>
                <w:color w:val="000000"/>
                <w:sz w:val="24"/>
              </w:rPr>
              <w:t>月</w:t>
            </w:r>
            <w:r>
              <w:rPr>
                <w:rFonts w:ascii="仿宋_GB2312" w:hAnsi="仿宋_GB2312" w:cs="仿宋_GB2312"/>
                <w:color w:val="000000"/>
                <w:sz w:val="24"/>
              </w:rPr>
              <w:t>14</w:t>
            </w:r>
            <w:r>
              <w:rPr>
                <w:rFonts w:ascii="仿宋_GB2312" w:hAnsi="仿宋_GB2312" w:cs="仿宋_GB2312" w:hint="eastAsia"/>
                <w:color w:val="000000"/>
                <w:sz w:val="24"/>
              </w:rPr>
              <w:t>日</w:t>
            </w:r>
            <w:r>
              <w:rPr>
                <w:rFonts w:ascii="仿宋_GB2312" w:hAnsi="仿宋_GB2312" w:cs="仿宋_GB2312"/>
                <w:color w:val="000000"/>
                <w:sz w:val="24"/>
              </w:rPr>
              <w:t>9</w:t>
            </w:r>
            <w:r>
              <w:rPr>
                <w:rFonts w:ascii="仿宋_GB2312" w:hAnsi="仿宋_GB2312" w:cs="仿宋_GB2312" w:hint="eastAsia"/>
                <w:color w:val="000000"/>
                <w:sz w:val="24"/>
              </w:rPr>
              <w:t>时</w:t>
            </w:r>
            <w:r>
              <w:rPr>
                <w:rFonts w:ascii="仿宋_GB2312" w:hAnsi="仿宋_GB2312" w:cs="仿宋_GB2312" w:hint="eastAsia"/>
                <w:color w:val="000000"/>
                <w:sz w:val="24"/>
              </w:rPr>
              <w:t>30</w:t>
            </w:r>
            <w:r>
              <w:rPr>
                <w:rFonts w:ascii="仿宋_GB2312" w:hAnsi="仿宋_GB2312" w:cs="仿宋_GB2312" w:hint="eastAsia"/>
                <w:color w:val="000000"/>
                <w:sz w:val="24"/>
              </w:rPr>
              <w:t>分</w:t>
            </w:r>
          </w:p>
          <w:p w:rsidR="009A0388" w:rsidRDefault="00AD5ED0">
            <w:pPr>
              <w:spacing w:line="420" w:lineRule="exact"/>
              <w:ind w:leftChars="-10" w:left="-21" w:right="51"/>
              <w:outlineLvl w:val="0"/>
              <w:rPr>
                <w:rFonts w:ascii="仿宋_GB2312" w:hAnsi="仿宋_GB2312" w:cs="仿宋_GB2312"/>
                <w:color w:val="FF0000"/>
                <w:sz w:val="24"/>
                <w:u w:val="single"/>
              </w:rPr>
            </w:pPr>
            <w:r>
              <w:rPr>
                <w:rFonts w:ascii="仿宋_GB2312" w:hAnsi="仿宋_GB2312" w:cs="仿宋_GB2312" w:hint="eastAsia"/>
                <w:color w:val="000000"/>
                <w:sz w:val="24"/>
              </w:rPr>
              <w:t>地点：青岛高新城维实业有限公司会议室（河东路</w:t>
            </w:r>
            <w:r>
              <w:rPr>
                <w:rFonts w:ascii="仿宋_GB2312" w:hAnsi="仿宋_GB2312" w:cs="仿宋_GB2312" w:hint="eastAsia"/>
                <w:color w:val="000000"/>
                <w:sz w:val="24"/>
              </w:rPr>
              <w:t>368</w:t>
            </w:r>
            <w:r>
              <w:rPr>
                <w:rFonts w:ascii="仿宋_GB2312" w:hAnsi="仿宋_GB2312" w:cs="仿宋_GB2312" w:hint="eastAsia"/>
                <w:color w:val="000000"/>
                <w:sz w:val="24"/>
              </w:rPr>
              <w:t>号</w:t>
            </w:r>
            <w:r>
              <w:rPr>
                <w:rFonts w:ascii="仿宋_GB2312" w:hAnsi="仿宋_GB2312" w:cs="仿宋_GB2312" w:hint="eastAsia"/>
                <w:color w:val="000000"/>
                <w:sz w:val="24"/>
              </w:rPr>
              <w:t>3</w:t>
            </w:r>
            <w:r>
              <w:rPr>
                <w:rFonts w:ascii="仿宋_GB2312" w:hAnsi="仿宋_GB2312" w:cs="仿宋_GB2312" w:hint="eastAsia"/>
                <w:color w:val="000000"/>
                <w:sz w:val="24"/>
              </w:rPr>
              <w:t>号楼</w:t>
            </w:r>
            <w:r>
              <w:rPr>
                <w:rFonts w:ascii="仿宋_GB2312" w:hAnsi="仿宋_GB2312" w:cs="仿宋_GB2312" w:hint="eastAsia"/>
                <w:color w:val="000000"/>
                <w:sz w:val="24"/>
              </w:rPr>
              <w:t>5</w:t>
            </w:r>
            <w:r>
              <w:rPr>
                <w:rFonts w:ascii="仿宋_GB2312" w:hAnsi="仿宋_GB2312" w:cs="仿宋_GB2312" w:hint="eastAsia"/>
                <w:color w:val="000000"/>
                <w:sz w:val="24"/>
              </w:rPr>
              <w:t>层）</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评审小组</w:t>
            </w:r>
          </w:p>
        </w:tc>
        <w:tc>
          <w:tcPr>
            <w:tcW w:w="3473" w:type="pct"/>
            <w:vAlign w:val="center"/>
          </w:tcPr>
          <w:p w:rsidR="009A0388" w:rsidRDefault="00AD5ED0">
            <w:pPr>
              <w:snapToGrid w:val="0"/>
              <w:spacing w:line="420" w:lineRule="exact"/>
              <w:ind w:leftChars="-10" w:left="-21" w:right="-110"/>
              <w:outlineLvl w:val="0"/>
              <w:rPr>
                <w:rFonts w:ascii="仿宋_GB2312" w:hAnsi="仿宋_GB2312" w:cs="仿宋_GB2312"/>
                <w:color w:val="000000"/>
                <w:sz w:val="24"/>
              </w:rPr>
            </w:pPr>
            <w:r>
              <w:rPr>
                <w:rFonts w:ascii="仿宋_GB2312" w:hAnsi="仿宋_GB2312" w:cs="仿宋_GB2312" w:hint="eastAsia"/>
                <w:color w:val="000000"/>
                <w:sz w:val="24"/>
              </w:rPr>
              <w:t>5</w:t>
            </w:r>
            <w:r>
              <w:rPr>
                <w:rFonts w:ascii="仿宋_GB2312" w:hAnsi="仿宋_GB2312" w:cs="仿宋_GB2312" w:hint="eastAsia"/>
                <w:color w:val="000000"/>
                <w:sz w:val="24"/>
              </w:rPr>
              <w:t>人</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评审办法</w:t>
            </w:r>
          </w:p>
        </w:tc>
        <w:tc>
          <w:tcPr>
            <w:tcW w:w="3473" w:type="pct"/>
            <w:vAlign w:val="center"/>
          </w:tcPr>
          <w:p w:rsidR="009A0388" w:rsidRDefault="00AD5ED0">
            <w:pPr>
              <w:snapToGrid w:val="0"/>
              <w:spacing w:line="420" w:lineRule="exact"/>
              <w:ind w:leftChars="-10" w:left="-21" w:right="-110"/>
              <w:outlineLvl w:val="0"/>
              <w:rPr>
                <w:rFonts w:ascii="仿宋_GB2312" w:hAnsi="仿宋_GB2312" w:cs="仿宋_GB2312"/>
                <w:color w:val="000000"/>
                <w:sz w:val="24"/>
              </w:rPr>
            </w:pPr>
            <w:r>
              <w:rPr>
                <w:rFonts w:ascii="仿宋_GB2312" w:hAnsi="仿宋_GB2312" w:cs="仿宋_GB2312" w:hint="eastAsia"/>
                <w:color w:val="000000"/>
                <w:sz w:val="24"/>
              </w:rPr>
              <w:t>本次物资采购项目采用合计总价最低者中标，确定一个供应商。</w:t>
            </w:r>
          </w:p>
        </w:tc>
      </w:tr>
      <w:tr w:rsidR="009A0388">
        <w:trPr>
          <w:trHeight w:val="400"/>
          <w:jc w:val="center"/>
        </w:trPr>
        <w:tc>
          <w:tcPr>
            <w:tcW w:w="390" w:type="pct"/>
            <w:vAlign w:val="center"/>
          </w:tcPr>
          <w:p w:rsidR="009A0388" w:rsidRDefault="009A0388">
            <w:pPr>
              <w:numPr>
                <w:ilvl w:val="0"/>
                <w:numId w:val="1"/>
              </w:numPr>
              <w:snapToGrid w:val="0"/>
              <w:spacing w:line="40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400" w:lineRule="exact"/>
              <w:ind w:leftChars="-40" w:left="-84"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实质性要求和条件</w:t>
            </w:r>
          </w:p>
        </w:tc>
        <w:tc>
          <w:tcPr>
            <w:tcW w:w="3473" w:type="pct"/>
            <w:vAlign w:val="center"/>
          </w:tcPr>
          <w:p w:rsidR="009A0388" w:rsidRDefault="00AD5ED0">
            <w:pPr>
              <w:snapToGrid w:val="0"/>
              <w:spacing w:line="420" w:lineRule="exact"/>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投标文件存在不符合招标文件规定的实质性要求和条件的情况的，经评标委员会评审、确定后，按废标处理。</w:t>
            </w:r>
          </w:p>
        </w:tc>
      </w:tr>
      <w:tr w:rsidR="009A0388">
        <w:trPr>
          <w:trHeight w:val="400"/>
          <w:jc w:val="center"/>
        </w:trPr>
        <w:tc>
          <w:tcPr>
            <w:tcW w:w="390" w:type="pct"/>
            <w:vAlign w:val="center"/>
          </w:tcPr>
          <w:p w:rsidR="009A0388" w:rsidRDefault="009A0388">
            <w:pPr>
              <w:numPr>
                <w:ilvl w:val="0"/>
                <w:numId w:val="1"/>
              </w:numPr>
              <w:snapToGrid w:val="0"/>
              <w:spacing w:line="320" w:lineRule="exact"/>
              <w:ind w:right="-108"/>
              <w:jc w:val="center"/>
              <w:outlineLvl w:val="0"/>
              <w:rPr>
                <w:rFonts w:ascii="仿宋_GB2312" w:hAnsi="仿宋_GB2312" w:cs="仿宋_GB2312"/>
                <w:bCs/>
                <w:color w:val="000000"/>
                <w:spacing w:val="8"/>
                <w:sz w:val="24"/>
              </w:rPr>
            </w:pPr>
          </w:p>
        </w:tc>
        <w:tc>
          <w:tcPr>
            <w:tcW w:w="1136" w:type="pct"/>
            <w:vAlign w:val="center"/>
          </w:tcPr>
          <w:p w:rsidR="009A0388" w:rsidRDefault="00AD5ED0">
            <w:pPr>
              <w:snapToGrid w:val="0"/>
              <w:spacing w:line="320" w:lineRule="exact"/>
              <w:ind w:leftChars="-40" w:left="-84" w:right="-108"/>
              <w:outlineLvl w:val="0"/>
              <w:rPr>
                <w:rFonts w:ascii="仿宋_GB2312" w:hAnsi="仿宋_GB2312" w:cs="仿宋_GB2312"/>
                <w:bCs/>
                <w:color w:val="000000"/>
                <w:spacing w:val="8"/>
                <w:sz w:val="24"/>
              </w:rPr>
            </w:pPr>
            <w:r>
              <w:rPr>
                <w:rFonts w:ascii="仿宋_GB2312" w:hAnsi="仿宋_GB2312" w:cs="仿宋_GB2312" w:hint="eastAsia"/>
                <w:bCs/>
                <w:color w:val="000000"/>
                <w:spacing w:val="8"/>
                <w:sz w:val="24"/>
              </w:rPr>
              <w:t>联系人及联系电话</w:t>
            </w:r>
          </w:p>
        </w:tc>
        <w:tc>
          <w:tcPr>
            <w:tcW w:w="3473" w:type="pct"/>
            <w:vAlign w:val="center"/>
          </w:tcPr>
          <w:p w:rsidR="009A0388" w:rsidRDefault="00AD5ED0">
            <w:pPr>
              <w:snapToGrid w:val="0"/>
              <w:spacing w:line="400" w:lineRule="exact"/>
              <w:outlineLvl w:val="0"/>
              <w:rPr>
                <w:rFonts w:ascii="仿宋_GB2312" w:hAnsi="仿宋_GB2312" w:cs="仿宋_GB2312"/>
                <w:b/>
                <w:bCs/>
                <w:color w:val="000000"/>
                <w:spacing w:val="8"/>
                <w:sz w:val="24"/>
              </w:rPr>
            </w:pPr>
            <w:r>
              <w:rPr>
                <w:rFonts w:ascii="仿宋_GB2312" w:hAnsi="仿宋_GB2312" w:cs="仿宋_GB2312" w:hint="eastAsia"/>
                <w:b/>
                <w:bCs/>
                <w:color w:val="000000"/>
                <w:spacing w:val="8"/>
                <w:sz w:val="24"/>
              </w:rPr>
              <w:t>孙冠军</w:t>
            </w:r>
            <w:r>
              <w:rPr>
                <w:rFonts w:ascii="仿宋_GB2312" w:hAnsi="仿宋_GB2312" w:cs="仿宋_GB2312" w:hint="eastAsia"/>
                <w:b/>
                <w:bCs/>
                <w:color w:val="000000"/>
                <w:spacing w:val="8"/>
                <w:sz w:val="24"/>
              </w:rPr>
              <w:t>/</w:t>
            </w:r>
            <w:r>
              <w:rPr>
                <w:rFonts w:ascii="仿宋_GB2312" w:hAnsi="仿宋_GB2312" w:cs="仿宋_GB2312"/>
                <w:b/>
                <w:bCs/>
                <w:color w:val="000000"/>
                <w:spacing w:val="8"/>
                <w:sz w:val="24"/>
              </w:rPr>
              <w:t>15194296550</w:t>
            </w:r>
          </w:p>
        </w:tc>
      </w:tr>
    </w:tbl>
    <w:p w:rsidR="009A0388" w:rsidRDefault="009A0388">
      <w:pPr>
        <w:sectPr w:rsidR="009A0388">
          <w:footerReference w:type="default" r:id="rId8"/>
          <w:pgSz w:w="11906" w:h="16838"/>
          <w:pgMar w:top="1440" w:right="1800" w:bottom="1440" w:left="1800" w:header="851" w:footer="992" w:gutter="0"/>
          <w:pgNumType w:fmt="numberInDash" w:start="1"/>
          <w:cols w:space="425"/>
          <w:docGrid w:type="lines" w:linePitch="312"/>
        </w:sectPr>
      </w:pPr>
    </w:p>
    <w:p w:rsidR="009A0388" w:rsidRDefault="00AD5ED0">
      <w:pPr>
        <w:spacing w:beforeLines="50" w:before="156" w:afterLines="50" w:after="156" w:line="500" w:lineRule="exact"/>
        <w:ind w:firstLineChars="800" w:firstLine="2880"/>
        <w:rPr>
          <w:rFonts w:ascii="宋体" w:hAnsi="宋体"/>
          <w:sz w:val="36"/>
          <w:szCs w:val="36"/>
        </w:rPr>
      </w:pPr>
      <w:r>
        <w:rPr>
          <w:rFonts w:ascii="方正小标宋_GBK" w:eastAsia="方正小标宋_GBK" w:hAnsi="方正小标宋_GBK" w:cs="方正小标宋_GBK" w:hint="eastAsia"/>
          <w:sz w:val="36"/>
          <w:szCs w:val="36"/>
        </w:rPr>
        <w:lastRenderedPageBreak/>
        <w:t>第三章  投标须知</w:t>
      </w:r>
    </w:p>
    <w:p w:rsidR="009A0388" w:rsidRDefault="00AD5ED0">
      <w:pPr>
        <w:spacing w:line="520" w:lineRule="exact"/>
        <w:ind w:firstLineChars="200" w:firstLine="420"/>
        <w:outlineLvl w:val="0"/>
        <w:rPr>
          <w:rFonts w:ascii="仿宋_GB2312" w:hAnsi="仿宋_GB2312" w:cs="仿宋_GB2312"/>
          <w:b/>
          <w:bCs/>
          <w:szCs w:val="30"/>
        </w:rPr>
      </w:pPr>
      <w:r>
        <w:rPr>
          <w:rFonts w:ascii="黑体" w:eastAsia="黑体" w:hAnsi="黑体" w:cs="黑体" w:hint="eastAsia"/>
          <w:szCs w:val="30"/>
        </w:rPr>
        <w:t>一、投标人资格</w:t>
      </w:r>
    </w:p>
    <w:p w:rsidR="009A0388" w:rsidRDefault="00AD5ED0">
      <w:pPr>
        <w:spacing w:line="520" w:lineRule="exact"/>
        <w:ind w:firstLineChars="200" w:firstLine="420"/>
        <w:rPr>
          <w:rFonts w:ascii="仿宋_GB2312" w:hAnsi="仿宋_GB2312" w:cs="仿宋_GB2312"/>
          <w:kern w:val="0"/>
          <w:szCs w:val="30"/>
        </w:rPr>
      </w:pPr>
      <w:r>
        <w:rPr>
          <w:rFonts w:ascii="仿宋_GB2312" w:hAnsi="仿宋_GB2312" w:cs="仿宋_GB2312" w:hint="eastAsia"/>
          <w:szCs w:val="30"/>
        </w:rPr>
        <w:t>1.</w:t>
      </w:r>
      <w:r>
        <w:rPr>
          <w:rFonts w:ascii="仿宋_GB2312" w:hAnsi="仿宋_GB2312" w:cs="仿宋_GB2312" w:hint="eastAsia"/>
          <w:kern w:val="0"/>
          <w:szCs w:val="30"/>
        </w:rPr>
        <w:t>凡为独立的法人单位并具有本次采购材料供应能力的符合本次采购要求的均可参加投标，</w:t>
      </w:r>
      <w:r>
        <w:rPr>
          <w:rFonts w:ascii="仿宋_GB2312" w:hAnsi="仿宋_GB2312" w:cs="仿宋_GB2312" w:hint="eastAsia"/>
          <w:szCs w:val="30"/>
        </w:rPr>
        <w:t>但中标后不得转包、委托他人供货。</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w:t>
      </w:r>
      <w:r>
        <w:rPr>
          <w:rFonts w:ascii="仿宋_GB2312" w:hAnsi="仿宋_GB2312" w:cs="仿宋_GB2312" w:hint="eastAsia"/>
          <w:szCs w:val="30"/>
        </w:rPr>
        <w:t>投标单位对招标文件如有疑问，应于公告发布后</w:t>
      </w:r>
      <w:r>
        <w:rPr>
          <w:rFonts w:ascii="仿宋_GB2312" w:hAnsi="仿宋_GB2312" w:cs="仿宋_GB2312" w:hint="eastAsia"/>
          <w:szCs w:val="30"/>
        </w:rPr>
        <w:t>2</w:t>
      </w:r>
      <w:r>
        <w:rPr>
          <w:rFonts w:ascii="仿宋_GB2312" w:hAnsi="仿宋_GB2312" w:cs="仿宋_GB2312" w:hint="eastAsia"/>
          <w:szCs w:val="30"/>
        </w:rPr>
        <w:t>日内以书面形式向招标人提出。</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3.</w:t>
      </w:r>
      <w:r>
        <w:rPr>
          <w:rFonts w:ascii="仿宋_GB2312" w:hAnsi="仿宋_GB2312" w:cs="仿宋_GB2312" w:hint="eastAsia"/>
          <w:szCs w:val="30"/>
        </w:rPr>
        <w:t>出于对有关方所提问题的澄清或其他考虑，在投标截止时间前，可对招标文件以补充文件的形式进行修改。修改内容以书面文字材料通知各投标人。评标将以修改后的补充文件为准。</w:t>
      </w:r>
    </w:p>
    <w:p w:rsidR="009A0388" w:rsidRDefault="00AD5ED0">
      <w:pPr>
        <w:spacing w:line="520" w:lineRule="exact"/>
        <w:ind w:firstLineChars="200" w:firstLine="420"/>
        <w:outlineLvl w:val="0"/>
        <w:rPr>
          <w:rFonts w:ascii="仿宋_GB2312" w:hAnsi="仿宋_GB2312" w:cs="仿宋_GB2312"/>
          <w:b/>
          <w:bCs/>
          <w:szCs w:val="30"/>
        </w:rPr>
      </w:pPr>
      <w:r>
        <w:rPr>
          <w:rFonts w:ascii="黑体" w:eastAsia="黑体" w:hAnsi="黑体" w:cs="黑体" w:hint="eastAsia"/>
          <w:szCs w:val="30"/>
        </w:rPr>
        <w:t>二、投标文件</w:t>
      </w:r>
    </w:p>
    <w:p w:rsidR="009A0388" w:rsidRDefault="00AD5ED0">
      <w:pPr>
        <w:spacing w:line="520" w:lineRule="exact"/>
        <w:ind w:firstLineChars="200" w:firstLine="422"/>
        <w:outlineLvl w:val="0"/>
        <w:rPr>
          <w:rFonts w:ascii="仿宋_GB2312" w:hAnsi="仿宋_GB2312" w:cs="仿宋_GB2312"/>
          <w:szCs w:val="30"/>
        </w:rPr>
      </w:pPr>
      <w:r>
        <w:rPr>
          <w:rFonts w:ascii="仿宋_GB2312" w:hAnsi="仿宋_GB2312" w:cs="仿宋_GB2312" w:hint="eastAsia"/>
          <w:b/>
          <w:bCs/>
          <w:szCs w:val="30"/>
        </w:rPr>
        <w:t>1.</w:t>
      </w:r>
      <w:r>
        <w:rPr>
          <w:rFonts w:ascii="仿宋_GB2312" w:hAnsi="仿宋_GB2312" w:cs="仿宋_GB2312" w:hint="eastAsia"/>
          <w:b/>
          <w:bCs/>
          <w:szCs w:val="30"/>
        </w:rPr>
        <w:t>投标文件的组成</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1.1</w:t>
      </w:r>
      <w:r>
        <w:rPr>
          <w:rFonts w:ascii="仿宋_GB2312" w:hAnsi="仿宋_GB2312" w:cs="仿宋_GB2312" w:hint="eastAsia"/>
          <w:szCs w:val="30"/>
        </w:rPr>
        <w:t>营业执照副本；</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1.2</w:t>
      </w:r>
      <w:r>
        <w:rPr>
          <w:rFonts w:ascii="仿宋_GB2312" w:hAnsi="仿宋_GB2312" w:cs="仿宋_GB2312" w:hint="eastAsia"/>
          <w:szCs w:val="30"/>
        </w:rPr>
        <w:t>投标函（见附件）；</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1.3</w:t>
      </w:r>
      <w:r>
        <w:rPr>
          <w:rFonts w:ascii="仿宋_GB2312" w:hAnsi="仿宋_GB2312" w:cs="仿宋_GB2312" w:hint="eastAsia"/>
          <w:szCs w:val="30"/>
        </w:rPr>
        <w:t>法定代表人身份证明（见附件）；</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1.4</w:t>
      </w:r>
      <w:r>
        <w:rPr>
          <w:rFonts w:ascii="仿宋_GB2312" w:hAnsi="仿宋_GB2312" w:cs="仿宋_GB2312" w:hint="eastAsia"/>
          <w:szCs w:val="30"/>
        </w:rPr>
        <w:t>法定代表人授权委托书（见附件）；</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noProof/>
          <w:szCs w:val="30"/>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6350" t="12700" r="6350" b="9525"/>
                <wp:wrapNone/>
                <wp:docPr id="4"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cmpd="sng">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">
                <v:fill on="t" focussize="0,0"/>
                <v:stroke color="#000000" miterlimit="8" joinstyle="miter"/>
                <v:imagedata o:title=""/>
                <o:lock v:ext="edit" aspectratio="f"/>
              </v:rect>
            </w:pict>
          </mc:Fallback>
        </mc:AlternateContent>
      </w:r>
      <w:r>
        <w:rPr>
          <w:rFonts w:ascii="仿宋_GB2312" w:hAnsi="仿宋_GB2312" w:cs="仿宋_GB2312" w:hint="eastAsia"/>
          <w:szCs w:val="30"/>
        </w:rPr>
        <w:t>1.5</w:t>
      </w:r>
      <w:r>
        <w:rPr>
          <w:rFonts w:ascii="仿宋_GB2312" w:hAnsi="仿宋_GB2312" w:cs="仿宋_GB2312" w:hint="eastAsia"/>
          <w:szCs w:val="30"/>
        </w:rPr>
        <w:t>在经营活动中无重大违法犯罪记录和行贿犯罪书面声明（见附件）；</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1.6</w:t>
      </w:r>
      <w:r>
        <w:rPr>
          <w:rFonts w:ascii="仿宋_GB2312" w:hAnsi="仿宋_GB2312" w:cs="仿宋_GB2312" w:hint="eastAsia"/>
          <w:szCs w:val="30"/>
        </w:rPr>
        <w:t>中国裁判文书网分别查询投标人、法定代表人无行贿犯罪记录查询网页截图；</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1.7</w:t>
      </w:r>
      <w:r>
        <w:rPr>
          <w:rFonts w:ascii="仿宋_GB2312" w:hAnsi="仿宋_GB2312" w:cs="仿宋_GB2312" w:hint="eastAsia"/>
          <w:szCs w:val="30"/>
        </w:rPr>
        <w:t>报价明细表（见附件）；</w:t>
      </w:r>
    </w:p>
    <w:p w:rsidR="009A0388" w:rsidRDefault="00AD5ED0">
      <w:pPr>
        <w:spacing w:line="520" w:lineRule="exact"/>
        <w:ind w:firstLineChars="200" w:firstLine="420"/>
        <w:rPr>
          <w:rFonts w:ascii="仿宋_GB2312" w:hAnsi="仿宋_GB2312" w:cs="仿宋_GB2312"/>
          <w:b/>
          <w:bCs/>
          <w:szCs w:val="30"/>
        </w:rPr>
      </w:pPr>
      <w:r>
        <w:rPr>
          <w:rFonts w:ascii="仿宋_GB2312" w:hAnsi="仿宋_GB2312" w:cs="仿宋_GB2312" w:hint="eastAsia"/>
          <w:szCs w:val="30"/>
        </w:rPr>
        <w:t>1.</w:t>
      </w:r>
      <w:r w:rsidR="007D2BDD">
        <w:rPr>
          <w:rFonts w:ascii="仿宋_GB2312" w:hAnsi="仿宋_GB2312" w:cs="仿宋_GB2312"/>
          <w:szCs w:val="30"/>
        </w:rPr>
        <w:t>8</w:t>
      </w:r>
      <w:r>
        <w:rPr>
          <w:rFonts w:ascii="仿宋_GB2312" w:hAnsi="仿宋_GB2312" w:cs="仿宋_GB2312" w:hint="eastAsia"/>
          <w:szCs w:val="30"/>
        </w:rPr>
        <w:t>投标人认为需要提交的资料。</w:t>
      </w:r>
      <w:bookmarkStart w:id="19" w:name="_GoBack"/>
      <w:bookmarkEnd w:id="19"/>
    </w:p>
    <w:p w:rsidR="009A0388" w:rsidRDefault="00AD5ED0">
      <w:pPr>
        <w:spacing w:line="520" w:lineRule="exact"/>
        <w:ind w:firstLineChars="200" w:firstLine="422"/>
        <w:rPr>
          <w:rFonts w:ascii="仿宋_GB2312" w:hAnsi="仿宋_GB2312" w:cs="仿宋_GB2312"/>
          <w:b/>
          <w:szCs w:val="30"/>
        </w:rPr>
      </w:pPr>
      <w:r>
        <w:rPr>
          <w:rFonts w:ascii="仿宋_GB2312" w:hAnsi="仿宋_GB2312" w:cs="仿宋_GB2312" w:hint="eastAsia"/>
          <w:b/>
          <w:szCs w:val="30"/>
        </w:rPr>
        <w:t>2.</w:t>
      </w:r>
      <w:r>
        <w:rPr>
          <w:rFonts w:ascii="仿宋_GB2312" w:hAnsi="仿宋_GB2312" w:cs="仿宋_GB2312" w:hint="eastAsia"/>
          <w:b/>
          <w:szCs w:val="30"/>
        </w:rPr>
        <w:t>投标报价</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2.1</w:t>
      </w:r>
      <w:r>
        <w:rPr>
          <w:rFonts w:ascii="仿宋_GB2312" w:hAnsi="仿宋_GB2312" w:cs="仿宋_GB2312" w:hint="eastAsia"/>
          <w:szCs w:val="30"/>
        </w:rPr>
        <w:t>本次招标的货物的中标价格应包含合格货物到达用户指定交货地点以及售后服务的一切费用，即已包括（但不限于）材料出厂价、装车费、外埠及市内运费、仓储费、保险费、卸货费（货物运抵工地现场的卸货费由卖方承担）、与履行本合同有关的一切税费、售后服务等全部费用。</w:t>
      </w:r>
    </w:p>
    <w:p w:rsidR="009A0388" w:rsidRDefault="00AD5ED0">
      <w:pPr>
        <w:spacing w:line="520" w:lineRule="exact"/>
        <w:ind w:firstLineChars="200" w:firstLine="420"/>
        <w:rPr>
          <w:rFonts w:ascii="仿宋_GB2312" w:hAnsi="仿宋_GB2312" w:cs="仿宋_GB2312"/>
          <w:color w:val="000000"/>
          <w:spacing w:val="4"/>
          <w:szCs w:val="30"/>
        </w:rPr>
      </w:pPr>
      <w:r>
        <w:rPr>
          <w:rFonts w:ascii="仿宋_GB2312" w:hAnsi="仿宋_GB2312" w:cs="仿宋_GB2312" w:hint="eastAsia"/>
          <w:szCs w:val="30"/>
        </w:rPr>
        <w:t>2.2</w:t>
      </w:r>
      <w:r>
        <w:rPr>
          <w:rFonts w:ascii="仿宋_GB2312" w:hAnsi="仿宋_GB2312" w:cs="仿宋_GB2312" w:hint="eastAsia"/>
          <w:color w:val="000000"/>
          <w:spacing w:val="4"/>
          <w:szCs w:val="30"/>
        </w:rPr>
        <w:t>本次物资采购设最高限价，最高限价详见第四章采购清单。</w:t>
      </w:r>
    </w:p>
    <w:p w:rsidR="009A0388" w:rsidRDefault="00AD5ED0">
      <w:pPr>
        <w:spacing w:line="520" w:lineRule="exact"/>
        <w:ind w:firstLineChars="200" w:firstLine="436"/>
        <w:rPr>
          <w:rFonts w:ascii="仿宋_GB2312" w:hAnsi="仿宋_GB2312" w:cs="仿宋_GB2312"/>
          <w:b/>
          <w:color w:val="000000"/>
          <w:spacing w:val="4"/>
          <w:szCs w:val="30"/>
        </w:rPr>
      </w:pPr>
      <w:r>
        <w:rPr>
          <w:rFonts w:ascii="仿宋_GB2312" w:hAnsi="仿宋_GB2312" w:cs="仿宋_GB2312" w:hint="eastAsia"/>
          <w:color w:val="000000"/>
          <w:spacing w:val="4"/>
          <w:szCs w:val="30"/>
        </w:rPr>
        <w:lastRenderedPageBreak/>
        <w:t>2.3</w:t>
      </w:r>
      <w:r>
        <w:rPr>
          <w:rFonts w:ascii="仿宋_GB2312" w:hAnsi="仿宋_GB2312" w:cs="仿宋_GB2312" w:hint="eastAsia"/>
          <w:color w:val="000000"/>
          <w:spacing w:val="4"/>
          <w:szCs w:val="30"/>
        </w:rPr>
        <w:t>投标报价不得高于招标控制价，投标人的投标报价超过本招标文件规定的最高限价，视为实质上未响应招标文件要求的投标，按废标处理。</w:t>
      </w:r>
    </w:p>
    <w:p w:rsidR="009A0388" w:rsidRDefault="00AD5ED0">
      <w:pPr>
        <w:spacing w:line="520" w:lineRule="exact"/>
        <w:ind w:firstLineChars="200" w:firstLine="422"/>
        <w:rPr>
          <w:rFonts w:ascii="仿宋_GB2312" w:hAnsi="仿宋_GB2312" w:cs="仿宋_GB2312"/>
          <w:szCs w:val="30"/>
        </w:rPr>
      </w:pPr>
      <w:r>
        <w:rPr>
          <w:rFonts w:ascii="仿宋_GB2312" w:hAnsi="仿宋_GB2312" w:cs="仿宋_GB2312" w:hint="eastAsia"/>
          <w:b/>
          <w:bCs/>
          <w:szCs w:val="30"/>
        </w:rPr>
        <w:t>3.</w:t>
      </w:r>
      <w:r>
        <w:rPr>
          <w:rFonts w:ascii="仿宋_GB2312" w:hAnsi="仿宋_GB2312" w:cs="仿宋_GB2312" w:hint="eastAsia"/>
          <w:b/>
          <w:bCs/>
          <w:szCs w:val="30"/>
        </w:rPr>
        <w:t>投标文件</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3.1</w:t>
      </w:r>
      <w:r>
        <w:rPr>
          <w:rFonts w:ascii="仿宋_GB2312" w:hAnsi="仿宋_GB2312" w:cs="仿宋_GB2312" w:hint="eastAsia"/>
          <w:szCs w:val="30"/>
        </w:rPr>
        <w:t>投标文件须用不褪色的墨水书写或打印。</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3.2</w:t>
      </w:r>
      <w:r>
        <w:rPr>
          <w:rFonts w:ascii="仿宋_GB2312" w:hAnsi="仿宋_GB2312" w:cs="仿宋_GB2312" w:hint="eastAsia"/>
          <w:szCs w:val="30"/>
        </w:rPr>
        <w:t>投标文件的书写应清楚工整。修改处应有投标单位公章及法定代表人印章。</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3.3</w:t>
      </w:r>
      <w:r>
        <w:rPr>
          <w:rFonts w:ascii="仿宋_GB2312" w:hAnsi="仿宋_GB2312" w:cs="仿宋_GB2312" w:hint="eastAsia"/>
          <w:szCs w:val="30"/>
        </w:rPr>
        <w:t>字迹潦草、表达不清、未按要求填写或可能导致非唯一理解的投标文件可能被判为废标。</w:t>
      </w:r>
    </w:p>
    <w:p w:rsidR="009A0388" w:rsidRDefault="00AD5ED0">
      <w:pPr>
        <w:adjustRightInd w:val="0"/>
        <w:spacing w:line="520" w:lineRule="exact"/>
        <w:ind w:firstLineChars="200" w:firstLine="420"/>
        <w:rPr>
          <w:rFonts w:ascii="仿宋_GB2312" w:hAnsi="仿宋_GB2312" w:cs="仿宋_GB2312"/>
          <w:szCs w:val="30"/>
        </w:rPr>
      </w:pPr>
      <w:r>
        <w:rPr>
          <w:rFonts w:ascii="仿宋_GB2312" w:hAnsi="仿宋_GB2312" w:cs="仿宋_GB2312" w:hint="eastAsia"/>
          <w:szCs w:val="30"/>
        </w:rPr>
        <w:t>3.4</w:t>
      </w:r>
      <w:r>
        <w:rPr>
          <w:rFonts w:ascii="仿宋_GB2312" w:hAnsi="仿宋_GB2312" w:cs="仿宋_GB2312" w:hint="eastAsia"/>
          <w:szCs w:val="30"/>
        </w:rPr>
        <w:t>投标文件要求盖章的位置处均应加盖投标人公章和</w:t>
      </w:r>
      <w:r>
        <w:rPr>
          <w:rFonts w:ascii="仿宋_GB2312" w:hAnsi="仿宋_GB2312" w:cs="仿宋_GB2312" w:hint="eastAsia"/>
          <w:szCs w:val="30"/>
        </w:rPr>
        <w:t>/</w:t>
      </w:r>
      <w:r>
        <w:rPr>
          <w:rFonts w:ascii="仿宋_GB2312" w:hAnsi="仿宋_GB2312" w:cs="仿宋_GB2312" w:hint="eastAsia"/>
          <w:szCs w:val="30"/>
        </w:rPr>
        <w:t>或法人章，否则按废标处理。</w:t>
      </w:r>
    </w:p>
    <w:p w:rsidR="009A0388" w:rsidRDefault="00AD5ED0">
      <w:pPr>
        <w:spacing w:line="520" w:lineRule="exact"/>
        <w:ind w:firstLineChars="196" w:firstLine="412"/>
        <w:rPr>
          <w:rFonts w:ascii="黑体" w:eastAsia="黑体" w:hAnsi="黑体" w:cs="黑体"/>
          <w:szCs w:val="30"/>
        </w:rPr>
      </w:pPr>
      <w:r>
        <w:rPr>
          <w:rFonts w:ascii="黑体" w:eastAsia="黑体" w:hAnsi="黑体" w:cs="黑体" w:hint="eastAsia"/>
          <w:szCs w:val="30"/>
        </w:rPr>
        <w:t>三、投标</w:t>
      </w:r>
    </w:p>
    <w:p w:rsidR="009A0388" w:rsidRDefault="00AD5ED0">
      <w:pPr>
        <w:spacing w:line="520" w:lineRule="exact"/>
        <w:ind w:firstLineChars="200" w:firstLine="422"/>
        <w:rPr>
          <w:rFonts w:ascii="仿宋_GB2312" w:hAnsi="仿宋_GB2312" w:cs="仿宋_GB2312"/>
          <w:b/>
          <w:bCs/>
          <w:szCs w:val="30"/>
        </w:rPr>
      </w:pPr>
      <w:r>
        <w:rPr>
          <w:rFonts w:ascii="仿宋_GB2312" w:hAnsi="仿宋_GB2312" w:cs="仿宋_GB2312" w:hint="eastAsia"/>
          <w:b/>
          <w:bCs/>
          <w:szCs w:val="30"/>
        </w:rPr>
        <w:t>1.</w:t>
      </w:r>
      <w:r>
        <w:rPr>
          <w:rFonts w:ascii="仿宋_GB2312" w:hAnsi="仿宋_GB2312" w:cs="仿宋_GB2312" w:hint="eastAsia"/>
          <w:b/>
          <w:bCs/>
          <w:szCs w:val="30"/>
        </w:rPr>
        <w:t>投标文件的密封与标志</w:t>
      </w:r>
    </w:p>
    <w:p w:rsidR="009A0388" w:rsidRDefault="00AD5ED0">
      <w:pPr>
        <w:pStyle w:val="a5"/>
        <w:tabs>
          <w:tab w:val="left" w:pos="630"/>
        </w:tabs>
        <w:spacing w:line="520" w:lineRule="exact"/>
        <w:ind w:firstLineChars="200" w:firstLine="480"/>
        <w:rPr>
          <w:rFonts w:ascii="仿宋_GB2312" w:hAnsi="仿宋_GB2312" w:cs="仿宋_GB2312"/>
          <w:szCs w:val="30"/>
        </w:rPr>
      </w:pPr>
      <w:r>
        <w:rPr>
          <w:rFonts w:ascii="仿宋_GB2312" w:hAnsi="仿宋_GB2312" w:cs="仿宋_GB2312" w:hint="eastAsia"/>
          <w:szCs w:val="30"/>
        </w:rPr>
        <w:t>将投标</w:t>
      </w:r>
      <w:r>
        <w:rPr>
          <w:rFonts w:ascii="仿宋_GB2312" w:hAnsi="仿宋_GB2312" w:cs="仿宋_GB2312" w:hint="eastAsia"/>
          <w:color w:val="000000"/>
          <w:szCs w:val="30"/>
        </w:rPr>
        <w:t>文件</w:t>
      </w:r>
      <w:r>
        <w:rPr>
          <w:rFonts w:ascii="仿宋_GB2312" w:hAnsi="仿宋_GB2312" w:cs="仿宋_GB2312" w:hint="eastAsia"/>
          <w:szCs w:val="30"/>
        </w:rPr>
        <w:t>装入密封袋内密封，封口处应加盖投标人公章。封皮上应写明项目名称、投标单位名称等字样。</w:t>
      </w:r>
    </w:p>
    <w:p w:rsidR="009A0388" w:rsidRDefault="00AD5ED0">
      <w:pPr>
        <w:spacing w:line="520" w:lineRule="exact"/>
        <w:ind w:firstLine="525"/>
        <w:rPr>
          <w:rFonts w:ascii="仿宋_GB2312" w:hAnsi="仿宋_GB2312" w:cs="仿宋_GB2312"/>
          <w:szCs w:val="30"/>
        </w:rPr>
      </w:pPr>
      <w:r>
        <w:rPr>
          <w:rFonts w:ascii="仿宋_GB2312" w:hAnsi="仿宋_GB2312" w:cs="仿宋_GB2312" w:hint="eastAsia"/>
          <w:b/>
          <w:bCs/>
          <w:szCs w:val="30"/>
        </w:rPr>
        <w:t>2.</w:t>
      </w:r>
      <w:r>
        <w:rPr>
          <w:rFonts w:ascii="仿宋_GB2312" w:hAnsi="仿宋_GB2312" w:cs="仿宋_GB2312" w:hint="eastAsia"/>
          <w:b/>
          <w:bCs/>
          <w:szCs w:val="30"/>
        </w:rPr>
        <w:t>投标截止期</w:t>
      </w:r>
    </w:p>
    <w:p w:rsidR="009A0388" w:rsidRDefault="00AD5ED0">
      <w:pPr>
        <w:spacing w:line="520" w:lineRule="exact"/>
        <w:ind w:firstLine="525"/>
        <w:rPr>
          <w:rFonts w:ascii="仿宋_GB2312" w:hAnsi="仿宋_GB2312" w:cs="仿宋_GB2312"/>
          <w:szCs w:val="30"/>
        </w:rPr>
      </w:pPr>
      <w:r>
        <w:rPr>
          <w:rFonts w:ascii="仿宋_GB2312" w:hAnsi="仿宋_GB2312" w:cs="仿宋_GB2312" w:hint="eastAsia"/>
          <w:szCs w:val="30"/>
        </w:rPr>
        <w:t>投标文件须于投标截止时间前送达开标地点。超过投标截止时间送达的投标文件不予接受。</w:t>
      </w:r>
    </w:p>
    <w:p w:rsidR="009A0388" w:rsidRDefault="00AD5ED0">
      <w:pPr>
        <w:spacing w:line="520" w:lineRule="exact"/>
        <w:ind w:firstLineChars="200" w:firstLine="422"/>
        <w:rPr>
          <w:rFonts w:ascii="仿宋_GB2312" w:hAnsi="仿宋_GB2312" w:cs="仿宋_GB2312"/>
          <w:b/>
          <w:bCs/>
          <w:szCs w:val="30"/>
        </w:rPr>
      </w:pPr>
      <w:r>
        <w:rPr>
          <w:rFonts w:ascii="仿宋_GB2312" w:hAnsi="仿宋_GB2312" w:cs="仿宋_GB2312" w:hint="eastAsia"/>
          <w:b/>
          <w:bCs/>
          <w:szCs w:val="30"/>
        </w:rPr>
        <w:t>3.</w:t>
      </w:r>
      <w:r>
        <w:rPr>
          <w:rFonts w:ascii="仿宋_GB2312" w:hAnsi="仿宋_GB2312" w:cs="仿宋_GB2312" w:hint="eastAsia"/>
          <w:b/>
          <w:bCs/>
          <w:szCs w:val="30"/>
        </w:rPr>
        <w:t>投标文件的修改和撤销</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投标文件在投标截止之前，允许投标单位对投标文件进行补充或修改，但须由投标单位加盖公章及法定代表人印章后方为有效。在投标截止后投标文件不得修改。</w:t>
      </w:r>
    </w:p>
    <w:p w:rsidR="009A0388" w:rsidRDefault="00AD5ED0">
      <w:pPr>
        <w:spacing w:line="520" w:lineRule="exact"/>
        <w:ind w:firstLineChars="200" w:firstLine="420"/>
        <w:rPr>
          <w:rFonts w:ascii="黑体" w:eastAsia="黑体" w:hAnsi="黑体" w:cs="黑体"/>
          <w:szCs w:val="30"/>
        </w:rPr>
      </w:pPr>
      <w:r>
        <w:rPr>
          <w:rFonts w:ascii="黑体" w:eastAsia="黑体" w:hAnsi="黑体" w:cs="黑体" w:hint="eastAsia"/>
          <w:szCs w:val="30"/>
        </w:rPr>
        <w:t>四、开标及评标</w:t>
      </w:r>
    </w:p>
    <w:p w:rsidR="009A0388" w:rsidRDefault="00AD5ED0">
      <w:pPr>
        <w:spacing w:line="520" w:lineRule="exact"/>
        <w:ind w:firstLineChars="200" w:firstLine="422"/>
        <w:rPr>
          <w:rFonts w:ascii="仿宋_GB2312" w:hAnsi="仿宋_GB2312" w:cs="仿宋_GB2312"/>
          <w:b/>
          <w:bCs/>
          <w:szCs w:val="30"/>
        </w:rPr>
      </w:pPr>
      <w:r>
        <w:rPr>
          <w:rFonts w:ascii="仿宋_GB2312" w:hAnsi="仿宋_GB2312" w:cs="仿宋_GB2312" w:hint="eastAsia"/>
          <w:b/>
          <w:bCs/>
          <w:szCs w:val="30"/>
        </w:rPr>
        <w:t>1.</w:t>
      </w:r>
      <w:r>
        <w:rPr>
          <w:rFonts w:ascii="仿宋_GB2312" w:hAnsi="仿宋_GB2312" w:cs="仿宋_GB2312" w:hint="eastAsia"/>
          <w:b/>
          <w:bCs/>
          <w:szCs w:val="30"/>
        </w:rPr>
        <w:t>开标</w:t>
      </w:r>
    </w:p>
    <w:p w:rsidR="009A0388" w:rsidRDefault="00AD5ED0">
      <w:pPr>
        <w:pStyle w:val="a5"/>
        <w:spacing w:line="520" w:lineRule="exact"/>
        <w:ind w:firstLineChars="200" w:firstLine="480"/>
        <w:rPr>
          <w:rFonts w:ascii="仿宋_GB2312" w:hAnsi="仿宋_GB2312" w:cs="仿宋_GB2312"/>
          <w:szCs w:val="30"/>
        </w:rPr>
      </w:pPr>
      <w:r>
        <w:rPr>
          <w:rFonts w:ascii="仿宋_GB2312" w:hAnsi="仿宋_GB2312" w:cs="仿宋_GB2312" w:hint="eastAsia"/>
          <w:szCs w:val="30"/>
        </w:rPr>
        <w:t>1.1</w:t>
      </w:r>
      <w:r>
        <w:rPr>
          <w:rFonts w:ascii="仿宋_GB2312" w:hAnsi="仿宋_GB2312" w:cs="仿宋_GB2312" w:hint="eastAsia"/>
          <w:szCs w:val="30"/>
        </w:rPr>
        <w:t>报价单位不少于五家方可开标。招标人将于招标文件中规定的时间和地点举行开标会议，并邀请所有投标人参加，参加开标会的投标人代表应签名报到，以证明其出席开标会议。</w:t>
      </w:r>
    </w:p>
    <w:p w:rsidR="009A0388" w:rsidRDefault="00AD5ED0">
      <w:pPr>
        <w:pStyle w:val="a5"/>
        <w:spacing w:line="520" w:lineRule="exact"/>
        <w:ind w:firstLineChars="200" w:firstLine="480"/>
        <w:rPr>
          <w:rFonts w:ascii="仿宋_GB2312" w:hAnsi="仿宋_GB2312" w:cs="仿宋_GB2312"/>
          <w:szCs w:val="30"/>
        </w:rPr>
      </w:pPr>
      <w:r>
        <w:rPr>
          <w:rFonts w:ascii="仿宋_GB2312" w:hAnsi="仿宋_GB2312" w:cs="仿宋_GB2312" w:hint="eastAsia"/>
          <w:szCs w:val="30"/>
        </w:rPr>
        <w:t>1.2</w:t>
      </w:r>
      <w:r>
        <w:rPr>
          <w:rFonts w:ascii="仿宋_GB2312" w:hAnsi="仿宋_GB2312" w:cs="仿宋_GB2312" w:hint="eastAsia"/>
          <w:szCs w:val="30"/>
        </w:rPr>
        <w:t>开标会由招标人主持。由有关工作人员当众拆封，宣读投标人名称、投标价格和投标文件的其他主要内容。招标人在招标文件要求提交投标文件的截止时间前收到的所有有效投标文件，开标时都应当众予以拆封、宣读。招标人对开标过程进行记</w:t>
      </w:r>
      <w:r>
        <w:rPr>
          <w:rFonts w:ascii="仿宋_GB2312" w:hAnsi="仿宋_GB2312" w:cs="仿宋_GB2312" w:hint="eastAsia"/>
          <w:szCs w:val="30"/>
        </w:rPr>
        <w:lastRenderedPageBreak/>
        <w:t>录，并存档备查。</w:t>
      </w:r>
    </w:p>
    <w:p w:rsidR="009A0388" w:rsidRDefault="00AD5ED0">
      <w:pPr>
        <w:pStyle w:val="a5"/>
        <w:spacing w:line="520" w:lineRule="exact"/>
        <w:ind w:firstLineChars="200" w:firstLine="480"/>
        <w:rPr>
          <w:rFonts w:ascii="仿宋_GB2312" w:hAnsi="仿宋_GB2312" w:cs="仿宋_GB2312"/>
          <w:bCs/>
          <w:szCs w:val="30"/>
        </w:rPr>
      </w:pPr>
      <w:r>
        <w:rPr>
          <w:rFonts w:ascii="仿宋_GB2312" w:hAnsi="仿宋_GB2312" w:cs="仿宋_GB2312" w:hint="eastAsia"/>
          <w:bCs/>
          <w:szCs w:val="30"/>
        </w:rPr>
        <w:t>1.3</w:t>
      </w:r>
      <w:r>
        <w:rPr>
          <w:rFonts w:ascii="仿宋_GB2312" w:hAnsi="仿宋_GB2312" w:cs="仿宋_GB2312" w:hint="eastAsia"/>
          <w:bCs/>
          <w:szCs w:val="30"/>
        </w:rPr>
        <w:t>投标人法定代表人或授权代表均未参加开标会议的视为自动弃权。按照国家有关的规定，以下情形均属于重大投标偏差，存在下列情况之一者投标文件将被视为无效：</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w:t>
      </w:r>
      <w:r>
        <w:rPr>
          <w:rFonts w:ascii="仿宋_GB2312" w:hAnsi="仿宋_GB2312" w:cs="仿宋_GB2312" w:hint="eastAsia"/>
          <w:bCs/>
          <w:szCs w:val="30"/>
        </w:rPr>
        <w:t>未按本招标文件规定密封；</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2)</w:t>
      </w:r>
      <w:r>
        <w:rPr>
          <w:rFonts w:ascii="仿宋_GB2312" w:hAnsi="仿宋_GB2312" w:cs="仿宋_GB2312" w:hint="eastAsia"/>
          <w:bCs/>
          <w:szCs w:val="30"/>
        </w:rPr>
        <w:t>未按本招标文件要求加盖投标人法人章；</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3)</w:t>
      </w:r>
      <w:r>
        <w:rPr>
          <w:rFonts w:ascii="仿宋_GB2312" w:hAnsi="仿宋_GB2312" w:cs="仿宋_GB2312" w:hint="eastAsia"/>
          <w:bCs/>
          <w:szCs w:val="30"/>
        </w:rPr>
        <w:t>未按本招标文件要求加盖法定代表人印章；</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4)</w:t>
      </w:r>
      <w:r>
        <w:rPr>
          <w:rFonts w:ascii="仿宋_GB2312" w:hAnsi="仿宋_GB2312" w:cs="仿宋_GB2312" w:hint="eastAsia"/>
          <w:bCs/>
          <w:szCs w:val="30"/>
        </w:rPr>
        <w:t>投标截止时间以后送达；</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5)</w:t>
      </w:r>
      <w:r>
        <w:rPr>
          <w:rFonts w:ascii="仿宋_GB2312" w:hAnsi="仿宋_GB2312" w:cs="仿宋_GB2312" w:hint="eastAsia"/>
          <w:bCs/>
          <w:szCs w:val="30"/>
        </w:rPr>
        <w:t>投标人法定代表人或其被授权人本人均未按时参加开标会；</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6)</w:t>
      </w:r>
      <w:r>
        <w:rPr>
          <w:rFonts w:ascii="仿宋_GB2312" w:hAnsi="仿宋_GB2312" w:cs="仿宋_GB2312" w:hint="eastAsia"/>
          <w:bCs/>
          <w:szCs w:val="30"/>
        </w:rPr>
        <w:t>投标人法定代表人参加开标会时，出示的身份证原件姓名与企业法人营业执照不符；</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7)</w:t>
      </w:r>
      <w:r>
        <w:rPr>
          <w:rFonts w:ascii="仿宋_GB2312" w:hAnsi="仿宋_GB2312" w:cs="仿宋_GB2312" w:hint="eastAsia"/>
          <w:bCs/>
          <w:szCs w:val="30"/>
        </w:rPr>
        <w:t>投标人法定代表人的授权代理人参加开标会时，出示的身份证原件与授权委托书不符；</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8)</w:t>
      </w:r>
      <w:r>
        <w:rPr>
          <w:rFonts w:ascii="仿宋_GB2312" w:hAnsi="仿宋_GB2312" w:cs="仿宋_GB2312" w:hint="eastAsia"/>
          <w:bCs/>
          <w:szCs w:val="30"/>
        </w:rPr>
        <w:t>授权委托书未加盖投标人法人章；</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9)</w:t>
      </w:r>
      <w:r>
        <w:rPr>
          <w:rFonts w:ascii="仿宋_GB2312" w:hAnsi="仿宋_GB2312" w:cs="仿宋_GB2312" w:hint="eastAsia"/>
          <w:bCs/>
          <w:szCs w:val="30"/>
        </w:rPr>
        <w:t>授权委托书未加盖投标人法定代表人印章；</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10)</w:t>
      </w:r>
      <w:r>
        <w:rPr>
          <w:rFonts w:ascii="仿宋_GB2312" w:hAnsi="仿宋_GB2312" w:cs="仿宋_GB2312" w:hint="eastAsia"/>
          <w:bCs/>
          <w:szCs w:val="30"/>
        </w:rPr>
        <w:t>授权委托书为复印件；</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11)</w:t>
      </w:r>
      <w:r>
        <w:rPr>
          <w:rFonts w:ascii="仿宋_GB2312" w:hAnsi="仿宋_GB2312" w:cs="仿宋_GB2312" w:hint="eastAsia"/>
          <w:bCs/>
          <w:szCs w:val="30"/>
        </w:rPr>
        <w:t>投标人未按要求递交投标保证金；</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12)</w:t>
      </w:r>
      <w:r>
        <w:rPr>
          <w:rFonts w:ascii="仿宋_GB2312" w:hAnsi="仿宋_GB2312" w:cs="仿宋_GB2312" w:hint="eastAsia"/>
          <w:bCs/>
          <w:szCs w:val="30"/>
        </w:rPr>
        <w:t>投标书与投标报价明细表中的投标总价不一致；</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13)</w:t>
      </w:r>
      <w:r>
        <w:rPr>
          <w:rFonts w:ascii="仿宋_GB2312" w:hAnsi="仿宋_GB2312" w:cs="仿宋_GB2312" w:hint="eastAsia"/>
          <w:bCs/>
          <w:szCs w:val="30"/>
        </w:rPr>
        <w:t>投标承诺的质量等级低于本招标文件要求的质量等级；</w:t>
      </w:r>
    </w:p>
    <w:p w:rsidR="009A0388" w:rsidRDefault="00AD5ED0">
      <w:pPr>
        <w:snapToGrid w:val="0"/>
        <w:spacing w:line="520" w:lineRule="exact"/>
        <w:ind w:firstLineChars="200" w:firstLine="420"/>
        <w:rPr>
          <w:rFonts w:ascii="仿宋_GB2312" w:hAnsi="仿宋_GB2312" w:cs="仿宋_GB2312"/>
          <w:bCs/>
          <w:szCs w:val="30"/>
        </w:rPr>
      </w:pPr>
      <w:r>
        <w:rPr>
          <w:rFonts w:ascii="仿宋_GB2312" w:hAnsi="仿宋_GB2312" w:cs="仿宋_GB2312" w:hint="eastAsia"/>
          <w:bCs/>
          <w:szCs w:val="30"/>
        </w:rPr>
        <w:t>14)</w:t>
      </w:r>
      <w:r>
        <w:rPr>
          <w:rFonts w:ascii="仿宋_GB2312" w:hAnsi="仿宋_GB2312" w:cs="仿宋_GB2312" w:hint="eastAsia"/>
          <w:bCs/>
          <w:szCs w:val="30"/>
        </w:rPr>
        <w:t>投标承诺的交货期迟于本招标文件要求的交货期；</w:t>
      </w:r>
    </w:p>
    <w:p w:rsidR="009A0388" w:rsidRDefault="00AD5ED0">
      <w:pPr>
        <w:pStyle w:val="a5"/>
        <w:spacing w:line="520" w:lineRule="exact"/>
        <w:ind w:firstLineChars="200" w:firstLine="480"/>
        <w:rPr>
          <w:rFonts w:ascii="仿宋_GB2312" w:hAnsi="仿宋_GB2312" w:cs="仿宋_GB2312"/>
          <w:bCs/>
          <w:szCs w:val="30"/>
        </w:rPr>
      </w:pPr>
      <w:r>
        <w:rPr>
          <w:rFonts w:ascii="仿宋_GB2312" w:hAnsi="仿宋_GB2312" w:cs="仿宋_GB2312" w:hint="eastAsia"/>
          <w:bCs/>
          <w:szCs w:val="30"/>
        </w:rPr>
        <w:t>15)</w:t>
      </w:r>
      <w:r>
        <w:rPr>
          <w:rFonts w:ascii="仿宋_GB2312" w:hAnsi="仿宋_GB2312" w:cs="仿宋_GB2312" w:hint="eastAsia"/>
          <w:bCs/>
          <w:szCs w:val="30"/>
        </w:rPr>
        <w:t>违反法律、法规及有关规定的其它行为。</w:t>
      </w:r>
    </w:p>
    <w:p w:rsidR="009A0388" w:rsidRDefault="00AD5ED0">
      <w:pPr>
        <w:spacing w:line="520" w:lineRule="exact"/>
        <w:ind w:firstLineChars="200" w:firstLine="420"/>
      </w:pPr>
      <w:r>
        <w:rPr>
          <w:rFonts w:ascii="仿宋_GB2312" w:hAnsi="仿宋_GB2312" w:cs="仿宋_GB2312" w:hint="eastAsia"/>
        </w:rPr>
        <w:t>1.4</w:t>
      </w:r>
      <w:r>
        <w:rPr>
          <w:rFonts w:ascii="仿宋_GB2312" w:hAnsi="仿宋_GB2312" w:cs="仿宋_GB2312" w:hint="eastAsia"/>
        </w:rPr>
        <w:t>由招标人及投标人审查各投标文件的密封情况，并签字确认；由招标人宣读有效投标人名称、投标报价、交货时间、交货地点以及其它内容。投标报价大小写不一致时，以大写为准。</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1.5</w:t>
      </w:r>
      <w:r>
        <w:rPr>
          <w:rFonts w:ascii="仿宋_GB2312" w:hAnsi="仿宋_GB2312" w:cs="仿宋_GB2312" w:hint="eastAsia"/>
          <w:szCs w:val="30"/>
        </w:rPr>
        <w:t>投标文件中如有下列错误必须修正并确认，否则投标文件将被拒绝，修正的方法为：</w:t>
      </w:r>
    </w:p>
    <w:p w:rsidR="009A0388" w:rsidRDefault="00AD5ED0">
      <w:pPr>
        <w:adjustRightInd w:val="0"/>
        <w:snapToGrid w:val="0"/>
        <w:spacing w:line="520" w:lineRule="exact"/>
        <w:ind w:firstLineChars="200" w:firstLine="420"/>
        <w:rPr>
          <w:rFonts w:ascii="仿宋_GB2312" w:hAnsi="仿宋_GB2312" w:cs="仿宋_GB2312"/>
          <w:szCs w:val="30"/>
        </w:rPr>
      </w:pPr>
      <w:r>
        <w:rPr>
          <w:rFonts w:ascii="仿宋_GB2312" w:hAnsi="仿宋_GB2312" w:cs="仿宋_GB2312" w:hint="eastAsia"/>
          <w:szCs w:val="30"/>
        </w:rPr>
        <w:t>（</w:t>
      </w:r>
      <w:r>
        <w:rPr>
          <w:rFonts w:ascii="仿宋_GB2312" w:hAnsi="仿宋_GB2312" w:cs="仿宋_GB2312" w:hint="eastAsia"/>
          <w:szCs w:val="30"/>
        </w:rPr>
        <w:t>1</w:t>
      </w:r>
      <w:r>
        <w:rPr>
          <w:rFonts w:ascii="仿宋_GB2312" w:hAnsi="仿宋_GB2312" w:cs="仿宋_GB2312" w:hint="eastAsia"/>
          <w:szCs w:val="30"/>
        </w:rPr>
        <w:t>）正本与副本不一致时，以正本为准；</w:t>
      </w:r>
    </w:p>
    <w:p w:rsidR="009A0388" w:rsidRDefault="00AD5ED0">
      <w:pPr>
        <w:adjustRightInd w:val="0"/>
        <w:snapToGrid w:val="0"/>
        <w:spacing w:line="520" w:lineRule="exact"/>
        <w:ind w:firstLineChars="200" w:firstLine="420"/>
        <w:rPr>
          <w:rFonts w:ascii="仿宋_GB2312" w:hAnsi="仿宋_GB2312" w:cs="仿宋_GB2312"/>
          <w:szCs w:val="30"/>
        </w:rPr>
      </w:pPr>
      <w:r>
        <w:rPr>
          <w:rFonts w:ascii="仿宋_GB2312" w:hAnsi="仿宋_GB2312" w:cs="仿宋_GB2312" w:hint="eastAsia"/>
          <w:szCs w:val="30"/>
        </w:rPr>
        <w:t>（</w:t>
      </w:r>
      <w:r>
        <w:rPr>
          <w:rFonts w:ascii="仿宋_GB2312" w:hAnsi="仿宋_GB2312" w:cs="仿宋_GB2312" w:hint="eastAsia"/>
          <w:szCs w:val="30"/>
        </w:rPr>
        <w:t>2</w:t>
      </w:r>
      <w:r>
        <w:rPr>
          <w:rFonts w:ascii="仿宋_GB2312" w:hAnsi="仿宋_GB2312" w:cs="仿宋_GB2312" w:hint="eastAsia"/>
          <w:szCs w:val="30"/>
        </w:rPr>
        <w:t>）单价累计与总价不一致，以单价为准修改总价；</w:t>
      </w:r>
    </w:p>
    <w:p w:rsidR="009A0388" w:rsidRDefault="00AD5ED0">
      <w:pPr>
        <w:adjustRightInd w:val="0"/>
        <w:snapToGrid w:val="0"/>
        <w:spacing w:line="520" w:lineRule="exact"/>
        <w:ind w:firstLineChars="200" w:firstLine="420"/>
        <w:rPr>
          <w:rFonts w:ascii="仿宋_GB2312" w:hAnsi="仿宋_GB2312" w:cs="仿宋_GB2312"/>
          <w:szCs w:val="30"/>
        </w:rPr>
      </w:pPr>
      <w:r>
        <w:rPr>
          <w:rFonts w:ascii="仿宋_GB2312" w:hAnsi="仿宋_GB2312" w:cs="仿宋_GB2312" w:hint="eastAsia"/>
          <w:szCs w:val="30"/>
        </w:rPr>
        <w:lastRenderedPageBreak/>
        <w:t>（</w:t>
      </w:r>
      <w:r>
        <w:rPr>
          <w:rFonts w:ascii="仿宋_GB2312" w:hAnsi="仿宋_GB2312" w:cs="仿宋_GB2312" w:hint="eastAsia"/>
          <w:szCs w:val="30"/>
        </w:rPr>
        <w:t>3</w:t>
      </w:r>
      <w:r>
        <w:rPr>
          <w:rFonts w:ascii="仿宋_GB2312" w:hAnsi="仿宋_GB2312" w:cs="仿宋_GB2312" w:hint="eastAsia"/>
          <w:szCs w:val="30"/>
        </w:rPr>
        <w:t>）文字表示的数值与数字表示的数值不一致，以文字表达的数值为准；</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w:t>
      </w:r>
      <w:r>
        <w:rPr>
          <w:rFonts w:ascii="仿宋_GB2312" w:hAnsi="仿宋_GB2312" w:cs="仿宋_GB2312" w:hint="eastAsia"/>
          <w:szCs w:val="30"/>
        </w:rPr>
        <w:t>4</w:t>
      </w:r>
      <w:r>
        <w:rPr>
          <w:rFonts w:ascii="仿宋_GB2312" w:hAnsi="仿宋_GB2312" w:cs="仿宋_GB2312" w:hint="eastAsia"/>
          <w:szCs w:val="30"/>
        </w:rPr>
        <w:t>）文字表述与图形不一致，以文字表述为准。</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1.6</w:t>
      </w:r>
      <w:r>
        <w:rPr>
          <w:rFonts w:ascii="仿宋_GB2312" w:hAnsi="仿宋_GB2312" w:cs="仿宋_GB2312" w:hint="eastAsia"/>
          <w:szCs w:val="30"/>
        </w:rPr>
        <w:t>与招标文件有重大偏离的投标文件将被拒绝。这些重大偏离在开标后不许修改。</w:t>
      </w:r>
    </w:p>
    <w:p w:rsidR="009A0388" w:rsidRDefault="00AD5ED0">
      <w:pPr>
        <w:spacing w:line="520" w:lineRule="exact"/>
        <w:ind w:firstLineChars="200" w:firstLine="422"/>
        <w:rPr>
          <w:rFonts w:ascii="仿宋_GB2312" w:hAnsi="仿宋_GB2312" w:cs="仿宋_GB2312"/>
          <w:b/>
          <w:bCs/>
          <w:szCs w:val="30"/>
        </w:rPr>
      </w:pPr>
      <w:r>
        <w:rPr>
          <w:rFonts w:ascii="仿宋_GB2312" w:hAnsi="仿宋_GB2312" w:cs="仿宋_GB2312" w:hint="eastAsia"/>
          <w:b/>
          <w:bCs/>
          <w:szCs w:val="30"/>
        </w:rPr>
        <w:t>2.</w:t>
      </w:r>
      <w:r>
        <w:rPr>
          <w:rFonts w:ascii="仿宋_GB2312" w:hAnsi="仿宋_GB2312" w:cs="仿宋_GB2312" w:hint="eastAsia"/>
          <w:b/>
          <w:bCs/>
          <w:szCs w:val="30"/>
        </w:rPr>
        <w:t>评标</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2.1</w:t>
      </w:r>
      <w:r>
        <w:rPr>
          <w:rFonts w:ascii="仿宋_GB2312" w:hAnsi="仿宋_GB2312" w:cs="仿宋_GB2312" w:hint="eastAsia"/>
          <w:szCs w:val="30"/>
        </w:rPr>
        <w:t>评标组织：</w:t>
      </w:r>
    </w:p>
    <w:p w:rsidR="009A0388" w:rsidRDefault="00AD5ED0">
      <w:pPr>
        <w:adjustRightInd w:val="0"/>
        <w:snapToGrid w:val="0"/>
        <w:spacing w:line="520" w:lineRule="exact"/>
        <w:ind w:firstLineChars="200" w:firstLine="420"/>
        <w:rPr>
          <w:rFonts w:ascii="仿宋_GB2312" w:hAnsi="仿宋_GB2312" w:cs="仿宋_GB2312"/>
          <w:szCs w:val="30"/>
        </w:rPr>
      </w:pPr>
      <w:r>
        <w:rPr>
          <w:rFonts w:ascii="仿宋_GB2312" w:hAnsi="仿宋_GB2312" w:cs="仿宋_GB2312" w:hint="eastAsia"/>
          <w:szCs w:val="30"/>
        </w:rPr>
        <w:t>评标由招标人依法组建的评标委员会负责，与投标人有利害关系的专家不能担任评委。</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2.2</w:t>
      </w:r>
      <w:r>
        <w:rPr>
          <w:rFonts w:ascii="仿宋_GB2312" w:hAnsi="仿宋_GB2312" w:cs="仿宋_GB2312" w:hint="eastAsia"/>
          <w:szCs w:val="30"/>
        </w:rPr>
        <w:t>资格预审</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根据本项目的性质和要求采取资格预审，在评标前对投标人进行资格审查，审查其是否有能力和条件有效地履行合同义务。如投标人未达到资格审查文件规定的能力和条件，其投标将被拒绝，不进行评审。</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2.3</w:t>
      </w:r>
      <w:r>
        <w:rPr>
          <w:rFonts w:ascii="仿宋_GB2312" w:hAnsi="仿宋_GB2312" w:cs="仿宋_GB2312" w:hint="eastAsia"/>
          <w:szCs w:val="30"/>
        </w:rPr>
        <w:t>评标过程的保密</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开标后，直到授予中标人合同为止，凡属于对投标文件的审查、澄清、评价和比较有关的资料，与评标有关的其他任何情况均严格保密。在投标文件的评审和比较以及授予合同的过程中，投标人对招标人施加影响的任何行为，都将会导致其投标被拒绝。中标人确定后，招标人不对未中标人就评标过程以及未能中标原因做出任何解释。未中标人不得向评标委员会组成人员索问评标过程的情况和材料。</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2.4</w:t>
      </w:r>
      <w:r>
        <w:rPr>
          <w:rFonts w:ascii="仿宋_GB2312" w:hAnsi="仿宋_GB2312" w:cs="仿宋_GB2312" w:hint="eastAsia"/>
          <w:szCs w:val="30"/>
        </w:rPr>
        <w:t>投标文件的澄清</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为有助于投标文件的审查、评价和比较，招标人可以以书面形式要求投标人对投标文件含义不明确的内容作必要的澄清或说明，投标人应采用书面形式进行澄清或说明，但不得超出投标文件的范围或改变投标文件的实质性内容。</w:t>
      </w:r>
    </w:p>
    <w:p w:rsidR="009A0388" w:rsidRDefault="00AD5ED0">
      <w:pPr>
        <w:spacing w:line="520" w:lineRule="exact"/>
        <w:ind w:firstLineChars="225" w:firstLine="474"/>
        <w:rPr>
          <w:rFonts w:ascii="仿宋_GB2312" w:hAnsi="仿宋_GB2312" w:cs="仿宋_GB2312"/>
          <w:b/>
          <w:bCs/>
          <w:szCs w:val="30"/>
        </w:rPr>
      </w:pPr>
      <w:r>
        <w:rPr>
          <w:rFonts w:ascii="仿宋_GB2312" w:hAnsi="仿宋_GB2312" w:cs="仿宋_GB2312" w:hint="eastAsia"/>
          <w:b/>
          <w:bCs/>
          <w:szCs w:val="30"/>
        </w:rPr>
        <w:t>3.</w:t>
      </w:r>
      <w:r>
        <w:rPr>
          <w:rFonts w:ascii="仿宋_GB2312" w:hAnsi="仿宋_GB2312" w:cs="仿宋_GB2312" w:hint="eastAsia"/>
          <w:b/>
          <w:bCs/>
          <w:szCs w:val="30"/>
        </w:rPr>
        <w:t>定标</w:t>
      </w:r>
    </w:p>
    <w:p w:rsidR="009A0388" w:rsidRDefault="00AD5ED0">
      <w:pPr>
        <w:spacing w:line="520" w:lineRule="exact"/>
        <w:ind w:firstLineChars="218" w:firstLine="460"/>
        <w:rPr>
          <w:rFonts w:ascii="仿宋_GB2312" w:hAnsi="仿宋_GB2312" w:cs="仿宋_GB2312"/>
          <w:b/>
          <w:szCs w:val="30"/>
        </w:rPr>
      </w:pPr>
      <w:r>
        <w:rPr>
          <w:rFonts w:ascii="仿宋_GB2312" w:hAnsi="仿宋_GB2312" w:cs="仿宋_GB2312" w:hint="eastAsia"/>
          <w:b/>
          <w:szCs w:val="30"/>
        </w:rPr>
        <w:t>本次物资采购项目采用合计单价最低价者中标，确定一个供应商。</w:t>
      </w:r>
    </w:p>
    <w:p w:rsidR="009A0388" w:rsidRDefault="00AD5ED0">
      <w:pPr>
        <w:spacing w:line="520" w:lineRule="exact"/>
        <w:ind w:firstLineChars="218" w:firstLine="458"/>
        <w:rPr>
          <w:rFonts w:ascii="黑体" w:eastAsia="黑体" w:hAnsi="黑体" w:cs="黑体"/>
          <w:bCs/>
          <w:szCs w:val="30"/>
        </w:rPr>
      </w:pPr>
      <w:r>
        <w:rPr>
          <w:rFonts w:ascii="黑体" w:eastAsia="黑体" w:hAnsi="黑体" w:cs="黑体" w:hint="eastAsia"/>
          <w:bCs/>
          <w:szCs w:val="30"/>
        </w:rPr>
        <w:t>五、签订经济合同</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w:t>
      </w:r>
      <w:r>
        <w:rPr>
          <w:rFonts w:ascii="仿宋_GB2312" w:hAnsi="仿宋_GB2312" w:cs="仿宋_GB2312" w:hint="eastAsia"/>
          <w:szCs w:val="30"/>
        </w:rPr>
        <w:t>中标单位应按照中标通知书指定的时间内与招标人签订合同。</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lastRenderedPageBreak/>
        <w:t>2.</w:t>
      </w:r>
      <w:r>
        <w:rPr>
          <w:rFonts w:ascii="仿宋_GB2312" w:hAnsi="仿宋_GB2312" w:cs="仿宋_GB2312" w:hint="eastAsia"/>
          <w:szCs w:val="30"/>
        </w:rPr>
        <w:t>招标文件、投标文件、投标单位对投标内容的澄清文件等，均为签订合同之依据。</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3.</w:t>
      </w:r>
      <w:r>
        <w:rPr>
          <w:rFonts w:ascii="仿宋_GB2312" w:hAnsi="仿宋_GB2312" w:cs="仿宋_GB2312" w:hint="eastAsia"/>
          <w:szCs w:val="30"/>
        </w:rPr>
        <w:t>付款方式：详见合同约定。</w:t>
      </w:r>
    </w:p>
    <w:p w:rsidR="009A0388" w:rsidRDefault="00AD5ED0">
      <w:pPr>
        <w:spacing w:line="520" w:lineRule="exact"/>
        <w:ind w:firstLineChars="200" w:firstLine="420"/>
        <w:rPr>
          <w:rFonts w:ascii="黑体" w:eastAsia="黑体" w:hAnsi="黑体" w:cs="黑体"/>
          <w:szCs w:val="30"/>
        </w:rPr>
      </w:pPr>
      <w:r>
        <w:rPr>
          <w:rFonts w:ascii="黑体" w:eastAsia="黑体" w:hAnsi="黑体" w:cs="黑体" w:hint="eastAsia"/>
          <w:szCs w:val="30"/>
        </w:rPr>
        <w:t>六、其它</w:t>
      </w:r>
    </w:p>
    <w:p w:rsidR="009A0388" w:rsidRDefault="00AD5ED0">
      <w:pPr>
        <w:spacing w:line="520" w:lineRule="exact"/>
        <w:ind w:firstLineChars="200" w:firstLine="420"/>
        <w:rPr>
          <w:rFonts w:ascii="仿宋_GB2312" w:hAnsi="仿宋_GB2312" w:cs="仿宋_GB2312"/>
          <w:szCs w:val="30"/>
        </w:rPr>
      </w:pPr>
      <w:r>
        <w:rPr>
          <w:rFonts w:ascii="仿宋_GB2312" w:hAnsi="仿宋_GB2312" w:cs="仿宋_GB2312" w:hint="eastAsia"/>
          <w:szCs w:val="30"/>
        </w:rPr>
        <w:t>1.</w:t>
      </w:r>
      <w:r>
        <w:rPr>
          <w:rFonts w:ascii="仿宋_GB2312" w:hAnsi="仿宋_GB2312" w:cs="仿宋_GB2312" w:hint="eastAsia"/>
          <w:szCs w:val="30"/>
        </w:rPr>
        <w:t>参加投标活动的各单位必须遵纪守法，严禁不正之风，不得哄抬标价，不得损害国家和他人利益，否则取消其投标资格并追究其法律责任。</w:t>
      </w:r>
    </w:p>
    <w:p w:rsidR="009A0388" w:rsidRDefault="00AD5ED0">
      <w:pPr>
        <w:spacing w:line="520" w:lineRule="exact"/>
        <w:ind w:firstLineChars="200" w:firstLine="420"/>
        <w:rPr>
          <w:rFonts w:ascii="宋体" w:hAnsi="宋体"/>
          <w:sz w:val="24"/>
        </w:rPr>
        <w:sectPr w:rsidR="009A0388">
          <w:pgSz w:w="11906" w:h="16838"/>
          <w:pgMar w:top="2098" w:right="1474" w:bottom="1984" w:left="1587" w:header="851" w:footer="992" w:gutter="0"/>
          <w:pgNumType w:fmt="numberInDash"/>
          <w:cols w:space="720"/>
          <w:docGrid w:type="lines" w:linePitch="312"/>
        </w:sectPr>
      </w:pPr>
      <w:r>
        <w:rPr>
          <w:rFonts w:ascii="仿宋_GB2312" w:hAnsi="仿宋_GB2312" w:cs="仿宋_GB2312" w:hint="eastAsia"/>
          <w:szCs w:val="30"/>
        </w:rPr>
        <w:t>2.</w:t>
      </w:r>
      <w:r>
        <w:rPr>
          <w:rFonts w:ascii="仿宋_GB2312" w:hAnsi="仿宋_GB2312" w:cs="仿宋_GB2312" w:hint="eastAsia"/>
          <w:szCs w:val="30"/>
        </w:rPr>
        <w:t>招标人将严格贯彻公开、公正、公平和诚实信用的原则，切实维护招标人和投标单位双方利益，欢迎参加投标活动人员对招标工作进行监督。</w:t>
      </w:r>
    </w:p>
    <w:p w:rsidR="009A0388" w:rsidRDefault="00AD5ED0">
      <w:pPr>
        <w:spacing w:line="520" w:lineRule="exact"/>
        <w:jc w:val="center"/>
        <w:rPr>
          <w:rFonts w:ascii="仿宋" w:eastAsia="仿宋" w:hAnsi="仿宋" w:cs="方正小标宋_GBK"/>
          <w:szCs w:val="21"/>
        </w:rPr>
      </w:pPr>
      <w:r>
        <w:rPr>
          <w:rFonts w:ascii="方正小标宋_GBK" w:eastAsia="方正小标宋_GBK" w:hAnsi="方正小标宋_GBK" w:cs="方正小标宋_GBK" w:hint="eastAsia"/>
          <w:sz w:val="36"/>
          <w:szCs w:val="36"/>
        </w:rPr>
        <w:lastRenderedPageBreak/>
        <w:t>第四章  采购清单</w:t>
      </w:r>
    </w:p>
    <w:p w:rsidR="009A0388" w:rsidRDefault="009A0388">
      <w:pPr>
        <w:spacing w:line="520" w:lineRule="exact"/>
        <w:jc w:val="center"/>
        <w:rPr>
          <w:rFonts w:ascii="仿宋" w:eastAsia="仿宋" w:hAnsi="仿宋" w:cs="方正小标宋_GBK"/>
          <w:szCs w:val="21"/>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42"/>
        <w:gridCol w:w="1701"/>
        <w:gridCol w:w="798"/>
        <w:gridCol w:w="894"/>
        <w:gridCol w:w="1645"/>
        <w:gridCol w:w="1524"/>
      </w:tblGrid>
      <w:tr w:rsidR="009A0388">
        <w:trPr>
          <w:trHeight w:val="375"/>
          <w:jc w:val="center"/>
        </w:trPr>
        <w:tc>
          <w:tcPr>
            <w:tcW w:w="990"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序号</w:t>
            </w:r>
          </w:p>
        </w:tc>
        <w:tc>
          <w:tcPr>
            <w:tcW w:w="1442"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名称</w:t>
            </w:r>
          </w:p>
        </w:tc>
        <w:tc>
          <w:tcPr>
            <w:tcW w:w="1701"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规格型号</w:t>
            </w:r>
          </w:p>
        </w:tc>
        <w:tc>
          <w:tcPr>
            <w:tcW w:w="798"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单位</w:t>
            </w:r>
          </w:p>
        </w:tc>
        <w:tc>
          <w:tcPr>
            <w:tcW w:w="894" w:type="dxa"/>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数量</w:t>
            </w:r>
          </w:p>
        </w:tc>
        <w:tc>
          <w:tcPr>
            <w:tcW w:w="1645"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含税价（元）</w:t>
            </w:r>
          </w:p>
        </w:tc>
        <w:tc>
          <w:tcPr>
            <w:tcW w:w="1524" w:type="dxa"/>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备注</w:t>
            </w:r>
          </w:p>
        </w:tc>
      </w:tr>
      <w:tr w:rsidR="009A0388">
        <w:trPr>
          <w:trHeight w:val="750"/>
          <w:jc w:val="center"/>
        </w:trPr>
        <w:tc>
          <w:tcPr>
            <w:tcW w:w="990" w:type="dxa"/>
            <w:shd w:val="clear" w:color="auto" w:fill="auto"/>
            <w:noWrap/>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1</w:t>
            </w:r>
          </w:p>
        </w:tc>
        <w:tc>
          <w:tcPr>
            <w:tcW w:w="1442" w:type="dxa"/>
            <w:tcBorders>
              <w:top w:val="single" w:sz="4" w:space="0" w:color="000000"/>
              <w:left w:val="single" w:sz="4" w:space="0" w:color="000000"/>
              <w:bottom w:val="single" w:sz="4" w:space="0" w:color="000000"/>
              <w:right w:val="single" w:sz="4" w:space="0" w:color="000000"/>
            </w:tcBorders>
            <w:vAlign w:val="center"/>
          </w:tcPr>
          <w:p w:rsidR="009A0388" w:rsidRDefault="00AD5ED0">
            <w:pPr>
              <w:widowControl/>
              <w:jc w:val="center"/>
              <w:textAlignment w:val="center"/>
              <w:rPr>
                <w:rFonts w:ascii="仿宋_GB2312" w:hAnsi="仿宋_GB2312" w:cs="仿宋_GB2312"/>
                <w:color w:val="000000"/>
                <w:sz w:val="28"/>
                <w:szCs w:val="28"/>
              </w:rPr>
            </w:pPr>
            <w:r>
              <w:rPr>
                <w:rFonts w:ascii="仿宋_GB2312" w:hAnsi="仿宋_GB2312" w:cs="仿宋_GB2312" w:hint="eastAsia"/>
                <w:color w:val="000000"/>
                <w:sz w:val="28"/>
                <w:szCs w:val="28"/>
              </w:rPr>
              <w:t>四合一气体检测仪</w:t>
            </w:r>
          </w:p>
        </w:tc>
        <w:tc>
          <w:tcPr>
            <w:tcW w:w="1701" w:type="dxa"/>
            <w:tcBorders>
              <w:top w:val="single" w:sz="4" w:space="0" w:color="000000"/>
              <w:left w:val="single" w:sz="4" w:space="0" w:color="000000"/>
              <w:bottom w:val="single" w:sz="4" w:space="0" w:color="000000"/>
              <w:right w:val="single" w:sz="4" w:space="0" w:color="000000"/>
            </w:tcBorders>
            <w:vAlign w:val="center"/>
          </w:tcPr>
          <w:p w:rsidR="009A0388" w:rsidRDefault="00AD5ED0">
            <w:pPr>
              <w:widowControl/>
              <w:jc w:val="center"/>
              <w:textAlignment w:val="center"/>
              <w:rPr>
                <w:rFonts w:ascii="仿宋_GB2312" w:hAnsi="仿宋_GB2312" w:cs="仿宋_GB2312"/>
                <w:color w:val="000000"/>
                <w:sz w:val="28"/>
                <w:szCs w:val="28"/>
              </w:rPr>
            </w:pPr>
            <w:r>
              <w:rPr>
                <w:rFonts w:ascii="仿宋_GB2312" w:hAnsi="仿宋_GB2312" w:cs="仿宋_GB2312" w:hint="eastAsia"/>
                <w:color w:val="000000"/>
                <w:sz w:val="28"/>
                <w:szCs w:val="28"/>
              </w:rPr>
              <w:t>详见技术参数和要求</w:t>
            </w:r>
          </w:p>
        </w:tc>
        <w:tc>
          <w:tcPr>
            <w:tcW w:w="798" w:type="dxa"/>
            <w:tcBorders>
              <w:top w:val="single" w:sz="4" w:space="0" w:color="000000"/>
              <w:left w:val="single" w:sz="4" w:space="0" w:color="000000"/>
              <w:bottom w:val="single" w:sz="4" w:space="0" w:color="000000"/>
              <w:right w:val="single" w:sz="4" w:space="0" w:color="000000"/>
            </w:tcBorders>
            <w:vAlign w:val="center"/>
          </w:tcPr>
          <w:p w:rsidR="009A0388" w:rsidRDefault="00AD5ED0">
            <w:pPr>
              <w:widowControl/>
              <w:jc w:val="center"/>
              <w:textAlignment w:val="center"/>
              <w:rPr>
                <w:rFonts w:ascii="仿宋_GB2312" w:hAnsi="仿宋_GB2312" w:cs="仿宋_GB2312"/>
                <w:color w:val="000000"/>
                <w:sz w:val="28"/>
                <w:szCs w:val="28"/>
              </w:rPr>
            </w:pPr>
            <w:r>
              <w:rPr>
                <w:rFonts w:ascii="仿宋_GB2312" w:hAnsi="仿宋_GB2312" w:cs="仿宋_GB2312" w:hint="eastAsia"/>
                <w:color w:val="000000"/>
                <w:sz w:val="28"/>
                <w:szCs w:val="28"/>
              </w:rPr>
              <w:t>台</w:t>
            </w:r>
          </w:p>
        </w:tc>
        <w:tc>
          <w:tcPr>
            <w:tcW w:w="894" w:type="dxa"/>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color w:val="000000"/>
                <w:spacing w:val="4"/>
                <w:sz w:val="28"/>
                <w:szCs w:val="28"/>
              </w:rPr>
              <w:t>1</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88" w:rsidRDefault="00AD5ED0">
            <w:pPr>
              <w:widowControl/>
              <w:jc w:val="center"/>
              <w:rPr>
                <w:rFonts w:ascii="仿宋_GB2312" w:hAnsi="仿宋_GB2312" w:cs="仿宋_GB2312"/>
                <w:color w:val="000000"/>
                <w:sz w:val="28"/>
                <w:szCs w:val="28"/>
              </w:rPr>
            </w:pPr>
            <w:r>
              <w:rPr>
                <w:rFonts w:ascii="仿宋_GB2312" w:hAnsi="仿宋_GB2312" w:cs="仿宋_GB2312" w:hint="eastAsia"/>
                <w:color w:val="000000"/>
                <w:sz w:val="28"/>
                <w:szCs w:val="28"/>
              </w:rPr>
              <w:t>1</w:t>
            </w:r>
            <w:r>
              <w:rPr>
                <w:rFonts w:ascii="仿宋_GB2312" w:hAnsi="仿宋_GB2312" w:cs="仿宋_GB2312"/>
                <w:color w:val="000000"/>
                <w:sz w:val="28"/>
                <w:szCs w:val="28"/>
              </w:rPr>
              <w:t>20000</w:t>
            </w:r>
          </w:p>
        </w:tc>
        <w:tc>
          <w:tcPr>
            <w:tcW w:w="1524" w:type="dxa"/>
            <w:vMerge w:val="restart"/>
            <w:tcBorders>
              <w:top w:val="single" w:sz="4" w:space="0" w:color="auto"/>
              <w:left w:val="nil"/>
              <w:right w:val="single" w:sz="4" w:space="0" w:color="auto"/>
            </w:tcBorders>
            <w:vAlign w:val="center"/>
          </w:tcPr>
          <w:p w:rsidR="009A0388" w:rsidRDefault="00AD5ED0">
            <w:pPr>
              <w:spacing w:line="400" w:lineRule="exact"/>
              <w:jc w:val="center"/>
              <w:rPr>
                <w:rFonts w:ascii="仿宋_GB2312" w:hAnsi="仿宋_GB2312" w:cs="仿宋_GB2312"/>
                <w:bCs/>
                <w:color w:val="000000"/>
                <w:spacing w:val="4"/>
                <w:sz w:val="28"/>
                <w:szCs w:val="28"/>
              </w:rPr>
            </w:pPr>
            <w:r>
              <w:rPr>
                <w:rFonts w:ascii="仿宋_GB2312" w:hAnsi="仿宋_GB2312" w:cs="仿宋_GB2312" w:hint="eastAsia"/>
                <w:bCs/>
                <w:spacing w:val="4"/>
                <w:sz w:val="28"/>
                <w:szCs w:val="28"/>
              </w:rPr>
              <w:t>税率</w:t>
            </w:r>
            <w:r>
              <w:rPr>
                <w:rFonts w:ascii="仿宋_GB2312" w:hAnsi="仿宋_GB2312" w:cs="仿宋_GB2312"/>
                <w:bCs/>
                <w:spacing w:val="4"/>
                <w:sz w:val="28"/>
                <w:szCs w:val="28"/>
              </w:rPr>
              <w:t>13</w:t>
            </w:r>
            <w:r>
              <w:rPr>
                <w:rFonts w:ascii="仿宋_GB2312" w:hAnsi="仿宋_GB2312" w:cs="仿宋_GB2312" w:hint="eastAsia"/>
                <w:bCs/>
                <w:spacing w:val="4"/>
                <w:sz w:val="28"/>
                <w:szCs w:val="28"/>
              </w:rPr>
              <w:t>%</w:t>
            </w:r>
          </w:p>
        </w:tc>
      </w:tr>
      <w:tr w:rsidR="009A0388">
        <w:trPr>
          <w:trHeight w:val="750"/>
          <w:jc w:val="center"/>
        </w:trPr>
        <w:tc>
          <w:tcPr>
            <w:tcW w:w="4133" w:type="dxa"/>
            <w:gridSpan w:val="3"/>
            <w:tcBorders>
              <w:right w:val="single" w:sz="4" w:space="0" w:color="000000"/>
            </w:tcBorders>
            <w:shd w:val="clear" w:color="auto" w:fill="auto"/>
            <w:noWrap/>
            <w:vAlign w:val="center"/>
          </w:tcPr>
          <w:p w:rsidR="009A0388" w:rsidRDefault="00AD5ED0">
            <w:pPr>
              <w:widowControl/>
              <w:jc w:val="center"/>
              <w:textAlignment w:val="center"/>
              <w:rPr>
                <w:rFonts w:ascii="仿宋_GB2312" w:hAnsi="仿宋_GB2312" w:cs="仿宋_GB2312"/>
                <w:color w:val="000000"/>
                <w:sz w:val="28"/>
                <w:szCs w:val="28"/>
              </w:rPr>
            </w:pPr>
            <w:r>
              <w:rPr>
                <w:rFonts w:ascii="仿宋_GB2312" w:hAnsi="仿宋_GB2312" w:cs="仿宋_GB2312" w:hint="eastAsia"/>
                <w:color w:val="000000"/>
                <w:sz w:val="28"/>
                <w:szCs w:val="28"/>
              </w:rPr>
              <w:t>合计</w:t>
            </w:r>
          </w:p>
        </w:tc>
        <w:tc>
          <w:tcPr>
            <w:tcW w:w="798" w:type="dxa"/>
            <w:tcBorders>
              <w:top w:val="single" w:sz="4" w:space="0" w:color="000000"/>
              <w:left w:val="single" w:sz="4" w:space="0" w:color="000000"/>
              <w:bottom w:val="single" w:sz="4" w:space="0" w:color="000000"/>
              <w:right w:val="single" w:sz="4" w:space="0" w:color="000000"/>
            </w:tcBorders>
            <w:vAlign w:val="center"/>
          </w:tcPr>
          <w:p w:rsidR="009A0388" w:rsidRDefault="009A0388">
            <w:pPr>
              <w:widowControl/>
              <w:jc w:val="center"/>
              <w:textAlignment w:val="center"/>
              <w:rPr>
                <w:rFonts w:ascii="仿宋_GB2312" w:hAnsi="仿宋_GB2312" w:cs="仿宋_GB2312"/>
                <w:color w:val="000000"/>
                <w:sz w:val="28"/>
                <w:szCs w:val="28"/>
              </w:rPr>
            </w:pPr>
          </w:p>
        </w:tc>
        <w:tc>
          <w:tcPr>
            <w:tcW w:w="894" w:type="dxa"/>
            <w:vAlign w:val="center"/>
          </w:tcPr>
          <w:p w:rsidR="009A0388" w:rsidRDefault="009A0388">
            <w:pPr>
              <w:spacing w:line="400" w:lineRule="exact"/>
              <w:jc w:val="center"/>
              <w:rPr>
                <w:rFonts w:ascii="仿宋_GB2312" w:hAnsi="仿宋_GB2312" w:cs="仿宋_GB2312"/>
                <w:bCs/>
                <w:color w:val="000000"/>
                <w:spacing w:val="4"/>
                <w:sz w:val="28"/>
                <w:szCs w:val="28"/>
              </w:rPr>
            </w:pP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388" w:rsidRDefault="00AD5ED0">
            <w:pPr>
              <w:widowControl/>
              <w:jc w:val="center"/>
              <w:rPr>
                <w:rFonts w:ascii="仿宋_GB2312" w:hAnsi="仿宋_GB2312" w:cs="仿宋_GB2312"/>
                <w:color w:val="000000"/>
                <w:sz w:val="28"/>
                <w:szCs w:val="28"/>
              </w:rPr>
            </w:pPr>
            <w:r>
              <w:rPr>
                <w:rFonts w:ascii="仿宋_GB2312" w:hAnsi="仿宋_GB2312" w:cs="仿宋_GB2312" w:hint="eastAsia"/>
                <w:color w:val="000000"/>
                <w:sz w:val="28"/>
                <w:szCs w:val="28"/>
              </w:rPr>
              <w:t>1</w:t>
            </w:r>
            <w:r>
              <w:rPr>
                <w:rFonts w:ascii="仿宋_GB2312" w:hAnsi="仿宋_GB2312" w:cs="仿宋_GB2312"/>
                <w:color w:val="000000"/>
                <w:sz w:val="28"/>
                <w:szCs w:val="28"/>
              </w:rPr>
              <w:t>20000</w:t>
            </w:r>
          </w:p>
        </w:tc>
        <w:tc>
          <w:tcPr>
            <w:tcW w:w="1524" w:type="dxa"/>
            <w:vMerge/>
            <w:tcBorders>
              <w:left w:val="nil"/>
              <w:bottom w:val="single" w:sz="4" w:space="0" w:color="auto"/>
              <w:right w:val="single" w:sz="4" w:space="0" w:color="auto"/>
            </w:tcBorders>
            <w:vAlign w:val="center"/>
          </w:tcPr>
          <w:p w:rsidR="009A0388" w:rsidRDefault="009A0388">
            <w:pPr>
              <w:spacing w:line="400" w:lineRule="exact"/>
              <w:jc w:val="center"/>
              <w:rPr>
                <w:rFonts w:ascii="仿宋_GB2312" w:hAnsi="仿宋_GB2312" w:cs="仿宋_GB2312"/>
                <w:bCs/>
                <w:color w:val="000000"/>
                <w:spacing w:val="4"/>
                <w:sz w:val="28"/>
                <w:szCs w:val="28"/>
              </w:rPr>
            </w:pPr>
          </w:p>
        </w:tc>
      </w:tr>
    </w:tbl>
    <w:p w:rsidR="009A0388" w:rsidRDefault="009A0388">
      <w:pPr>
        <w:spacing w:line="500" w:lineRule="exact"/>
        <w:jc w:val="center"/>
        <w:rPr>
          <w:rFonts w:ascii="仿宋_GB2312" w:hAnsi="仿宋_GB2312" w:cs="仿宋_GB2312"/>
          <w:sz w:val="32"/>
          <w:szCs w:val="32"/>
        </w:rPr>
        <w:sectPr w:rsidR="009A0388">
          <w:pgSz w:w="11906" w:h="16838"/>
          <w:pgMar w:top="2098" w:right="1474" w:bottom="1984" w:left="1587" w:header="851" w:footer="992" w:gutter="0"/>
          <w:pgNumType w:fmt="numberInDash"/>
          <w:cols w:space="720"/>
          <w:docGrid w:type="lines" w:linePitch="312"/>
        </w:sectPr>
      </w:pPr>
    </w:p>
    <w:p w:rsidR="009A0388" w:rsidRDefault="00AD5ED0">
      <w:pPr>
        <w:spacing w:beforeLines="50" w:before="156" w:afterLines="50" w:after="156" w:line="5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第五章  合同条款</w:t>
      </w:r>
    </w:p>
    <w:p w:rsidR="009A0388" w:rsidRDefault="00AD5ED0">
      <w:pPr>
        <w:spacing w:before="100" w:beforeAutospacing="1" w:after="100" w:afterAutospacing="1"/>
        <w:jc w:val="center"/>
        <w:rPr>
          <w:rFonts w:ascii="仿宋_GB2312" w:eastAsia="仿宋_GB2312" w:hAnsi="宋体"/>
          <w:b/>
          <w:sz w:val="32"/>
          <w:szCs w:val="32"/>
        </w:rPr>
      </w:pPr>
      <w:r>
        <w:rPr>
          <w:rFonts w:ascii="仿宋_GB2312" w:hint="eastAsia"/>
          <w:b/>
          <w:spacing w:val="100"/>
          <w:sz w:val="36"/>
          <w:szCs w:val="36"/>
        </w:rPr>
        <w:t>买卖合同</w:t>
      </w:r>
    </w:p>
    <w:p w:rsidR="009A0388" w:rsidRDefault="00AD5ED0">
      <w:pPr>
        <w:spacing w:line="500" w:lineRule="exact"/>
        <w:rPr>
          <w:rFonts w:ascii="仿宋_GB2312" w:eastAsia="仿宋_GB2312" w:hAnsi="宋体"/>
          <w:sz w:val="24"/>
        </w:rPr>
      </w:pPr>
      <w:r>
        <w:rPr>
          <w:rFonts w:ascii="仿宋_GB2312" w:eastAsia="仿宋_GB2312" w:hAnsi="宋体" w:hint="eastAsia"/>
          <w:sz w:val="24"/>
          <w:u w:val="single"/>
        </w:rPr>
        <w:t>青岛高新城维实业有限公司</w:t>
      </w:r>
      <w:r>
        <w:rPr>
          <w:rFonts w:ascii="仿宋_GB2312" w:eastAsia="仿宋_GB2312" w:hAnsi="宋体" w:hint="eastAsia"/>
          <w:sz w:val="24"/>
        </w:rPr>
        <w:t>（以下简称甲方）</w:t>
      </w:r>
    </w:p>
    <w:p w:rsidR="009A0388" w:rsidRDefault="00AD5ED0">
      <w:pPr>
        <w:spacing w:line="500" w:lineRule="exact"/>
        <w:ind w:firstLineChars="1200" w:firstLine="2880"/>
        <w:rPr>
          <w:rFonts w:ascii="仿宋_GB2312" w:eastAsia="仿宋_GB2312" w:hAnsi="宋体"/>
          <w:sz w:val="24"/>
        </w:rPr>
      </w:pPr>
      <w:r>
        <w:rPr>
          <w:rFonts w:ascii="仿宋_GB2312" w:eastAsia="仿宋_GB2312" w:hAnsi="宋体" w:hint="eastAsia"/>
          <w:sz w:val="24"/>
        </w:rPr>
        <w:t>（以下简称乙方）</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甲乙双方根据《中华人民共和国合同法》、《中华人民共和国政府采购法》和其他法律、法规的规定,并按照公开、公正、公平、自愿、诚实信用的原则，同意按照以下条款和条件，签署本合同：</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一、本合同由合同文本和下列文件组成</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1、甲方采购采要求；</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配备助力、冷暖空调等原车配置；要求由乙方协助甲方办理购置税及挂牌、保险等事宜。</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二、标的物的名称、数量、质量、规格和标准</w:t>
      </w:r>
    </w:p>
    <w:tbl>
      <w:tblPr>
        <w:tblW w:w="10099" w:type="dxa"/>
        <w:jc w:val="center"/>
        <w:tblLayout w:type="fixed"/>
        <w:tblLook w:val="04A0" w:firstRow="1" w:lastRow="0" w:firstColumn="1" w:lastColumn="0" w:noHBand="0" w:noVBand="1"/>
      </w:tblPr>
      <w:tblGrid>
        <w:gridCol w:w="755"/>
        <w:gridCol w:w="1276"/>
        <w:gridCol w:w="1701"/>
        <w:gridCol w:w="851"/>
        <w:gridCol w:w="1417"/>
        <w:gridCol w:w="851"/>
        <w:gridCol w:w="1276"/>
        <w:gridCol w:w="1033"/>
        <w:gridCol w:w="939"/>
      </w:tblGrid>
      <w:tr w:rsidR="009A0388">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制造商产地</w:t>
            </w:r>
          </w:p>
        </w:tc>
        <w:tc>
          <w:tcPr>
            <w:tcW w:w="851"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车体颜色</w:t>
            </w:r>
          </w:p>
        </w:tc>
        <w:tc>
          <w:tcPr>
            <w:tcW w:w="1033"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单价</w:t>
            </w:r>
          </w:p>
        </w:tc>
        <w:tc>
          <w:tcPr>
            <w:tcW w:w="939"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line="500" w:lineRule="exact"/>
              <w:jc w:val="center"/>
              <w:rPr>
                <w:rFonts w:ascii="仿宋_GB2312" w:eastAsia="仿宋_GB2312" w:hAnsi="宋体" w:cs="Arial Unicode MS"/>
                <w:sz w:val="24"/>
              </w:rPr>
            </w:pPr>
            <w:r>
              <w:rPr>
                <w:rFonts w:ascii="仿宋_GB2312" w:eastAsia="仿宋_GB2312" w:hAnsi="宋体" w:cs="Arial Unicode MS" w:hint="eastAsia"/>
                <w:sz w:val="24"/>
              </w:rPr>
              <w:t>小计</w:t>
            </w:r>
          </w:p>
        </w:tc>
      </w:tr>
      <w:tr w:rsidR="009A0388">
        <w:trPr>
          <w:trHeight w:val="365"/>
          <w:jc w:val="center"/>
        </w:trPr>
        <w:tc>
          <w:tcPr>
            <w:tcW w:w="755" w:type="dxa"/>
            <w:tcBorders>
              <w:top w:val="single" w:sz="4" w:space="0" w:color="auto"/>
              <w:left w:val="single" w:sz="4" w:space="0" w:color="auto"/>
              <w:bottom w:val="single" w:sz="4" w:space="0" w:color="auto"/>
              <w:right w:val="single" w:sz="4" w:space="0" w:color="auto"/>
            </w:tcBorders>
            <w:vAlign w:val="center"/>
          </w:tcPr>
          <w:p w:rsidR="009A0388" w:rsidRDefault="00AD5ED0">
            <w:pPr>
              <w:spacing w:before="100" w:beforeAutospacing="1" w:after="100" w:afterAutospacing="1"/>
              <w:jc w:val="center"/>
              <w:rPr>
                <w:rFonts w:ascii="仿宋_GB2312" w:eastAsia="仿宋_GB2312" w:hAnsi="宋体" w:cs="Arial Unicode MS"/>
                <w:sz w:val="24"/>
              </w:rPr>
            </w:pPr>
            <w:r>
              <w:rPr>
                <w:rFonts w:ascii="仿宋_GB2312" w:eastAsia="仿宋_GB2312" w:hAnsi="宋体" w:cs="Arial Unicode MS"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ind w:firstLineChars="100" w:firstLine="210"/>
              <w:jc w:val="left"/>
              <w:rPr>
                <w:rFonts w:ascii="仿宋_GB2312" w:eastAsia="仿宋_GB2312" w:hAnsi="宋体" w:cs="Arial Unicode M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cs="Arial Unicode MS"/>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cs="Arial Unicode MS"/>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cs="Arial Unicode MS"/>
                <w:szCs w:val="21"/>
              </w:rPr>
            </w:pPr>
          </w:p>
        </w:tc>
        <w:tc>
          <w:tcPr>
            <w:tcW w:w="1276" w:type="dxa"/>
            <w:tcBorders>
              <w:top w:val="single" w:sz="4" w:space="0" w:color="auto"/>
              <w:left w:val="single" w:sz="4" w:space="0" w:color="auto"/>
              <w:bottom w:val="single" w:sz="4" w:space="0" w:color="auto"/>
              <w:right w:val="single" w:sz="4" w:space="0" w:color="auto"/>
            </w:tcBorders>
          </w:tcPr>
          <w:p w:rsidR="009A0388" w:rsidRDefault="009A0388">
            <w:pPr>
              <w:spacing w:before="100" w:beforeAutospacing="1" w:after="100" w:afterAutospacing="1"/>
              <w:jc w:val="center"/>
              <w:rPr>
                <w:rFonts w:ascii="仿宋_GB2312" w:eastAsia="仿宋_GB2312" w:hAnsi="宋体" w:cs="Arial Unicode MS"/>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cs="Arial Unicode MS"/>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9A0388" w:rsidRDefault="009A0388">
            <w:pPr>
              <w:spacing w:before="100" w:beforeAutospacing="1" w:after="100" w:afterAutospacing="1"/>
              <w:jc w:val="center"/>
              <w:rPr>
                <w:rFonts w:ascii="仿宋_GB2312" w:eastAsia="仿宋_GB2312" w:hAnsi="宋体" w:cs="Arial Unicode MS"/>
                <w:szCs w:val="21"/>
              </w:rPr>
            </w:pPr>
          </w:p>
        </w:tc>
      </w:tr>
      <w:tr w:rsidR="009A0388">
        <w:trPr>
          <w:trHeight w:val="776"/>
          <w:jc w:val="center"/>
        </w:trPr>
        <w:tc>
          <w:tcPr>
            <w:tcW w:w="2031" w:type="dxa"/>
            <w:gridSpan w:val="2"/>
            <w:tcBorders>
              <w:top w:val="single" w:sz="4" w:space="0" w:color="auto"/>
              <w:left w:val="single" w:sz="4" w:space="0" w:color="auto"/>
              <w:bottom w:val="single" w:sz="4" w:space="0" w:color="auto"/>
              <w:right w:val="single" w:sz="4" w:space="0" w:color="auto"/>
            </w:tcBorders>
            <w:vAlign w:val="center"/>
          </w:tcPr>
          <w:p w:rsidR="009A0388" w:rsidRDefault="00AD5ED0">
            <w:pPr>
              <w:jc w:val="center"/>
            </w:pPr>
            <w:r>
              <w:rPr>
                <w:rFonts w:ascii="仿宋_GB2312" w:eastAsia="仿宋_GB2312" w:hAnsi="宋体" w:cs="Arial Unicode MS" w:hint="eastAsia"/>
                <w:sz w:val="24"/>
              </w:rPr>
              <w:t>备注</w:t>
            </w:r>
          </w:p>
        </w:tc>
        <w:tc>
          <w:tcPr>
            <w:tcW w:w="8068" w:type="dxa"/>
            <w:gridSpan w:val="7"/>
            <w:tcBorders>
              <w:top w:val="single" w:sz="4" w:space="0" w:color="auto"/>
              <w:left w:val="single" w:sz="4" w:space="0" w:color="auto"/>
              <w:bottom w:val="single" w:sz="4" w:space="0" w:color="auto"/>
              <w:right w:val="single" w:sz="4" w:space="0" w:color="auto"/>
            </w:tcBorders>
          </w:tcPr>
          <w:p w:rsidR="009A0388" w:rsidRDefault="009A0388">
            <w:pPr>
              <w:spacing w:line="500" w:lineRule="exact"/>
              <w:rPr>
                <w:rFonts w:ascii="仿宋" w:eastAsia="仿宋" w:hAnsi="仿宋" w:cs="仿宋"/>
                <w:sz w:val="22"/>
              </w:rPr>
            </w:pPr>
          </w:p>
        </w:tc>
      </w:tr>
    </w:tbl>
    <w:p w:rsidR="009A0388" w:rsidRDefault="00AD5ED0">
      <w:pPr>
        <w:spacing w:line="500" w:lineRule="exact"/>
        <w:ind w:firstLineChars="200" w:firstLine="482"/>
        <w:rPr>
          <w:rFonts w:ascii="仿宋" w:eastAsia="仿宋" w:hAnsi="仿宋" w:cs="仿宋"/>
          <w:b/>
          <w:bCs/>
          <w:sz w:val="24"/>
        </w:rPr>
      </w:pPr>
      <w:r>
        <w:rPr>
          <w:rFonts w:ascii="仿宋" w:eastAsia="仿宋" w:hAnsi="仿宋" w:cs="仿宋" w:hint="eastAsia"/>
          <w:b/>
          <w:bCs/>
          <w:sz w:val="24"/>
        </w:rPr>
        <w:t>三、合同金额</w:t>
      </w:r>
    </w:p>
    <w:p w:rsidR="009A0388" w:rsidRDefault="00AD5ED0">
      <w:pPr>
        <w:spacing w:line="500" w:lineRule="exact"/>
        <w:rPr>
          <w:rFonts w:ascii="仿宋" w:eastAsia="仿宋" w:hAnsi="仿宋" w:cs="仿宋"/>
          <w:sz w:val="24"/>
        </w:rPr>
      </w:pPr>
      <w:r>
        <w:rPr>
          <w:rFonts w:ascii="仿宋" w:eastAsia="仿宋" w:hAnsi="仿宋" w:cs="仿宋" w:hint="eastAsia"/>
          <w:sz w:val="24"/>
        </w:rPr>
        <w:t>合同总金额：（大写）人民币：整；（小写）：￥  元。</w:t>
      </w:r>
    </w:p>
    <w:p w:rsidR="009A0388" w:rsidRDefault="00AD5ED0">
      <w:pPr>
        <w:tabs>
          <w:tab w:val="left" w:pos="1100"/>
        </w:tabs>
        <w:spacing w:line="500" w:lineRule="exact"/>
        <w:ind w:firstLineChars="200" w:firstLine="482"/>
        <w:rPr>
          <w:rFonts w:ascii="仿宋" w:eastAsia="仿宋" w:hAnsi="仿宋" w:cs="仿宋"/>
          <w:b/>
          <w:bCs/>
          <w:sz w:val="24"/>
        </w:rPr>
      </w:pPr>
      <w:r>
        <w:rPr>
          <w:rFonts w:ascii="仿宋" w:eastAsia="仿宋" w:hAnsi="仿宋" w:cs="仿宋" w:hint="eastAsia"/>
          <w:b/>
          <w:bCs/>
          <w:sz w:val="24"/>
        </w:rPr>
        <w:t>四、货款支付</w:t>
      </w:r>
    </w:p>
    <w:p w:rsidR="009A0388" w:rsidRDefault="00AD5ED0">
      <w:pPr>
        <w:tabs>
          <w:tab w:val="left" w:pos="1100"/>
        </w:tabs>
        <w:spacing w:line="500" w:lineRule="exact"/>
        <w:ind w:firstLineChars="200" w:firstLine="480"/>
        <w:rPr>
          <w:rFonts w:ascii="仿宋" w:eastAsia="仿宋" w:hAnsi="仿宋" w:cs="仿宋"/>
          <w:b/>
          <w:bCs/>
          <w:sz w:val="24"/>
        </w:rPr>
      </w:pPr>
      <w:r>
        <w:rPr>
          <w:rFonts w:ascii="仿宋" w:eastAsia="仿宋" w:hAnsi="仿宋" w:cs="仿宋" w:hint="eastAsia"/>
          <w:sz w:val="24"/>
        </w:rPr>
        <w:t>乙方开票后甲方</w:t>
      </w:r>
      <w:r>
        <w:rPr>
          <w:rFonts w:ascii="仿宋" w:eastAsia="仿宋" w:hAnsi="仿宋" w:cs="仿宋" w:hint="eastAsia"/>
          <w:sz w:val="24"/>
          <w:u w:val="single"/>
        </w:rPr>
        <w:t xml:space="preserve">   </w:t>
      </w:r>
      <w:r>
        <w:rPr>
          <w:rFonts w:ascii="仿宋" w:eastAsia="仿宋" w:hAnsi="仿宋" w:cs="仿宋" w:hint="eastAsia"/>
          <w:sz w:val="24"/>
        </w:rPr>
        <w:t>工作日内付款。</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五、交付使用</w:t>
      </w:r>
    </w:p>
    <w:p w:rsidR="009A0388" w:rsidRDefault="00AD5ED0">
      <w:pPr>
        <w:tabs>
          <w:tab w:val="left" w:pos="2900"/>
        </w:tabs>
        <w:spacing w:line="500" w:lineRule="exact"/>
        <w:ind w:firstLine="480"/>
        <w:rPr>
          <w:rFonts w:ascii="仿宋_GB2312" w:eastAsia="仿宋_GB2312" w:hAnsi="宋体"/>
          <w:sz w:val="24"/>
        </w:rPr>
      </w:pPr>
      <w:r>
        <w:rPr>
          <w:rFonts w:ascii="仿宋_GB2312" w:eastAsia="仿宋_GB2312" w:hAnsi="宋体" w:hint="eastAsia"/>
          <w:sz w:val="24"/>
        </w:rPr>
        <w:t>1、交付使用时间：付款后协助甲方办理挂牌手续，5个工作日提车；</w:t>
      </w:r>
    </w:p>
    <w:p w:rsidR="009A0388" w:rsidRDefault="00AD5ED0">
      <w:pPr>
        <w:pStyle w:val="af0"/>
        <w:numPr>
          <w:ilvl w:val="0"/>
          <w:numId w:val="2"/>
        </w:numPr>
        <w:spacing w:line="500" w:lineRule="exact"/>
        <w:ind w:firstLineChars="0"/>
        <w:rPr>
          <w:rFonts w:ascii="仿宋_GB2312" w:eastAsia="仿宋_GB2312" w:hAnsi="宋体"/>
          <w:sz w:val="24"/>
        </w:rPr>
      </w:pPr>
      <w:r>
        <w:rPr>
          <w:rFonts w:ascii="仿宋_GB2312" w:eastAsia="仿宋_GB2312" w:hAnsi="宋体" w:hint="eastAsia"/>
          <w:sz w:val="24"/>
        </w:rPr>
        <w:t xml:space="preserve">交货地点： </w:t>
      </w:r>
      <w:r>
        <w:rPr>
          <w:rFonts w:ascii="仿宋_GB2312" w:eastAsia="仿宋_GB2312" w:hAnsi="宋体"/>
          <w:sz w:val="24"/>
        </w:rPr>
        <w:t xml:space="preserve">                     </w:t>
      </w:r>
      <w:r>
        <w:rPr>
          <w:rFonts w:ascii="仿宋_GB2312" w:eastAsia="仿宋_GB2312" w:hAnsi="宋体" w:hint="eastAsia"/>
          <w:sz w:val="24"/>
        </w:rPr>
        <w:t xml:space="preserve">，质保期： </w:t>
      </w:r>
      <w:r>
        <w:rPr>
          <w:rFonts w:ascii="仿宋_GB2312" w:eastAsia="仿宋_GB2312" w:hAnsi="宋体"/>
          <w:sz w:val="24"/>
        </w:rPr>
        <w:t xml:space="preserve">             </w:t>
      </w:r>
      <w:r>
        <w:rPr>
          <w:rFonts w:ascii="仿宋_GB2312" w:eastAsia="仿宋_GB2312" w:hAnsi="宋体" w:hint="eastAsia"/>
          <w:sz w:val="24"/>
        </w:rPr>
        <w:t>。</w:t>
      </w:r>
    </w:p>
    <w:p w:rsidR="009A0388" w:rsidRDefault="00AD5ED0">
      <w:pPr>
        <w:pStyle w:val="af0"/>
        <w:numPr>
          <w:ilvl w:val="0"/>
          <w:numId w:val="2"/>
        </w:numPr>
        <w:spacing w:line="500" w:lineRule="exact"/>
        <w:ind w:firstLineChars="0"/>
        <w:rPr>
          <w:rFonts w:ascii="仿宋_GB2312" w:eastAsia="仿宋_GB2312" w:hAnsi="宋体"/>
          <w:sz w:val="24"/>
        </w:rPr>
      </w:pPr>
      <w:r>
        <w:rPr>
          <w:rFonts w:ascii="仿宋_GB2312" w:eastAsia="仿宋_GB2312" w:hAnsi="宋体" w:hint="eastAsia"/>
          <w:sz w:val="24"/>
        </w:rPr>
        <w:t>风险负担：货物毁损、灭失的风险在该货物通过甲乙双方联合验收交付前由乙</w:t>
      </w:r>
      <w:r>
        <w:rPr>
          <w:rFonts w:ascii="仿宋_GB2312" w:eastAsia="仿宋_GB2312" w:hAnsi="宋体" w:hint="eastAsia"/>
          <w:sz w:val="24"/>
        </w:rPr>
        <w:lastRenderedPageBreak/>
        <w:t>方承担，通过联合验收交付后由甲方承担；因质量问题甲方拒收的，风险由乙方承担。</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六、质量和规格</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t>货物的质量和规格应符合甲方采购要求、乙方投标文件及乙方评审过程中做出的书面说明及承诺。</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七、包装</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t>货物的包装应符合国家或行业包装标准，如没有国家或行业包装标准，应当采取足以保护货物安全、完好的包装方式。</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八、运输要求</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t>乙方应确保货物安全、完好的运输，运输、装卸及相关费用由乙方承担。</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九、验收</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经双方共同验收，双方一致认为货物达不到质量或规格要求的，甲方可以要求退换货，经退换货后仍不符合要求的，甲方有权拒收，并双方可以解除合同。</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甲方在乙方货到后3日内进行验收，逾期未完成验收的，视为验收合格。</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十、售后服务</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t>1、乙方应按国家相关服务标准及乙方在询标、评审过程中做出的书面说明或承诺提供及时、快速、优质的售后服务。</w:t>
      </w:r>
    </w:p>
    <w:p w:rsidR="009A0388" w:rsidRDefault="00AD5ED0">
      <w:pPr>
        <w:spacing w:line="500" w:lineRule="exact"/>
        <w:ind w:firstLineChars="200" w:firstLine="482"/>
        <w:rPr>
          <w:rFonts w:ascii="仿宋_GB2312" w:eastAsia="仿宋_GB2312" w:hAnsi="宋体"/>
          <w:sz w:val="24"/>
        </w:rPr>
      </w:pPr>
      <w:r>
        <w:rPr>
          <w:rFonts w:ascii="仿宋_GB2312" w:eastAsia="仿宋_GB2312" w:hAnsi="宋体" w:hint="eastAsia"/>
          <w:b/>
          <w:bCs/>
          <w:sz w:val="24"/>
        </w:rPr>
        <w:t>十一、违约条款</w:t>
      </w:r>
    </w:p>
    <w:p w:rsidR="009A0388" w:rsidRDefault="00AD5ED0">
      <w:pPr>
        <w:numPr>
          <w:ilvl w:val="0"/>
          <w:numId w:val="3"/>
        </w:numPr>
        <w:spacing w:line="500" w:lineRule="exact"/>
        <w:rPr>
          <w:rFonts w:ascii="仿宋_GB2312" w:eastAsia="仿宋_GB2312" w:hAnsi="宋体"/>
          <w:sz w:val="24"/>
        </w:rPr>
      </w:pPr>
      <w:r>
        <w:rPr>
          <w:rFonts w:ascii="仿宋_GB2312" w:eastAsia="仿宋_GB2312" w:hAnsi="宋体" w:hint="eastAsia"/>
          <w:sz w:val="24"/>
        </w:rPr>
        <w:t>甲方迟付货款，每迟交一天，按逾期应付金额每日0.3‰支付，若逾期时间超过15日的，乙方有权终止合同，收回产品，由此造成的损失全部由甲方承担。</w:t>
      </w:r>
    </w:p>
    <w:p w:rsidR="009A0388" w:rsidRDefault="00AD5ED0">
      <w:pPr>
        <w:numPr>
          <w:ilvl w:val="0"/>
          <w:numId w:val="3"/>
        </w:numPr>
        <w:spacing w:line="500" w:lineRule="exact"/>
        <w:rPr>
          <w:rFonts w:ascii="仿宋_GB2312" w:eastAsia="仿宋_GB2312" w:hAnsi="宋体"/>
          <w:sz w:val="24"/>
        </w:rPr>
      </w:pPr>
      <w:r>
        <w:rPr>
          <w:rFonts w:ascii="仿宋_GB2312" w:eastAsia="仿宋_GB2312" w:hAnsi="宋体" w:hint="eastAsia"/>
          <w:sz w:val="24"/>
        </w:rPr>
        <w:t>甲方延迟验收货物，延迟验收期间发生的费用由甲方承担赔偿责任</w:t>
      </w:r>
    </w:p>
    <w:p w:rsidR="009A0388" w:rsidRDefault="00AD5ED0">
      <w:pPr>
        <w:spacing w:line="500" w:lineRule="exact"/>
        <w:ind w:left="480"/>
        <w:rPr>
          <w:rFonts w:ascii="仿宋_GB2312" w:eastAsia="仿宋_GB2312" w:hAnsi="宋体"/>
          <w:sz w:val="24"/>
        </w:rPr>
      </w:pPr>
      <w:r>
        <w:rPr>
          <w:rFonts w:ascii="仿宋_GB2312" w:eastAsia="仿宋_GB2312" w:hAnsi="宋体" w:hint="eastAsia"/>
          <w:sz w:val="24"/>
        </w:rPr>
        <w:t>3、乙方不履行合同或履行合同不符合约定，除迟交货物外，应向甲方支付违约金。乙方应按合同约定时间交付货物，货物每迟交一天，按逾期交货金额的0.3‰支付违约金。若15日内不能全部交齐货物，甲方有权终止合同，并另行采购，由此造成的损失全部由乙方承担。</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lastRenderedPageBreak/>
        <w:t>4、如因一方违约，双方未能就赔偿损失达成协议，引起诉讼或仲裁时，违约方除应赔偿对方经济损失外，还应承担对方因诉讼或仲裁所支付的律师代理费等相关费用。</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5、其它应承担的违约责任，以《中华人民共和国合同法》和其它有关法律、法规规定为准，无相关规定的，双方协商解决。</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十二、不可抗力条款</w:t>
      </w:r>
    </w:p>
    <w:p w:rsidR="009A0388" w:rsidRDefault="00AD5ED0">
      <w:pPr>
        <w:spacing w:line="500" w:lineRule="exact"/>
        <w:ind w:firstLine="480"/>
        <w:rPr>
          <w:rFonts w:ascii="仿宋_GB2312" w:eastAsia="仿宋_GB2312" w:hAnsi="宋体"/>
          <w:sz w:val="24"/>
        </w:rPr>
      </w:pPr>
      <w:r>
        <w:rPr>
          <w:rFonts w:ascii="仿宋_GB2312" w:eastAsia="仿宋_GB2312" w:hAnsi="宋体" w:hint="eastAsia"/>
          <w:sz w:val="24"/>
        </w:rPr>
        <w:t>甲、乙双方中任何一方因法定或者双方约定的不可抗力不能及时或完全履行合同的，应及时通知招标代理机构及另一方，双方互不承担责任，并在15天内提供有关不可抗力的相应证明。</w:t>
      </w:r>
    </w:p>
    <w:p w:rsidR="009A0388" w:rsidRDefault="00AD5ED0">
      <w:pPr>
        <w:spacing w:line="500" w:lineRule="exact"/>
        <w:ind w:firstLineChars="200" w:firstLine="480"/>
        <w:rPr>
          <w:rFonts w:ascii="仿宋_GB2312" w:eastAsia="仿宋_GB2312" w:hAnsi="宋体"/>
          <w:sz w:val="24"/>
        </w:rPr>
      </w:pPr>
      <w:r>
        <w:rPr>
          <w:rFonts w:ascii="仿宋_GB2312" w:eastAsia="仿宋_GB2312" w:hAnsi="宋体" w:hint="eastAsia"/>
          <w:sz w:val="24"/>
        </w:rPr>
        <w:t>合同未履行部分是否继续履行、如何履行等问题，可由双方协商解决，并以书面形式报招标代理机构审核后确定。</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十三、争议的解决方式</w:t>
      </w:r>
    </w:p>
    <w:p w:rsidR="009A0388" w:rsidRDefault="00AD5ED0">
      <w:pPr>
        <w:pStyle w:val="a4"/>
        <w:spacing w:line="500" w:lineRule="exact"/>
        <w:rPr>
          <w:rFonts w:ascii="仿宋_GB2312" w:eastAsia="仿宋_GB2312" w:hAnsi="宋体"/>
        </w:rPr>
      </w:pPr>
      <w:r>
        <w:rPr>
          <w:rFonts w:ascii="仿宋_GB2312" w:eastAsia="仿宋_GB2312" w:hAnsi="宋体" w:hint="eastAsia"/>
        </w:rPr>
        <w:t>合同发生纠纷时，双方应协商解决；如协商不成，双方均有权向各自住所地人民法院提起诉讼。</w:t>
      </w:r>
    </w:p>
    <w:p w:rsidR="009A0388" w:rsidRDefault="00AD5ED0">
      <w:pPr>
        <w:pStyle w:val="a4"/>
        <w:spacing w:line="500" w:lineRule="exact"/>
        <w:ind w:firstLine="482"/>
        <w:rPr>
          <w:rFonts w:ascii="仿宋_GB2312" w:eastAsia="仿宋_GB2312" w:hAnsi="宋体"/>
          <w:b/>
          <w:bCs/>
        </w:rPr>
      </w:pPr>
      <w:r>
        <w:rPr>
          <w:rFonts w:ascii="仿宋_GB2312" w:eastAsia="仿宋_GB2312" w:hAnsi="宋体" w:hint="eastAsia"/>
          <w:b/>
          <w:bCs/>
        </w:rPr>
        <w:t>十四、补充协议</w:t>
      </w:r>
    </w:p>
    <w:p w:rsidR="009A0388" w:rsidRDefault="00AD5ED0">
      <w:pPr>
        <w:pStyle w:val="a4"/>
        <w:spacing w:line="500" w:lineRule="exact"/>
        <w:rPr>
          <w:rFonts w:ascii="仿宋_GB2312" w:eastAsia="仿宋_GB2312" w:hAnsi="宋体"/>
        </w:rPr>
      </w:pPr>
      <w:r>
        <w:rPr>
          <w:rFonts w:ascii="仿宋_GB2312" w:eastAsia="仿宋_GB2312" w:hAnsi="宋体" w:hint="eastAsia"/>
        </w:rPr>
        <w:t>合同未尽事宜，经双方协商可签订补充协议，所签订的补充协议与本合同具有同等的法律效力，补充协议的生效应符合本合同第十一条的规定。</w:t>
      </w:r>
    </w:p>
    <w:p w:rsidR="009A0388" w:rsidRDefault="00AD5ED0">
      <w:pPr>
        <w:spacing w:line="500" w:lineRule="exact"/>
        <w:ind w:firstLineChars="200" w:firstLine="482"/>
        <w:rPr>
          <w:rFonts w:ascii="仿宋_GB2312" w:eastAsia="仿宋_GB2312" w:hAnsi="宋体"/>
          <w:b/>
          <w:bCs/>
          <w:sz w:val="24"/>
        </w:rPr>
      </w:pPr>
      <w:r>
        <w:rPr>
          <w:rFonts w:ascii="仿宋_GB2312" w:eastAsia="仿宋_GB2312" w:hAnsi="宋体" w:hint="eastAsia"/>
          <w:b/>
          <w:bCs/>
          <w:sz w:val="24"/>
        </w:rPr>
        <w:t>十五、合同的生效及保存</w:t>
      </w:r>
    </w:p>
    <w:p w:rsidR="009A0388" w:rsidRDefault="00AD5ED0">
      <w:pPr>
        <w:spacing w:line="500" w:lineRule="exact"/>
        <w:ind w:firstLineChars="206" w:firstLine="494"/>
        <w:rPr>
          <w:rFonts w:ascii="仿宋_GB2312" w:eastAsia="仿宋_GB2312" w:hAnsi="宋体"/>
          <w:sz w:val="24"/>
        </w:rPr>
      </w:pPr>
      <w:r>
        <w:rPr>
          <w:rFonts w:ascii="仿宋_GB2312" w:eastAsia="仿宋_GB2312" w:hAnsi="宋体" w:hint="eastAsia"/>
          <w:sz w:val="24"/>
        </w:rPr>
        <w:t>本合同经甲、乙双方签字盖章后生效；一式六份，甲方三份，乙方三份。</w:t>
      </w:r>
    </w:p>
    <w:p w:rsidR="009A0388" w:rsidRDefault="00AD5ED0">
      <w:pPr>
        <w:spacing w:line="500" w:lineRule="exact"/>
        <w:rPr>
          <w:rFonts w:ascii="仿宋_GB2312" w:eastAsia="仿宋_GB2312" w:hAnsi="宋体"/>
          <w:sz w:val="24"/>
          <w:u w:val="single"/>
        </w:rPr>
      </w:pPr>
      <w:r>
        <w:rPr>
          <w:rFonts w:ascii="仿宋_GB2312" w:eastAsia="仿宋_GB2312" w:hAnsi="宋体" w:hint="eastAsia"/>
          <w:sz w:val="24"/>
        </w:rPr>
        <w:t>甲方：</w:t>
      </w:r>
      <w:r>
        <w:rPr>
          <w:rFonts w:ascii="仿宋_GB2312" w:eastAsia="仿宋_GB2312" w:hAnsi="宋体" w:hint="eastAsia"/>
          <w:sz w:val="24"/>
          <w:u w:val="single"/>
        </w:rPr>
        <w:t>青岛高新城维实业有限公司</w:t>
      </w:r>
      <w:r>
        <w:rPr>
          <w:rFonts w:ascii="仿宋_GB2312" w:eastAsia="仿宋_GB2312" w:hAnsi="宋体" w:hint="eastAsia"/>
          <w:sz w:val="24"/>
        </w:rPr>
        <w:t xml:space="preserve">  乙方：</w:t>
      </w:r>
      <w:r>
        <w:rPr>
          <w:rFonts w:ascii="仿宋_GB2312" w:eastAsia="仿宋_GB2312" w:hAnsi="宋体" w:hint="eastAsia"/>
          <w:sz w:val="24"/>
          <w:u w:val="single"/>
        </w:rPr>
        <w:t xml:space="preserve">             </w:t>
      </w:r>
      <w:r>
        <w:rPr>
          <w:rFonts w:ascii="仿宋_GB2312" w:eastAsia="仿宋_GB2312" w:hAnsi="宋体"/>
          <w:sz w:val="24"/>
          <w:u w:val="single"/>
        </w:rPr>
        <w:t xml:space="preserve">           </w:t>
      </w:r>
    </w:p>
    <w:p w:rsidR="009A0388" w:rsidRDefault="00AD5ED0">
      <w:pPr>
        <w:spacing w:line="500" w:lineRule="exact"/>
        <w:rPr>
          <w:rFonts w:ascii="仿宋_GB2312" w:eastAsia="仿宋_GB2312" w:hAnsi="宋体"/>
          <w:sz w:val="24"/>
        </w:rPr>
      </w:pPr>
      <w:r>
        <w:rPr>
          <w:rFonts w:ascii="仿宋_GB2312" w:eastAsia="仿宋_GB2312" w:hAnsi="宋体" w:hint="eastAsia"/>
          <w:sz w:val="24"/>
        </w:rPr>
        <w:t>名称：（盖章）                  名称：（盖章）</w:t>
      </w:r>
    </w:p>
    <w:p w:rsidR="009A0388" w:rsidRDefault="00AD5ED0">
      <w:pPr>
        <w:spacing w:line="500" w:lineRule="exact"/>
        <w:rPr>
          <w:rFonts w:ascii="仿宋_GB2312" w:eastAsia="仿宋_GB2312" w:hAnsi="宋体"/>
          <w:sz w:val="24"/>
        </w:rPr>
      </w:pPr>
      <w:r>
        <w:rPr>
          <w:rFonts w:ascii="仿宋_GB2312" w:eastAsia="仿宋_GB2312" w:hAnsi="宋体" w:hint="eastAsia"/>
          <w:sz w:val="24"/>
        </w:rPr>
        <w:t>全权代表：                      全权代表：</w:t>
      </w:r>
    </w:p>
    <w:p w:rsidR="009A0388" w:rsidRDefault="00AD5ED0">
      <w:pPr>
        <w:spacing w:line="500" w:lineRule="exact"/>
        <w:ind w:firstLineChars="2500" w:firstLine="6000"/>
        <w:rPr>
          <w:rFonts w:ascii="仿宋_GB2312" w:eastAsia="仿宋_GB2312" w:hAnsi="宋体"/>
          <w:sz w:val="24"/>
        </w:rPr>
      </w:pPr>
      <w:r>
        <w:rPr>
          <w:rFonts w:ascii="仿宋_GB2312" w:eastAsia="仿宋_GB2312" w:hAnsi="宋体" w:hint="eastAsia"/>
          <w:sz w:val="24"/>
        </w:rPr>
        <w:t>年  月  日</w:t>
      </w:r>
    </w:p>
    <w:p w:rsidR="009A0388" w:rsidRDefault="009A0388">
      <w:pPr>
        <w:spacing w:beforeLines="50" w:before="156" w:afterLines="50" w:after="156" w:line="500" w:lineRule="exact"/>
        <w:jc w:val="left"/>
        <w:rPr>
          <w:rFonts w:ascii="仿宋" w:eastAsia="仿宋" w:hAnsi="仿宋"/>
          <w:b/>
          <w:bCs/>
          <w:sz w:val="32"/>
          <w:szCs w:val="32"/>
        </w:rPr>
      </w:pPr>
    </w:p>
    <w:p w:rsidR="009A0388" w:rsidRDefault="00AD5ED0">
      <w:pPr>
        <w:spacing w:line="360" w:lineRule="auto"/>
        <w:jc w:val="center"/>
        <w:rPr>
          <w:rFonts w:ascii="仿宋_GB2312" w:hAnsi="仿宋_GB2312" w:cs="仿宋_GB2312"/>
          <w:bCs/>
          <w:sz w:val="36"/>
          <w:szCs w:val="36"/>
        </w:rPr>
      </w:pPr>
      <w:r>
        <w:rPr>
          <w:rFonts w:ascii="方正小标宋_GBK" w:eastAsia="方正小标宋_GBK" w:hAnsi="方正小标宋_GBK" w:cs="方正小标宋_GBK" w:hint="eastAsia"/>
          <w:bCs/>
          <w:sz w:val="36"/>
          <w:szCs w:val="36"/>
        </w:rPr>
        <w:t>第六章  投标文件格式</w:t>
      </w:r>
    </w:p>
    <w:p w:rsidR="009A0388" w:rsidRDefault="009A0388">
      <w:pPr>
        <w:spacing w:line="360" w:lineRule="auto"/>
        <w:rPr>
          <w:rFonts w:ascii="仿宋_GB2312" w:hAnsi="仿宋_GB2312" w:cs="仿宋_GB2312"/>
          <w:sz w:val="28"/>
          <w:szCs w:val="28"/>
        </w:rPr>
      </w:pPr>
    </w:p>
    <w:p w:rsidR="009A0388" w:rsidRDefault="009A0388">
      <w:pPr>
        <w:widowControl/>
        <w:autoSpaceDE w:val="0"/>
        <w:autoSpaceDN w:val="0"/>
        <w:adjustRightInd w:val="0"/>
        <w:ind w:right="-481"/>
        <w:jc w:val="center"/>
        <w:rPr>
          <w:rFonts w:ascii="仿宋_GB2312" w:hAnsi="仿宋_GB2312" w:cs="仿宋_GB2312"/>
          <w:kern w:val="1"/>
          <w:sz w:val="28"/>
          <w:szCs w:val="28"/>
        </w:rPr>
      </w:pPr>
    </w:p>
    <w:p w:rsidR="009A0388" w:rsidRDefault="009A0388">
      <w:pPr>
        <w:widowControl/>
        <w:autoSpaceDE w:val="0"/>
        <w:autoSpaceDN w:val="0"/>
        <w:adjustRightInd w:val="0"/>
        <w:ind w:right="-481"/>
        <w:jc w:val="center"/>
        <w:rPr>
          <w:rFonts w:ascii="仿宋_GB2312" w:hAnsi="仿宋_GB2312" w:cs="仿宋_GB2312"/>
          <w:kern w:val="1"/>
          <w:sz w:val="28"/>
          <w:szCs w:val="28"/>
        </w:rPr>
      </w:pPr>
    </w:p>
    <w:p w:rsidR="009A0388" w:rsidRDefault="009A0388">
      <w:pPr>
        <w:widowControl/>
        <w:autoSpaceDE w:val="0"/>
        <w:autoSpaceDN w:val="0"/>
        <w:adjustRightInd w:val="0"/>
        <w:ind w:right="-481"/>
        <w:jc w:val="center"/>
        <w:rPr>
          <w:rFonts w:ascii="仿宋_GB2312" w:hAnsi="仿宋_GB2312" w:cs="仿宋_GB2312"/>
          <w:b/>
          <w:bCs/>
          <w:kern w:val="1"/>
          <w:sz w:val="28"/>
          <w:szCs w:val="28"/>
        </w:rPr>
      </w:pPr>
    </w:p>
    <w:p w:rsidR="009A0388" w:rsidRDefault="00AD5ED0">
      <w:pPr>
        <w:widowControl/>
        <w:autoSpaceDE w:val="0"/>
        <w:autoSpaceDN w:val="0"/>
        <w:adjustRightInd w:val="0"/>
        <w:ind w:right="-481"/>
        <w:jc w:val="center"/>
        <w:rPr>
          <w:rFonts w:ascii="仿宋_GB2312" w:hAnsi="仿宋_GB2312" w:cs="仿宋_GB2312"/>
          <w:b/>
          <w:bCs/>
          <w:kern w:val="1"/>
          <w:sz w:val="44"/>
          <w:szCs w:val="44"/>
        </w:rPr>
      </w:pPr>
      <w:r>
        <w:rPr>
          <w:rFonts w:ascii="仿宋_GB2312" w:hAnsi="仿宋_GB2312" w:cs="仿宋_GB2312" w:hint="eastAsia"/>
          <w:b/>
          <w:bCs/>
          <w:kern w:val="1"/>
          <w:sz w:val="44"/>
          <w:szCs w:val="44"/>
        </w:rPr>
        <w:t>投标文件</w:t>
      </w:r>
    </w:p>
    <w:p w:rsidR="009A0388" w:rsidRDefault="009A0388">
      <w:pPr>
        <w:widowControl/>
        <w:autoSpaceDE w:val="0"/>
        <w:autoSpaceDN w:val="0"/>
        <w:adjustRightInd w:val="0"/>
        <w:ind w:right="-481"/>
        <w:jc w:val="center"/>
        <w:rPr>
          <w:rFonts w:ascii="仿宋_GB2312" w:hAnsi="仿宋_GB2312" w:cs="仿宋_GB2312"/>
          <w:kern w:val="1"/>
          <w:sz w:val="28"/>
          <w:szCs w:val="28"/>
        </w:rPr>
      </w:pPr>
    </w:p>
    <w:p w:rsidR="009A0388" w:rsidRDefault="00AD5ED0">
      <w:pPr>
        <w:spacing w:before="94"/>
        <w:ind w:left="1267" w:right="958"/>
        <w:jc w:val="center"/>
        <w:rPr>
          <w:rFonts w:ascii="仿宋_GB2312" w:hAnsi="仿宋_GB2312" w:cs="仿宋_GB2312"/>
          <w:sz w:val="28"/>
          <w:szCs w:val="28"/>
        </w:rPr>
      </w:pPr>
      <w:r>
        <w:rPr>
          <w:rFonts w:ascii="仿宋_GB2312" w:hAnsi="仿宋_GB2312" w:cs="仿宋_GB2312" w:hint="eastAsia"/>
          <w:spacing w:val="31"/>
          <w:sz w:val="28"/>
          <w:szCs w:val="28"/>
        </w:rPr>
        <w:t>包：第</w:t>
      </w:r>
      <w:r>
        <w:rPr>
          <w:rFonts w:ascii="仿宋_GB2312" w:hAnsi="仿宋_GB2312" w:cs="仿宋_GB2312" w:hint="eastAsia"/>
          <w:spacing w:val="31"/>
          <w:sz w:val="28"/>
          <w:szCs w:val="28"/>
        </w:rPr>
        <w:t xml:space="preserve">/ </w:t>
      </w:r>
      <w:r>
        <w:rPr>
          <w:rFonts w:ascii="仿宋_GB2312" w:hAnsi="仿宋_GB2312" w:cs="仿宋_GB2312" w:hint="eastAsia"/>
          <w:spacing w:val="31"/>
          <w:sz w:val="28"/>
          <w:szCs w:val="28"/>
        </w:rPr>
        <w:t>包</w:t>
      </w:r>
      <w:r>
        <w:rPr>
          <w:rFonts w:ascii="仿宋_GB2312" w:hAnsi="仿宋_GB2312" w:cs="仿宋_GB2312" w:hint="eastAsia"/>
          <w:spacing w:val="1"/>
          <w:sz w:val="28"/>
          <w:szCs w:val="28"/>
        </w:rPr>
        <w:t xml:space="preserve"> </w:t>
      </w:r>
      <w:r>
        <w:rPr>
          <w:rFonts w:ascii="仿宋_GB2312" w:hAnsi="仿宋_GB2312" w:cs="仿宋_GB2312" w:hint="eastAsia"/>
          <w:sz w:val="28"/>
          <w:szCs w:val="28"/>
        </w:rPr>
        <w:t xml:space="preserve"> </w:t>
      </w:r>
    </w:p>
    <w:p w:rsidR="009A0388" w:rsidRDefault="009A0388">
      <w:pPr>
        <w:widowControl/>
        <w:autoSpaceDE w:val="0"/>
        <w:autoSpaceDN w:val="0"/>
        <w:adjustRightInd w:val="0"/>
        <w:ind w:right="-481"/>
        <w:jc w:val="center"/>
        <w:rPr>
          <w:rFonts w:ascii="仿宋_GB2312" w:hAnsi="仿宋_GB2312" w:cs="仿宋_GB2312"/>
          <w:b/>
          <w:bCs/>
          <w:kern w:val="1"/>
          <w:sz w:val="28"/>
          <w:szCs w:val="28"/>
        </w:rPr>
      </w:pPr>
    </w:p>
    <w:p w:rsidR="009A0388" w:rsidRDefault="009A0388">
      <w:pPr>
        <w:widowControl/>
        <w:autoSpaceDE w:val="0"/>
        <w:autoSpaceDN w:val="0"/>
        <w:adjustRightInd w:val="0"/>
        <w:ind w:right="-481"/>
        <w:jc w:val="center"/>
        <w:rPr>
          <w:rFonts w:ascii="仿宋_GB2312" w:hAnsi="仿宋_GB2312" w:cs="仿宋_GB2312"/>
          <w:b/>
          <w:bCs/>
          <w:kern w:val="1"/>
          <w:sz w:val="28"/>
          <w:szCs w:val="28"/>
        </w:rPr>
      </w:pPr>
    </w:p>
    <w:p w:rsidR="009A0388" w:rsidRDefault="009A0388">
      <w:pPr>
        <w:widowControl/>
        <w:autoSpaceDE w:val="0"/>
        <w:autoSpaceDN w:val="0"/>
        <w:adjustRightInd w:val="0"/>
        <w:ind w:right="-481"/>
        <w:rPr>
          <w:rFonts w:ascii="仿宋_GB2312" w:hAnsi="仿宋_GB2312" w:cs="仿宋_GB2312"/>
          <w:b/>
          <w:bCs/>
          <w:kern w:val="1"/>
          <w:sz w:val="28"/>
          <w:szCs w:val="28"/>
        </w:rPr>
      </w:pPr>
    </w:p>
    <w:p w:rsidR="009A0388" w:rsidRDefault="009A0388">
      <w:pPr>
        <w:widowControl/>
        <w:autoSpaceDE w:val="0"/>
        <w:autoSpaceDN w:val="0"/>
        <w:adjustRightInd w:val="0"/>
        <w:ind w:right="-481"/>
        <w:rPr>
          <w:rFonts w:ascii="仿宋_GB2312" w:hAnsi="仿宋_GB2312" w:cs="仿宋_GB2312"/>
          <w:b/>
          <w:bCs/>
          <w:kern w:val="1"/>
          <w:sz w:val="28"/>
          <w:szCs w:val="28"/>
        </w:rPr>
      </w:pPr>
    </w:p>
    <w:p w:rsidR="009A0388" w:rsidRDefault="009A0388">
      <w:pPr>
        <w:widowControl/>
        <w:autoSpaceDE w:val="0"/>
        <w:autoSpaceDN w:val="0"/>
        <w:adjustRightInd w:val="0"/>
        <w:spacing w:line="360" w:lineRule="auto"/>
        <w:ind w:right="-481"/>
        <w:rPr>
          <w:rFonts w:ascii="仿宋_GB2312" w:hAnsi="仿宋_GB2312" w:cs="仿宋_GB2312"/>
          <w:kern w:val="1"/>
          <w:sz w:val="28"/>
          <w:szCs w:val="28"/>
        </w:rPr>
      </w:pPr>
    </w:p>
    <w:p w:rsidR="009A0388" w:rsidRDefault="00AD5ED0">
      <w:pPr>
        <w:widowControl/>
        <w:autoSpaceDE w:val="0"/>
        <w:autoSpaceDN w:val="0"/>
        <w:adjustRightInd w:val="0"/>
        <w:spacing w:line="360" w:lineRule="auto"/>
        <w:ind w:right="-481" w:firstLineChars="200" w:firstLine="560"/>
        <w:jc w:val="left"/>
        <w:rPr>
          <w:rFonts w:ascii="仿宋_GB2312" w:hAnsi="仿宋_GB2312" w:cs="仿宋_GB2312"/>
          <w:kern w:val="1"/>
          <w:sz w:val="28"/>
          <w:szCs w:val="28"/>
        </w:rPr>
      </w:pPr>
      <w:r>
        <w:rPr>
          <w:rFonts w:ascii="仿宋_GB2312" w:hAnsi="仿宋_GB2312" w:cs="仿宋_GB2312" w:hint="eastAsia"/>
          <w:kern w:val="1"/>
          <w:sz w:val="28"/>
          <w:szCs w:val="28"/>
        </w:rPr>
        <w:t>项目名称：</w:t>
      </w:r>
    </w:p>
    <w:p w:rsidR="009A0388" w:rsidRDefault="00AD5ED0">
      <w:pPr>
        <w:widowControl/>
        <w:autoSpaceDE w:val="0"/>
        <w:autoSpaceDN w:val="0"/>
        <w:adjustRightInd w:val="0"/>
        <w:spacing w:line="360" w:lineRule="auto"/>
        <w:ind w:right="-481" w:firstLineChars="200" w:firstLine="560"/>
        <w:jc w:val="left"/>
        <w:rPr>
          <w:rFonts w:ascii="仿宋_GB2312" w:hAnsi="仿宋_GB2312" w:cs="仿宋_GB2312"/>
          <w:kern w:val="1"/>
          <w:sz w:val="28"/>
          <w:szCs w:val="28"/>
        </w:rPr>
      </w:pPr>
      <w:r>
        <w:rPr>
          <w:rFonts w:ascii="仿宋_GB2312" w:hAnsi="仿宋_GB2312" w:cs="仿宋_GB2312" w:hint="eastAsia"/>
          <w:kern w:val="1"/>
          <w:sz w:val="28"/>
          <w:szCs w:val="28"/>
        </w:rPr>
        <w:t>项目编号：</w:t>
      </w:r>
      <w:r>
        <w:rPr>
          <w:rFonts w:ascii="仿宋_GB2312" w:hAnsi="仿宋_GB2312" w:cs="仿宋_GB2312" w:hint="eastAsia"/>
          <w:kern w:val="1"/>
          <w:sz w:val="28"/>
          <w:szCs w:val="28"/>
        </w:rPr>
        <w:t>/</w:t>
      </w:r>
    </w:p>
    <w:p w:rsidR="009A0388" w:rsidRDefault="00AD5ED0">
      <w:pPr>
        <w:widowControl/>
        <w:autoSpaceDE w:val="0"/>
        <w:autoSpaceDN w:val="0"/>
        <w:adjustRightInd w:val="0"/>
        <w:spacing w:line="360" w:lineRule="auto"/>
        <w:ind w:right="-481" w:firstLineChars="200" w:firstLine="560"/>
        <w:jc w:val="left"/>
        <w:rPr>
          <w:rFonts w:ascii="仿宋_GB2312" w:hAnsi="仿宋_GB2312" w:cs="仿宋_GB2312"/>
          <w:kern w:val="1"/>
          <w:sz w:val="28"/>
          <w:szCs w:val="28"/>
        </w:rPr>
      </w:pPr>
      <w:r>
        <w:rPr>
          <w:rFonts w:ascii="仿宋_GB2312" w:hAnsi="仿宋_GB2312" w:cs="仿宋_GB2312" w:hint="eastAsia"/>
          <w:kern w:val="1"/>
          <w:sz w:val="28"/>
          <w:szCs w:val="28"/>
        </w:rPr>
        <w:t>投标单位名称（公章）：</w:t>
      </w:r>
    </w:p>
    <w:p w:rsidR="009A0388" w:rsidRDefault="00AD5ED0">
      <w:pPr>
        <w:widowControl/>
        <w:autoSpaceDE w:val="0"/>
        <w:autoSpaceDN w:val="0"/>
        <w:adjustRightInd w:val="0"/>
        <w:spacing w:line="600" w:lineRule="auto"/>
        <w:ind w:right="-481" w:firstLineChars="200" w:firstLine="560"/>
        <w:jc w:val="left"/>
        <w:rPr>
          <w:rFonts w:ascii="仿宋_GB2312" w:hAnsi="仿宋_GB2312" w:cs="仿宋_GB2312"/>
          <w:kern w:val="1"/>
          <w:sz w:val="28"/>
          <w:szCs w:val="28"/>
        </w:rPr>
      </w:pPr>
      <w:r>
        <w:rPr>
          <w:rFonts w:ascii="仿宋_GB2312" w:hAnsi="仿宋_GB2312" w:cs="仿宋_GB2312" w:hint="eastAsia"/>
          <w:kern w:val="1"/>
          <w:sz w:val="28"/>
          <w:szCs w:val="28"/>
        </w:rPr>
        <w:t>年</w:t>
      </w:r>
      <w:r>
        <w:rPr>
          <w:rFonts w:ascii="仿宋_GB2312" w:hAnsi="仿宋_GB2312" w:cs="仿宋_GB2312" w:hint="eastAsia"/>
          <w:kern w:val="1"/>
          <w:sz w:val="28"/>
          <w:szCs w:val="28"/>
        </w:rPr>
        <w:t xml:space="preserve">  </w:t>
      </w:r>
      <w:r>
        <w:rPr>
          <w:rFonts w:ascii="仿宋_GB2312" w:hAnsi="仿宋_GB2312" w:cs="仿宋_GB2312" w:hint="eastAsia"/>
          <w:kern w:val="1"/>
          <w:sz w:val="28"/>
          <w:szCs w:val="28"/>
        </w:rPr>
        <w:t>月</w:t>
      </w:r>
      <w:r>
        <w:rPr>
          <w:rFonts w:ascii="仿宋_GB2312" w:hAnsi="仿宋_GB2312" w:cs="仿宋_GB2312" w:hint="eastAsia"/>
          <w:kern w:val="1"/>
          <w:sz w:val="28"/>
          <w:szCs w:val="28"/>
        </w:rPr>
        <w:t xml:space="preserve">  </w:t>
      </w:r>
      <w:r>
        <w:rPr>
          <w:rFonts w:ascii="仿宋_GB2312" w:hAnsi="仿宋_GB2312" w:cs="仿宋_GB2312" w:hint="eastAsia"/>
          <w:kern w:val="1"/>
          <w:sz w:val="28"/>
          <w:szCs w:val="28"/>
        </w:rPr>
        <w:t>日</w:t>
      </w:r>
    </w:p>
    <w:p w:rsidR="009A0388" w:rsidRDefault="009A0388">
      <w:pPr>
        <w:widowControl/>
        <w:autoSpaceDE w:val="0"/>
        <w:autoSpaceDN w:val="0"/>
        <w:adjustRightInd w:val="0"/>
        <w:spacing w:line="640" w:lineRule="exact"/>
        <w:ind w:right="-481"/>
        <w:rPr>
          <w:rFonts w:ascii="仿宋_GB2312" w:hAnsi="仿宋_GB2312" w:cs="仿宋_GB2312"/>
          <w:kern w:val="1"/>
          <w:sz w:val="28"/>
          <w:szCs w:val="28"/>
        </w:rPr>
      </w:pPr>
    </w:p>
    <w:p w:rsidR="009A0388" w:rsidRDefault="009A0388">
      <w:pPr>
        <w:jc w:val="center"/>
        <w:rPr>
          <w:rFonts w:ascii="仿宋_GB2312" w:hAnsi="仿宋_GB2312" w:cs="仿宋_GB2312"/>
          <w:sz w:val="28"/>
          <w:szCs w:val="28"/>
        </w:rPr>
      </w:pPr>
    </w:p>
    <w:p w:rsidR="009A0388" w:rsidRDefault="009A0388">
      <w:pPr>
        <w:jc w:val="center"/>
        <w:rPr>
          <w:rFonts w:ascii="仿宋_GB2312" w:hAnsi="仿宋_GB2312" w:cs="仿宋_GB2312"/>
          <w:sz w:val="28"/>
          <w:szCs w:val="28"/>
        </w:rPr>
      </w:pPr>
    </w:p>
    <w:p w:rsidR="009A0388" w:rsidRDefault="009A0388">
      <w:pPr>
        <w:jc w:val="center"/>
        <w:rPr>
          <w:rFonts w:ascii="仿宋_GB2312" w:hAnsi="仿宋_GB2312" w:cs="仿宋_GB2312"/>
          <w:sz w:val="28"/>
          <w:szCs w:val="28"/>
        </w:rPr>
        <w:sectPr w:rsidR="009A0388">
          <w:pgSz w:w="11906" w:h="16838"/>
          <w:pgMar w:top="2098" w:right="1474" w:bottom="1984" w:left="1587" w:header="851" w:footer="992" w:gutter="0"/>
          <w:pgNumType w:fmt="numberInDash"/>
          <w:cols w:space="720"/>
          <w:docGrid w:type="lines" w:linePitch="312"/>
        </w:sectPr>
      </w:pPr>
    </w:p>
    <w:p w:rsidR="009A0388" w:rsidRDefault="00AD5ED0">
      <w:pPr>
        <w:spacing w:line="520" w:lineRule="exact"/>
        <w:jc w:val="left"/>
        <w:rPr>
          <w:rFonts w:ascii="黑体" w:eastAsia="黑体" w:hAnsi="黑体" w:cs="黑体"/>
          <w:szCs w:val="30"/>
        </w:rPr>
      </w:pPr>
      <w:r>
        <w:rPr>
          <w:rFonts w:ascii="黑体" w:eastAsia="黑体" w:hAnsi="黑体" w:cs="黑体" w:hint="eastAsia"/>
          <w:szCs w:val="30"/>
        </w:rPr>
        <w:lastRenderedPageBreak/>
        <w:t>附件</w:t>
      </w:r>
    </w:p>
    <w:p w:rsidR="009A0388" w:rsidRDefault="00AD5ED0">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投标函</w:t>
      </w:r>
    </w:p>
    <w:p w:rsidR="009A0388" w:rsidRDefault="009A0388">
      <w:pPr>
        <w:spacing w:line="520" w:lineRule="exact"/>
        <w:jc w:val="center"/>
        <w:rPr>
          <w:rFonts w:ascii="方正小标宋_GBK" w:eastAsia="方正小标宋_GBK" w:hAnsi="方正小标宋_GBK" w:cs="方正小标宋_GBK"/>
          <w:sz w:val="36"/>
          <w:szCs w:val="36"/>
        </w:rPr>
      </w:pPr>
    </w:p>
    <w:p w:rsidR="009A0388" w:rsidRDefault="00AD5ED0">
      <w:pPr>
        <w:wordWrap w:val="0"/>
        <w:spacing w:line="420" w:lineRule="atLeast"/>
        <w:rPr>
          <w:rFonts w:ascii="仿宋_GB2312" w:hAnsi="仿宋_GB2312" w:cs="仿宋_GB2312"/>
          <w:sz w:val="28"/>
          <w:szCs w:val="28"/>
          <w:u w:val="single"/>
        </w:rPr>
      </w:pPr>
      <w:r>
        <w:rPr>
          <w:rFonts w:ascii="仿宋_GB2312" w:hAnsi="仿宋_GB2312" w:cs="仿宋_GB2312" w:hint="eastAsia"/>
          <w:sz w:val="28"/>
          <w:szCs w:val="28"/>
        </w:rPr>
        <w:t>致：</w:t>
      </w:r>
      <w:r>
        <w:rPr>
          <w:rFonts w:ascii="仿宋_GB2312" w:hAnsi="仿宋_GB2312" w:cs="仿宋_GB2312" w:hint="eastAsia"/>
          <w:sz w:val="28"/>
          <w:szCs w:val="28"/>
          <w:u w:val="single"/>
        </w:rPr>
        <w:t xml:space="preserve"> </w:t>
      </w:r>
      <w:r>
        <w:rPr>
          <w:rFonts w:ascii="仿宋_GB2312" w:hAnsi="仿宋_GB2312" w:cs="仿宋_GB2312" w:hint="eastAsia"/>
          <w:b/>
          <w:sz w:val="28"/>
          <w:szCs w:val="28"/>
          <w:u w:val="single"/>
        </w:rPr>
        <w:t xml:space="preserve">                            </w:t>
      </w:r>
      <w:r>
        <w:rPr>
          <w:rFonts w:ascii="仿宋_GB2312" w:hAnsi="仿宋_GB2312" w:cs="仿宋_GB2312" w:hint="eastAsia"/>
          <w:b/>
          <w:sz w:val="28"/>
          <w:szCs w:val="28"/>
        </w:rPr>
        <w:t>（招标人）</w:t>
      </w:r>
    </w:p>
    <w:p w:rsidR="009A0388" w:rsidRDefault="00AD5ED0">
      <w:pPr>
        <w:wordWrap w:val="0"/>
        <w:spacing w:line="420" w:lineRule="atLeast"/>
        <w:ind w:firstLine="480"/>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hint="eastAsia"/>
          <w:sz w:val="28"/>
          <w:szCs w:val="28"/>
        </w:rPr>
        <w:t>、根据已收到你方</w:t>
      </w:r>
      <w:r>
        <w:rPr>
          <w:rFonts w:ascii="仿宋_GB2312" w:hAnsi="仿宋_GB2312" w:cs="仿宋_GB2312" w:hint="eastAsia"/>
          <w:b/>
          <w:sz w:val="28"/>
          <w:szCs w:val="28"/>
          <w:u w:val="single"/>
        </w:rPr>
        <w:t xml:space="preserve">                     </w:t>
      </w:r>
      <w:r>
        <w:rPr>
          <w:rFonts w:ascii="仿宋_GB2312" w:hAnsi="仿宋_GB2312" w:cs="仿宋_GB2312" w:hint="eastAsia"/>
          <w:sz w:val="28"/>
          <w:szCs w:val="28"/>
        </w:rPr>
        <w:t>项目招标文件，遵照《中华人民共和国招标投标法》等有关规定，经研究招标文件的投标须知、合同条款及其他有关文件后，我方愿以人民币不含税金额（大写）：</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元（</w:t>
      </w:r>
      <w:r>
        <w:rPr>
          <w:rFonts w:ascii="仿宋_GB2312" w:hAnsi="仿宋_GB2312" w:cs="仿宋_GB2312" w:hint="eastAsia"/>
          <w:sz w:val="28"/>
          <w:szCs w:val="28"/>
        </w:rPr>
        <w:t>RMB:</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元），税率：</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，含税金额（大写）：</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元（</w:t>
      </w:r>
      <w:r>
        <w:rPr>
          <w:rFonts w:ascii="仿宋_GB2312" w:hAnsi="仿宋_GB2312" w:cs="仿宋_GB2312" w:hint="eastAsia"/>
          <w:sz w:val="28"/>
          <w:szCs w:val="28"/>
        </w:rPr>
        <w:t>RMB:</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元）的投标报价并按要求提供合格的产品。</w:t>
      </w:r>
    </w:p>
    <w:p w:rsidR="009A0388" w:rsidRDefault="00AD5ED0">
      <w:pPr>
        <w:wordWrap w:val="0"/>
        <w:spacing w:line="420" w:lineRule="atLeast"/>
        <w:ind w:firstLine="480"/>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、我方已详细审核全部招标文件，包括招标文件补遗及有关附件。</w:t>
      </w:r>
    </w:p>
    <w:p w:rsidR="009A0388" w:rsidRDefault="00AD5ED0">
      <w:pPr>
        <w:wordWrap w:val="0"/>
        <w:spacing w:line="420" w:lineRule="atLeast"/>
        <w:ind w:firstLine="480"/>
        <w:rPr>
          <w:rFonts w:ascii="仿宋_GB2312" w:hAnsi="仿宋_GB2312" w:cs="仿宋_GB2312"/>
          <w:sz w:val="28"/>
          <w:szCs w:val="28"/>
        </w:rPr>
      </w:pPr>
      <w:r>
        <w:rPr>
          <w:rFonts w:ascii="仿宋_GB2312" w:hAnsi="仿宋_GB2312" w:cs="仿宋_GB2312" w:hint="eastAsia"/>
          <w:sz w:val="28"/>
          <w:szCs w:val="28"/>
        </w:rPr>
        <w:t>3</w:t>
      </w:r>
      <w:r>
        <w:rPr>
          <w:rFonts w:ascii="仿宋_GB2312" w:hAnsi="仿宋_GB2312" w:cs="仿宋_GB2312" w:hint="eastAsia"/>
          <w:sz w:val="28"/>
          <w:szCs w:val="28"/>
        </w:rPr>
        <w:t>、一旦我方中标，我方保证按合同协议书中规定的交货日期</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日历天内到货。</w:t>
      </w:r>
    </w:p>
    <w:p w:rsidR="009A0388" w:rsidRDefault="00AD5ED0">
      <w:pPr>
        <w:wordWrap w:val="0"/>
        <w:spacing w:line="420" w:lineRule="atLeast"/>
        <w:ind w:firstLine="480"/>
        <w:rPr>
          <w:rFonts w:ascii="仿宋_GB2312" w:hAnsi="仿宋_GB2312" w:cs="仿宋_GB2312"/>
          <w:b/>
          <w:bCs/>
          <w:sz w:val="28"/>
          <w:szCs w:val="28"/>
        </w:rPr>
      </w:pPr>
      <w:r>
        <w:rPr>
          <w:rFonts w:ascii="仿宋_GB2312" w:hAnsi="仿宋_GB2312" w:cs="仿宋_GB2312" w:hint="eastAsia"/>
          <w:b/>
          <w:bCs/>
          <w:sz w:val="28"/>
          <w:szCs w:val="28"/>
        </w:rPr>
        <w:t>4</w:t>
      </w:r>
      <w:r>
        <w:rPr>
          <w:rFonts w:ascii="仿宋_GB2312" w:hAnsi="仿宋_GB2312" w:cs="仿宋_GB2312" w:hint="eastAsia"/>
          <w:b/>
          <w:bCs/>
          <w:sz w:val="28"/>
          <w:szCs w:val="28"/>
        </w:rPr>
        <w:t>、如果我方中标，我方将按照招标文件规定提交履约保证金</w:t>
      </w:r>
      <w:r>
        <w:rPr>
          <w:rFonts w:ascii="仿宋_GB2312" w:hAnsi="仿宋_GB2312" w:cs="仿宋_GB2312" w:hint="eastAsia"/>
          <w:b/>
          <w:bCs/>
          <w:sz w:val="28"/>
          <w:szCs w:val="28"/>
          <w:u w:val="single"/>
        </w:rPr>
        <w:t xml:space="preserve">  /  </w:t>
      </w:r>
      <w:r>
        <w:rPr>
          <w:rFonts w:ascii="仿宋_GB2312" w:hAnsi="仿宋_GB2312" w:cs="仿宋_GB2312" w:hint="eastAsia"/>
          <w:b/>
          <w:bCs/>
          <w:sz w:val="28"/>
          <w:szCs w:val="28"/>
        </w:rPr>
        <w:t>元。</w:t>
      </w:r>
    </w:p>
    <w:p w:rsidR="009A0388" w:rsidRDefault="00AD5ED0">
      <w:pPr>
        <w:spacing w:line="420" w:lineRule="atLeast"/>
        <w:rPr>
          <w:rFonts w:ascii="仿宋_GB2312" w:hAnsi="仿宋_GB2312" w:cs="仿宋_GB2312"/>
          <w:sz w:val="28"/>
          <w:szCs w:val="28"/>
        </w:rPr>
      </w:pPr>
      <w:r>
        <w:rPr>
          <w:rFonts w:ascii="仿宋_GB2312" w:hAnsi="仿宋_GB2312" w:cs="仿宋_GB2312" w:hint="eastAsia"/>
          <w:sz w:val="28"/>
          <w:szCs w:val="28"/>
        </w:rPr>
        <w:t xml:space="preserve">                  </w:t>
      </w:r>
    </w:p>
    <w:p w:rsidR="009A0388" w:rsidRDefault="00AD5ED0">
      <w:pPr>
        <w:spacing w:line="420" w:lineRule="atLeast"/>
        <w:ind w:firstLineChars="950" w:firstLine="2660"/>
        <w:rPr>
          <w:rFonts w:ascii="仿宋_GB2312" w:hAnsi="仿宋_GB2312" w:cs="仿宋_GB2312"/>
          <w:sz w:val="28"/>
          <w:szCs w:val="28"/>
          <w:u w:val="single"/>
        </w:rPr>
      </w:pPr>
      <w:r>
        <w:rPr>
          <w:rFonts w:ascii="仿宋_GB2312" w:hAnsi="仿宋_GB2312" w:cs="仿宋_GB2312" w:hint="eastAsia"/>
          <w:sz w:val="28"/>
          <w:szCs w:val="28"/>
        </w:rPr>
        <w:t>投</w:t>
      </w:r>
      <w:r>
        <w:rPr>
          <w:rFonts w:ascii="仿宋_GB2312" w:hAnsi="仿宋_GB2312" w:cs="仿宋_GB2312" w:hint="eastAsia"/>
          <w:sz w:val="28"/>
          <w:szCs w:val="28"/>
        </w:rPr>
        <w:t xml:space="preserve"> </w:t>
      </w:r>
      <w:r>
        <w:rPr>
          <w:rFonts w:ascii="仿宋_GB2312" w:hAnsi="仿宋_GB2312" w:cs="仿宋_GB2312" w:hint="eastAsia"/>
          <w:sz w:val="28"/>
          <w:szCs w:val="28"/>
        </w:rPr>
        <w:t>标</w:t>
      </w:r>
      <w:r>
        <w:rPr>
          <w:rFonts w:ascii="仿宋_GB2312" w:hAnsi="仿宋_GB2312" w:cs="仿宋_GB2312" w:hint="eastAsia"/>
          <w:sz w:val="28"/>
          <w:szCs w:val="28"/>
        </w:rPr>
        <w:t xml:space="preserve"> </w:t>
      </w:r>
      <w:r>
        <w:rPr>
          <w:rFonts w:ascii="仿宋_GB2312" w:hAnsi="仿宋_GB2312" w:cs="仿宋_GB2312" w:hint="eastAsia"/>
          <w:sz w:val="28"/>
          <w:szCs w:val="28"/>
        </w:rPr>
        <w:t>人：</w:t>
      </w:r>
      <w:r>
        <w:rPr>
          <w:rFonts w:ascii="仿宋_GB2312" w:hAnsi="仿宋_GB2312" w:cs="仿宋_GB2312" w:hint="eastAsia"/>
          <w:sz w:val="28"/>
          <w:szCs w:val="28"/>
          <w:u w:val="single"/>
        </w:rPr>
        <w:t xml:space="preserve">                    </w:t>
      </w:r>
      <w:r>
        <w:rPr>
          <w:rFonts w:ascii="仿宋_GB2312" w:hAnsi="仿宋_GB2312" w:cs="仿宋_GB2312" w:hint="eastAsia"/>
          <w:sz w:val="28"/>
          <w:szCs w:val="28"/>
          <w:u w:val="single"/>
        </w:rPr>
        <w:t>（盖章）</w:t>
      </w:r>
    </w:p>
    <w:p w:rsidR="009A0388" w:rsidRDefault="00AD5ED0">
      <w:pPr>
        <w:spacing w:line="420" w:lineRule="atLeast"/>
        <w:rPr>
          <w:rFonts w:ascii="仿宋_GB2312" w:hAnsi="仿宋_GB2312" w:cs="仿宋_GB2312"/>
          <w:sz w:val="28"/>
          <w:szCs w:val="28"/>
          <w:u w:val="single"/>
        </w:rPr>
      </w:pPr>
      <w:r>
        <w:rPr>
          <w:rFonts w:ascii="仿宋_GB2312" w:hAnsi="仿宋_GB2312" w:cs="仿宋_GB2312" w:hint="eastAsia"/>
          <w:sz w:val="28"/>
          <w:szCs w:val="28"/>
        </w:rPr>
        <w:t xml:space="preserve">                   </w:t>
      </w:r>
      <w:r>
        <w:rPr>
          <w:rFonts w:ascii="仿宋_GB2312" w:hAnsi="仿宋_GB2312" w:cs="仿宋_GB2312" w:hint="eastAsia"/>
          <w:sz w:val="28"/>
          <w:szCs w:val="28"/>
        </w:rPr>
        <w:t>法定代表人或其委托代理人：</w:t>
      </w:r>
      <w:r>
        <w:rPr>
          <w:rFonts w:ascii="仿宋_GB2312" w:hAnsi="仿宋_GB2312" w:cs="仿宋_GB2312" w:hint="eastAsia"/>
          <w:sz w:val="28"/>
          <w:szCs w:val="28"/>
          <w:u w:val="single"/>
        </w:rPr>
        <w:t xml:space="preserve">       (</w:t>
      </w:r>
      <w:r>
        <w:rPr>
          <w:rFonts w:ascii="仿宋_GB2312" w:hAnsi="仿宋_GB2312" w:cs="仿宋_GB2312" w:hint="eastAsia"/>
          <w:sz w:val="28"/>
          <w:szCs w:val="28"/>
          <w:u w:val="single"/>
        </w:rPr>
        <w:t>签字或盖章</w:t>
      </w:r>
      <w:r>
        <w:rPr>
          <w:rFonts w:ascii="仿宋_GB2312" w:hAnsi="仿宋_GB2312" w:cs="仿宋_GB2312" w:hint="eastAsia"/>
          <w:sz w:val="28"/>
          <w:szCs w:val="28"/>
          <w:u w:val="single"/>
        </w:rPr>
        <w:t>)</w:t>
      </w:r>
    </w:p>
    <w:p w:rsidR="009A0388" w:rsidRDefault="00AD5ED0">
      <w:pPr>
        <w:spacing w:line="420" w:lineRule="atLeast"/>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日期：</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9A0388" w:rsidRDefault="009A0388">
      <w:pPr>
        <w:spacing w:line="360" w:lineRule="auto"/>
        <w:rPr>
          <w:rFonts w:ascii="仿宋_GB2312" w:hAnsi="仿宋_GB2312" w:cs="仿宋_GB2312"/>
          <w:sz w:val="28"/>
          <w:szCs w:val="28"/>
          <w:lang w:val="zh-CN"/>
        </w:rPr>
      </w:pPr>
    </w:p>
    <w:p w:rsidR="009A0388" w:rsidRDefault="009A0388">
      <w:pPr>
        <w:spacing w:line="360" w:lineRule="auto"/>
        <w:rPr>
          <w:rFonts w:ascii="仿宋_GB2312" w:hAnsi="仿宋_GB2312" w:cs="仿宋_GB2312"/>
          <w:sz w:val="28"/>
          <w:szCs w:val="28"/>
          <w:lang w:val="zh-CN"/>
        </w:rPr>
      </w:pPr>
    </w:p>
    <w:p w:rsidR="009A0388" w:rsidRDefault="009A0388">
      <w:pPr>
        <w:autoSpaceDE w:val="0"/>
        <w:autoSpaceDN w:val="0"/>
        <w:adjustRightInd w:val="0"/>
        <w:spacing w:line="360" w:lineRule="auto"/>
        <w:outlineLvl w:val="0"/>
        <w:rPr>
          <w:rFonts w:ascii="仿宋_GB2312" w:hAnsi="仿宋_GB2312" w:cs="仿宋_GB2312"/>
          <w:sz w:val="28"/>
          <w:szCs w:val="28"/>
        </w:rPr>
      </w:pPr>
    </w:p>
    <w:p w:rsidR="009A0388" w:rsidRDefault="00AD5ED0">
      <w:pPr>
        <w:autoSpaceDE w:val="0"/>
        <w:autoSpaceDN w:val="0"/>
        <w:adjustRightInd w:val="0"/>
        <w:spacing w:line="360" w:lineRule="auto"/>
        <w:outlineLvl w:val="0"/>
        <w:rPr>
          <w:rFonts w:ascii="黑体" w:eastAsia="黑体" w:hAnsi="黑体" w:cs="黑体"/>
          <w:szCs w:val="30"/>
        </w:rPr>
      </w:pPr>
      <w:r>
        <w:rPr>
          <w:rFonts w:ascii="黑体" w:eastAsia="黑体" w:hAnsi="黑体" w:cs="黑体" w:hint="eastAsia"/>
          <w:szCs w:val="30"/>
        </w:rPr>
        <w:lastRenderedPageBreak/>
        <w:t>附件</w:t>
      </w:r>
    </w:p>
    <w:p w:rsidR="009A0388" w:rsidRDefault="00AD5ED0">
      <w:pPr>
        <w:autoSpaceDE w:val="0"/>
        <w:autoSpaceDN w:val="0"/>
        <w:adjustRightInd w:val="0"/>
        <w:spacing w:line="360" w:lineRule="auto"/>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法定代表人身份证明</w:t>
      </w:r>
    </w:p>
    <w:p w:rsidR="009A0388" w:rsidRDefault="009A0388">
      <w:pPr>
        <w:spacing w:line="360" w:lineRule="auto"/>
        <w:rPr>
          <w:rFonts w:ascii="仿宋_GB2312" w:hAnsi="仿宋_GB2312" w:cs="仿宋_GB2312"/>
          <w:sz w:val="28"/>
          <w:szCs w:val="28"/>
        </w:rPr>
      </w:pP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供应商名称：</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单位性质：</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地址：</w:t>
      </w:r>
      <w:r>
        <w:rPr>
          <w:rFonts w:ascii="仿宋_GB2312" w:hAnsi="仿宋_GB2312" w:cs="仿宋_GB2312" w:hint="eastAsia"/>
          <w:sz w:val="28"/>
          <w:szCs w:val="28"/>
          <w:u w:val="single"/>
        </w:rPr>
        <w:t xml:space="preserve">              </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成立时间：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经营期限：</w:t>
      </w:r>
      <w:r>
        <w:rPr>
          <w:rFonts w:ascii="仿宋_GB2312" w:hAnsi="仿宋_GB2312" w:cs="仿宋_GB2312" w:hint="eastAsia"/>
          <w:sz w:val="28"/>
          <w:szCs w:val="28"/>
          <w:u w:val="single"/>
        </w:rPr>
        <w:t xml:space="preserve">            </w:t>
      </w:r>
    </w:p>
    <w:p w:rsidR="009A0388" w:rsidRDefault="009A0388">
      <w:pPr>
        <w:spacing w:line="360" w:lineRule="auto"/>
        <w:rPr>
          <w:rFonts w:ascii="仿宋_GB2312" w:hAnsi="仿宋_GB2312" w:cs="仿宋_GB2312"/>
          <w:sz w:val="28"/>
          <w:szCs w:val="28"/>
        </w:rPr>
      </w:pP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姓名：</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性别：</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年龄：</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职务：</w:t>
      </w:r>
      <w:r>
        <w:rPr>
          <w:rFonts w:ascii="仿宋_GB2312" w:hAnsi="仿宋_GB2312" w:cs="仿宋_GB2312" w:hint="eastAsia"/>
          <w:sz w:val="28"/>
          <w:szCs w:val="28"/>
          <w:u w:val="single"/>
        </w:rPr>
        <w:t xml:space="preserve">     </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系</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（投标人名称）的法定代表人。</w:t>
      </w:r>
    </w:p>
    <w:p w:rsidR="009A0388" w:rsidRDefault="00AD5ED0">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特此证明。</w:t>
      </w:r>
    </w:p>
    <w:p w:rsidR="009A0388" w:rsidRDefault="009A0388">
      <w:pPr>
        <w:spacing w:line="360" w:lineRule="auto"/>
        <w:rPr>
          <w:rFonts w:ascii="仿宋_GB2312" w:hAnsi="仿宋_GB2312" w:cs="仿宋_GB2312"/>
          <w:sz w:val="28"/>
          <w:szCs w:val="28"/>
        </w:rPr>
      </w:pP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附：法定代表人身份证复印件。</w:t>
      </w:r>
    </w:p>
    <w:p w:rsidR="009A0388" w:rsidRDefault="009A0388">
      <w:pPr>
        <w:spacing w:line="360" w:lineRule="auto"/>
        <w:rPr>
          <w:rFonts w:ascii="仿宋_GB2312" w:hAnsi="仿宋_GB2312" w:cs="仿宋_GB2312"/>
          <w:sz w:val="28"/>
          <w:szCs w:val="28"/>
        </w:rPr>
      </w:pPr>
    </w:p>
    <w:p w:rsidR="009A0388" w:rsidRDefault="009A0388">
      <w:pPr>
        <w:spacing w:line="360" w:lineRule="auto"/>
        <w:rPr>
          <w:rFonts w:ascii="仿宋_GB2312" w:hAnsi="仿宋_GB2312" w:cs="仿宋_GB2312"/>
          <w:sz w:val="28"/>
          <w:szCs w:val="28"/>
        </w:rPr>
      </w:pP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rPr>
        <w:t>投标人：</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（公章）</w:t>
      </w:r>
    </w:p>
    <w:p w:rsidR="009A0388" w:rsidRDefault="00AD5ED0">
      <w:pPr>
        <w:spacing w:line="360" w:lineRule="auto"/>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w:t>
      </w:r>
      <w:r>
        <w:rPr>
          <w:rFonts w:ascii="仿宋_GB2312" w:hAnsi="仿宋_GB2312" w:cs="仿宋_GB2312" w:hint="eastAsia"/>
          <w:sz w:val="28"/>
          <w:szCs w:val="28"/>
        </w:rPr>
        <w:t>日</w:t>
      </w:r>
      <w:r>
        <w:rPr>
          <w:rFonts w:ascii="仿宋_GB2312" w:hAnsi="仿宋_GB2312" w:cs="仿宋_GB2312" w:hint="eastAsia"/>
          <w:sz w:val="28"/>
          <w:szCs w:val="28"/>
        </w:rPr>
        <w:t xml:space="preserve">           </w:t>
      </w:r>
    </w:p>
    <w:p w:rsidR="009A0388" w:rsidRDefault="00AD5ED0">
      <w:pPr>
        <w:pStyle w:val="2"/>
        <w:spacing w:line="360" w:lineRule="auto"/>
        <w:rPr>
          <w:rFonts w:ascii="仿宋_GB2312" w:eastAsia="仿宋_GB2312" w:hAnsi="仿宋_GB2312" w:cs="仿宋_GB2312"/>
          <w:kern w:val="1"/>
          <w:sz w:val="28"/>
          <w:szCs w:val="28"/>
        </w:rPr>
      </w:pPr>
      <w:r>
        <w:rPr>
          <w:rStyle w:val="af1"/>
          <w:rFonts w:ascii="仿宋_GB2312" w:eastAsia="仿宋_GB2312" w:hAnsi="仿宋_GB2312" w:cs="仿宋_GB2312" w:hint="eastAsia"/>
          <w:sz w:val="28"/>
          <w:szCs w:val="28"/>
        </w:rPr>
        <w:br w:type="page"/>
      </w:r>
      <w:bookmarkStart w:id="20" w:name="_Toc8859"/>
      <w:r>
        <w:rPr>
          <w:rFonts w:ascii="黑体" w:hAnsi="黑体" w:cs="黑体" w:hint="eastAsia"/>
          <w:bCs w:val="0"/>
          <w:kern w:val="1"/>
          <w:sz w:val="30"/>
          <w:szCs w:val="30"/>
        </w:rPr>
        <w:lastRenderedPageBreak/>
        <w:t>附件</w:t>
      </w:r>
    </w:p>
    <w:p w:rsidR="009A0388" w:rsidRDefault="00AD5ED0">
      <w:pPr>
        <w:autoSpaceDE w:val="0"/>
        <w:autoSpaceDN w:val="0"/>
        <w:adjustRightInd w:val="0"/>
        <w:spacing w:line="360" w:lineRule="auto"/>
        <w:jc w:val="center"/>
        <w:outlineLvl w:val="0"/>
        <w:rPr>
          <w:rFonts w:ascii="仿宋_GB2312" w:hAnsi="仿宋_GB2312" w:cs="仿宋_GB2312"/>
          <w:b/>
          <w:bCs/>
          <w:kern w:val="1"/>
          <w:sz w:val="28"/>
          <w:szCs w:val="28"/>
        </w:rPr>
      </w:pPr>
      <w:r>
        <w:rPr>
          <w:rFonts w:ascii="方正小标宋_GBK" w:eastAsia="方正小标宋_GBK" w:hAnsi="方正小标宋_GBK" w:cs="方正小标宋_GBK" w:hint="eastAsia"/>
          <w:kern w:val="1"/>
          <w:sz w:val="36"/>
          <w:szCs w:val="36"/>
        </w:rPr>
        <w:t>法定代表人授权委托书</w:t>
      </w:r>
      <w:bookmarkEnd w:id="20"/>
    </w:p>
    <w:p w:rsidR="009A0388" w:rsidRDefault="00AD5ED0">
      <w:pPr>
        <w:autoSpaceDE w:val="0"/>
        <w:autoSpaceDN w:val="0"/>
        <w:adjustRightInd w:val="0"/>
        <w:spacing w:line="360" w:lineRule="auto"/>
        <w:ind w:firstLine="480"/>
        <w:rPr>
          <w:rFonts w:ascii="仿宋_GB2312" w:hAnsi="仿宋_GB2312" w:cs="仿宋_GB2312"/>
          <w:kern w:val="1"/>
          <w:sz w:val="28"/>
          <w:szCs w:val="28"/>
        </w:rPr>
      </w:pPr>
      <w:r>
        <w:rPr>
          <w:rStyle w:val="af1"/>
          <w:rFonts w:ascii="仿宋_GB2312" w:eastAsia="仿宋_GB2312" w:hAnsi="仿宋_GB2312" w:cs="仿宋_GB2312" w:hint="eastAsia"/>
          <w:sz w:val="28"/>
          <w:szCs w:val="28"/>
        </w:rPr>
        <w:t>我</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u w:val="single"/>
        </w:rPr>
        <w:t>（姓名）</w:t>
      </w:r>
      <w:r>
        <w:rPr>
          <w:rFonts w:ascii="仿宋_GB2312" w:hAnsi="仿宋_GB2312" w:cs="仿宋_GB2312" w:hint="eastAsia"/>
          <w:kern w:val="1"/>
          <w:sz w:val="28"/>
          <w:szCs w:val="28"/>
          <w:u w:val="single"/>
        </w:rPr>
        <w:t xml:space="preserve"> </w:t>
      </w:r>
      <w:r>
        <w:rPr>
          <w:rStyle w:val="af1"/>
          <w:rFonts w:ascii="仿宋_GB2312" w:eastAsia="仿宋_GB2312" w:hAnsi="仿宋_GB2312" w:cs="仿宋_GB2312" w:hint="eastAsia"/>
          <w:sz w:val="28"/>
          <w:szCs w:val="28"/>
        </w:rPr>
        <w:t>系</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u w:val="single"/>
        </w:rPr>
        <w:t>（投标人名称）</w:t>
      </w:r>
      <w:r>
        <w:rPr>
          <w:rStyle w:val="af1"/>
          <w:rFonts w:ascii="仿宋_GB2312" w:eastAsia="仿宋_GB2312" w:hAnsi="仿宋_GB2312" w:cs="仿宋_GB2312" w:hint="eastAsia"/>
          <w:sz w:val="28"/>
          <w:szCs w:val="28"/>
        </w:rPr>
        <w:t>法定代表人，现授权委托我公司的</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rPr>
        <w:t>（姓名）</w:t>
      </w:r>
      <w:r>
        <w:rPr>
          <w:rStyle w:val="af1"/>
          <w:rFonts w:ascii="仿宋_GB2312" w:eastAsia="仿宋_GB2312" w:hAnsi="仿宋_GB2312" w:cs="仿宋_GB2312" w:hint="eastAsia"/>
          <w:sz w:val="28"/>
          <w:szCs w:val="28"/>
        </w:rPr>
        <w:t>为我公司本次</w:t>
      </w:r>
      <w:r>
        <w:rPr>
          <w:rFonts w:ascii="仿宋_GB2312" w:hAnsi="仿宋_GB2312" w:cs="仿宋_GB2312" w:hint="eastAsia"/>
          <w:kern w:val="1"/>
          <w:sz w:val="28"/>
          <w:szCs w:val="28"/>
          <w:u w:val="single"/>
        </w:rPr>
        <w:t xml:space="preserve">         </w:t>
      </w:r>
      <w:r>
        <w:rPr>
          <w:rFonts w:ascii="仿宋_GB2312" w:hAnsi="仿宋_GB2312" w:cs="仿宋_GB2312" w:hint="eastAsia"/>
          <w:kern w:val="1"/>
          <w:sz w:val="28"/>
          <w:szCs w:val="28"/>
        </w:rPr>
        <w:t>（项目名称）</w:t>
      </w:r>
      <w:r>
        <w:rPr>
          <w:rStyle w:val="af1"/>
          <w:rFonts w:ascii="仿宋_GB2312" w:eastAsia="仿宋_GB2312" w:hAnsi="仿宋_GB2312" w:cs="仿宋_GB2312" w:hint="eastAsia"/>
          <w:sz w:val="28"/>
          <w:szCs w:val="28"/>
        </w:rPr>
        <w:t>项目的授权代表，代表我方办理本次投标、签约等相关事宜，签署全部有关的文件、协议、合同并具有法律效力。</w:t>
      </w:r>
    </w:p>
    <w:p w:rsidR="009A0388" w:rsidRDefault="00AD5ED0">
      <w:pPr>
        <w:autoSpaceDE w:val="0"/>
        <w:autoSpaceDN w:val="0"/>
        <w:adjustRightInd w:val="0"/>
        <w:spacing w:line="360" w:lineRule="auto"/>
        <w:ind w:firstLine="480"/>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在我方未发出撤销授权委托书的书面通知以前，本授权委托书一直有效。被授权人签署的所有文件（在授权书有效期内签署的）不因授权撤销而失效。</w:t>
      </w:r>
    </w:p>
    <w:p w:rsidR="009A0388" w:rsidRDefault="00AD5ED0">
      <w:pPr>
        <w:autoSpaceDE w:val="0"/>
        <w:autoSpaceDN w:val="0"/>
        <w:adjustRightInd w:val="0"/>
        <w:spacing w:line="360" w:lineRule="auto"/>
        <w:ind w:firstLine="480"/>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被授权代表无权转让委托权。特此授权。</w:t>
      </w:r>
    </w:p>
    <w:p w:rsidR="009A0388" w:rsidRDefault="00AD5ED0">
      <w:pPr>
        <w:autoSpaceDE w:val="0"/>
        <w:autoSpaceDN w:val="0"/>
        <w:adjustRightInd w:val="0"/>
        <w:spacing w:line="360" w:lineRule="auto"/>
        <w:ind w:firstLine="480"/>
        <w:rPr>
          <w:rFonts w:ascii="仿宋_GB2312" w:hAnsi="仿宋_GB2312" w:cs="仿宋_GB2312"/>
          <w:kern w:val="1"/>
          <w:sz w:val="28"/>
          <w:szCs w:val="28"/>
        </w:rPr>
      </w:pPr>
      <w:r>
        <w:rPr>
          <w:rStyle w:val="af1"/>
          <w:rFonts w:ascii="仿宋_GB2312" w:eastAsia="仿宋_GB2312" w:hAnsi="仿宋_GB2312" w:cs="仿宋_GB2312" w:hint="eastAsia"/>
          <w:sz w:val="28"/>
          <w:szCs w:val="28"/>
        </w:rPr>
        <w:t>本授权委托书于</w:t>
      </w:r>
      <w:r>
        <w:rPr>
          <w:rFonts w:ascii="仿宋_GB2312" w:hAnsi="仿宋_GB2312" w:cs="仿宋_GB2312" w:hint="eastAsia"/>
          <w:kern w:val="1"/>
          <w:sz w:val="28"/>
          <w:szCs w:val="28"/>
          <w:u w:val="single"/>
        </w:rPr>
        <w:t xml:space="preserve">      </w:t>
      </w:r>
      <w:r>
        <w:rPr>
          <w:rStyle w:val="af1"/>
          <w:rFonts w:ascii="仿宋_GB2312" w:eastAsia="仿宋_GB2312" w:hAnsi="仿宋_GB2312" w:cs="仿宋_GB2312" w:hint="eastAsia"/>
          <w:sz w:val="28"/>
          <w:szCs w:val="28"/>
        </w:rPr>
        <w:t>年</w:t>
      </w:r>
      <w:r>
        <w:rPr>
          <w:rFonts w:ascii="仿宋_GB2312" w:hAnsi="仿宋_GB2312" w:cs="仿宋_GB2312" w:hint="eastAsia"/>
          <w:kern w:val="1"/>
          <w:sz w:val="28"/>
          <w:szCs w:val="28"/>
          <w:u w:val="single"/>
        </w:rPr>
        <w:t xml:space="preserve">     </w:t>
      </w:r>
      <w:r>
        <w:rPr>
          <w:rStyle w:val="af1"/>
          <w:rFonts w:ascii="仿宋_GB2312" w:eastAsia="仿宋_GB2312" w:hAnsi="仿宋_GB2312" w:cs="仿宋_GB2312" w:hint="eastAsia"/>
          <w:sz w:val="28"/>
          <w:szCs w:val="28"/>
        </w:rPr>
        <w:t>月</w:t>
      </w:r>
      <w:r>
        <w:rPr>
          <w:rFonts w:ascii="仿宋_GB2312" w:hAnsi="仿宋_GB2312" w:cs="仿宋_GB2312" w:hint="eastAsia"/>
          <w:kern w:val="1"/>
          <w:sz w:val="28"/>
          <w:szCs w:val="28"/>
          <w:u w:val="single"/>
        </w:rPr>
        <w:t xml:space="preserve">      </w:t>
      </w:r>
      <w:r>
        <w:rPr>
          <w:rStyle w:val="af1"/>
          <w:rFonts w:ascii="仿宋_GB2312" w:eastAsia="仿宋_GB2312" w:hAnsi="仿宋_GB2312" w:cs="仿宋_GB2312" w:hint="eastAsia"/>
          <w:sz w:val="28"/>
          <w:szCs w:val="28"/>
        </w:rPr>
        <w:t>日起签字生效,特此声明。</w:t>
      </w:r>
    </w:p>
    <w:p w:rsidR="009A0388" w:rsidRDefault="00AD5ED0">
      <w:pPr>
        <w:autoSpaceDE w:val="0"/>
        <w:autoSpaceDN w:val="0"/>
        <w:adjustRightInd w:val="0"/>
        <w:spacing w:line="360" w:lineRule="auto"/>
        <w:jc w:val="center"/>
        <w:rPr>
          <w:rFonts w:ascii="仿宋_GB2312" w:hAnsi="仿宋_GB2312" w:cs="仿宋_GB2312"/>
          <w:kern w:val="1"/>
          <w:sz w:val="28"/>
          <w:szCs w:val="28"/>
        </w:rPr>
      </w:pPr>
      <w:r>
        <w:rPr>
          <w:rFonts w:ascii="仿宋_GB2312" w:hAnsi="仿宋_GB2312" w:cs="仿宋_GB2312" w:hint="eastAsia"/>
          <w:kern w:val="1"/>
          <w:sz w:val="28"/>
          <w:szCs w:val="28"/>
        </w:rPr>
        <w:t>(</w:t>
      </w:r>
      <w:r>
        <w:rPr>
          <w:rFonts w:ascii="仿宋_GB2312" w:hAnsi="仿宋_GB2312" w:cs="仿宋_GB2312" w:hint="eastAsia"/>
          <w:kern w:val="1"/>
          <w:sz w:val="28"/>
          <w:szCs w:val="28"/>
        </w:rPr>
        <w:t>附法人代表身份证以及被授权代表身份证复印件</w:t>
      </w:r>
      <w:r>
        <w:rPr>
          <w:rFonts w:ascii="仿宋_GB2312" w:hAnsi="仿宋_GB2312" w:cs="仿宋_GB2312" w:hint="eastAsia"/>
          <w:kern w:val="1"/>
          <w:sz w:val="28"/>
          <w:szCs w:val="28"/>
        </w:rPr>
        <w:t>)</w:t>
      </w:r>
    </w:p>
    <w:p w:rsidR="009A0388" w:rsidRDefault="009A0388">
      <w:pPr>
        <w:autoSpaceDE w:val="0"/>
        <w:autoSpaceDN w:val="0"/>
        <w:adjustRightInd w:val="0"/>
        <w:spacing w:line="360" w:lineRule="auto"/>
        <w:jc w:val="center"/>
        <w:rPr>
          <w:rFonts w:ascii="仿宋_GB2312" w:hAnsi="仿宋_GB2312" w:cs="仿宋_GB2312"/>
          <w:kern w:val="1"/>
          <w:sz w:val="28"/>
          <w:szCs w:val="28"/>
        </w:rPr>
      </w:pPr>
    </w:p>
    <w:p w:rsidR="009A0388" w:rsidRDefault="00AD5ED0">
      <w:pPr>
        <w:autoSpaceDE w:val="0"/>
        <w:autoSpaceDN w:val="0"/>
        <w:adjustRightInd w:val="0"/>
        <w:spacing w:line="360" w:lineRule="auto"/>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 xml:space="preserve">被授权代表姓名：              性 别：              年 龄：  </w:t>
      </w:r>
    </w:p>
    <w:p w:rsidR="009A0388" w:rsidRDefault="00AD5ED0">
      <w:pPr>
        <w:autoSpaceDE w:val="0"/>
        <w:autoSpaceDN w:val="0"/>
        <w:adjustRightInd w:val="0"/>
        <w:spacing w:line="360" w:lineRule="auto"/>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 xml:space="preserve">单  位：                      部 门：              职 务： </w:t>
      </w:r>
    </w:p>
    <w:p w:rsidR="009A0388" w:rsidRDefault="009A0388">
      <w:pPr>
        <w:autoSpaceDE w:val="0"/>
        <w:autoSpaceDN w:val="0"/>
        <w:adjustRightInd w:val="0"/>
        <w:spacing w:line="360" w:lineRule="auto"/>
        <w:rPr>
          <w:rFonts w:ascii="仿宋_GB2312" w:hAnsi="仿宋_GB2312" w:cs="仿宋_GB2312"/>
          <w:kern w:val="1"/>
          <w:sz w:val="28"/>
          <w:szCs w:val="28"/>
        </w:rPr>
      </w:pPr>
    </w:p>
    <w:p w:rsidR="009A0388" w:rsidRDefault="00AD5ED0">
      <w:pPr>
        <w:autoSpaceDE w:val="0"/>
        <w:autoSpaceDN w:val="0"/>
        <w:adjustRightInd w:val="0"/>
        <w:spacing w:line="360" w:lineRule="auto"/>
        <w:ind w:firstLineChars="1400" w:firstLine="3920"/>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 xml:space="preserve">投标人（公章）：  </w:t>
      </w:r>
    </w:p>
    <w:p w:rsidR="009A0388" w:rsidRDefault="00AD5ED0">
      <w:pPr>
        <w:autoSpaceDE w:val="0"/>
        <w:autoSpaceDN w:val="0"/>
        <w:adjustRightInd w:val="0"/>
        <w:spacing w:line="360" w:lineRule="auto"/>
        <w:ind w:firstLineChars="1400" w:firstLine="3920"/>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法定代表人（签字或盖章）：</w:t>
      </w:r>
    </w:p>
    <w:p w:rsidR="009A0388" w:rsidRDefault="00AD5ED0">
      <w:pPr>
        <w:autoSpaceDE w:val="0"/>
        <w:autoSpaceDN w:val="0"/>
        <w:adjustRightInd w:val="0"/>
        <w:spacing w:line="360" w:lineRule="auto"/>
        <w:ind w:firstLineChars="1400" w:firstLine="3920"/>
        <w:rPr>
          <w:rStyle w:val="af1"/>
          <w:rFonts w:ascii="仿宋_GB2312" w:eastAsia="仿宋_GB2312" w:hAnsi="仿宋_GB2312" w:cs="仿宋_GB2312"/>
          <w:sz w:val="28"/>
          <w:szCs w:val="28"/>
        </w:rPr>
      </w:pPr>
      <w:r>
        <w:rPr>
          <w:rStyle w:val="af1"/>
          <w:rFonts w:ascii="仿宋_GB2312" w:eastAsia="仿宋_GB2312" w:hAnsi="仿宋_GB2312" w:cs="仿宋_GB2312" w:hint="eastAsia"/>
          <w:sz w:val="28"/>
          <w:szCs w:val="28"/>
        </w:rPr>
        <w:t>日 期：</w:t>
      </w:r>
      <w:r>
        <w:rPr>
          <w:rStyle w:val="af1"/>
          <w:rFonts w:ascii="仿宋_GB2312" w:hAnsi="仿宋_GB2312" w:cs="仿宋_GB2312" w:hint="eastAsia"/>
          <w:sz w:val="28"/>
          <w:szCs w:val="28"/>
        </w:rPr>
        <w:t xml:space="preserve">  </w:t>
      </w:r>
      <w:r>
        <w:rPr>
          <w:rStyle w:val="af1"/>
          <w:rFonts w:ascii="仿宋_GB2312" w:eastAsia="仿宋_GB2312" w:hAnsi="仿宋_GB2312" w:cs="仿宋_GB2312" w:hint="eastAsia"/>
          <w:sz w:val="28"/>
          <w:szCs w:val="28"/>
        </w:rPr>
        <w:t xml:space="preserve">  年</w:t>
      </w:r>
      <w:r>
        <w:rPr>
          <w:rStyle w:val="af1"/>
          <w:rFonts w:ascii="仿宋_GB2312" w:hAnsi="仿宋_GB2312" w:cs="仿宋_GB2312" w:hint="eastAsia"/>
          <w:sz w:val="28"/>
          <w:szCs w:val="28"/>
        </w:rPr>
        <w:t xml:space="preserve"> </w:t>
      </w:r>
      <w:r>
        <w:rPr>
          <w:rStyle w:val="af1"/>
          <w:rFonts w:ascii="仿宋_GB2312" w:eastAsia="仿宋_GB2312" w:hAnsi="仿宋_GB2312" w:cs="仿宋_GB2312" w:hint="eastAsia"/>
          <w:sz w:val="28"/>
          <w:szCs w:val="28"/>
        </w:rPr>
        <w:t xml:space="preserve"> 月  日</w:t>
      </w:r>
    </w:p>
    <w:p w:rsidR="009A0388" w:rsidRDefault="009A0388">
      <w:pPr>
        <w:spacing w:line="360" w:lineRule="auto"/>
        <w:jc w:val="center"/>
        <w:rPr>
          <w:rFonts w:ascii="仿宋_GB2312" w:hAnsi="仿宋_GB2312" w:cs="仿宋_GB2312"/>
          <w:sz w:val="28"/>
          <w:szCs w:val="28"/>
        </w:rPr>
      </w:pPr>
    </w:p>
    <w:p w:rsidR="009A0388" w:rsidRDefault="009A0388">
      <w:pPr>
        <w:autoSpaceDE w:val="0"/>
        <w:autoSpaceDN w:val="0"/>
        <w:adjustRightInd w:val="0"/>
        <w:spacing w:line="360" w:lineRule="auto"/>
        <w:outlineLvl w:val="0"/>
        <w:rPr>
          <w:rFonts w:ascii="仿宋_GB2312" w:hAnsi="仿宋_GB2312" w:cs="仿宋_GB2312"/>
          <w:sz w:val="28"/>
          <w:szCs w:val="28"/>
        </w:rPr>
      </w:pPr>
    </w:p>
    <w:p w:rsidR="009A0388" w:rsidRDefault="00AD5ED0">
      <w:pPr>
        <w:autoSpaceDE w:val="0"/>
        <w:autoSpaceDN w:val="0"/>
        <w:adjustRightInd w:val="0"/>
        <w:spacing w:line="360" w:lineRule="auto"/>
        <w:outlineLvl w:val="0"/>
        <w:rPr>
          <w:rFonts w:ascii="黑体" w:eastAsia="黑体" w:hAnsi="黑体" w:cs="黑体"/>
          <w:szCs w:val="30"/>
        </w:rPr>
      </w:pPr>
      <w:r>
        <w:rPr>
          <w:rFonts w:ascii="黑体" w:eastAsia="黑体" w:hAnsi="黑体" w:cs="黑体" w:hint="eastAsia"/>
          <w:szCs w:val="30"/>
        </w:rPr>
        <w:lastRenderedPageBreak/>
        <w:t>附件</w:t>
      </w:r>
    </w:p>
    <w:p w:rsidR="009A0388" w:rsidRDefault="00AD5ED0">
      <w:pPr>
        <w:autoSpaceDE w:val="0"/>
        <w:autoSpaceDN w:val="0"/>
        <w:adjustRightInd w:val="0"/>
        <w:spacing w:line="360" w:lineRule="auto"/>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在经营活动中没有重大违法记录和行贿犯罪的书面声明</w:t>
      </w:r>
    </w:p>
    <w:p w:rsidR="009A0388" w:rsidRDefault="00AD5ED0">
      <w:pPr>
        <w:pStyle w:val="a0"/>
        <w:tabs>
          <w:tab w:val="left" w:pos="3582"/>
          <w:tab w:val="left" w:pos="6239"/>
        </w:tabs>
        <w:spacing w:line="360" w:lineRule="auto"/>
        <w:ind w:firstLine="560"/>
        <w:jc w:val="left"/>
        <w:rPr>
          <w:rFonts w:ascii="仿宋_GB2312" w:hAnsi="仿宋_GB2312" w:cs="仿宋_GB2312"/>
          <w:b/>
          <w:sz w:val="28"/>
          <w:szCs w:val="28"/>
        </w:rPr>
      </w:pPr>
      <w:r>
        <w:rPr>
          <w:rFonts w:ascii="仿宋_GB2312" w:hAnsi="仿宋_GB2312" w:cs="仿宋_GB2312" w:hint="eastAsia"/>
          <w:sz w:val="28"/>
          <w:szCs w:val="28"/>
        </w:rPr>
        <w:t>我方在参加</w:t>
      </w:r>
      <w:r>
        <w:rPr>
          <w:rFonts w:ascii="仿宋_GB2312" w:hAnsi="仿宋_GB2312" w:cs="仿宋_GB2312" w:hint="eastAsia"/>
          <w:sz w:val="28"/>
          <w:szCs w:val="28"/>
          <w:u w:val="single"/>
        </w:rPr>
        <w:t xml:space="preserve">           </w:t>
      </w:r>
      <w:r>
        <w:rPr>
          <w:rFonts w:ascii="仿宋_GB2312" w:hAnsi="仿宋_GB2312" w:cs="仿宋_GB2312" w:hint="eastAsia"/>
          <w:spacing w:val="-3"/>
          <w:sz w:val="28"/>
          <w:szCs w:val="28"/>
        </w:rPr>
        <w:t>（项目</w:t>
      </w:r>
      <w:r>
        <w:rPr>
          <w:rFonts w:ascii="仿宋_GB2312" w:hAnsi="仿宋_GB2312" w:cs="仿宋_GB2312" w:hint="eastAsia"/>
          <w:spacing w:val="-2"/>
          <w:sz w:val="28"/>
          <w:szCs w:val="28"/>
        </w:rPr>
        <w:t>名称）招标活动前</w:t>
      </w:r>
      <w:r>
        <w:rPr>
          <w:rFonts w:ascii="仿宋_GB2312" w:hAnsi="仿宋_GB2312" w:cs="仿宋_GB2312" w:hint="eastAsia"/>
          <w:spacing w:val="-2"/>
          <w:sz w:val="28"/>
          <w:szCs w:val="28"/>
        </w:rPr>
        <w:t>3</w:t>
      </w:r>
      <w:r>
        <w:rPr>
          <w:rFonts w:ascii="仿宋_GB2312" w:hAnsi="仿宋_GB2312" w:cs="仿宋_GB2312" w:hint="eastAsia"/>
          <w:spacing w:val="-2"/>
          <w:sz w:val="28"/>
          <w:szCs w:val="28"/>
        </w:rPr>
        <w:t>年内，我方被公开披露</w:t>
      </w:r>
      <w:r>
        <w:rPr>
          <w:rFonts w:ascii="仿宋_GB2312" w:hAnsi="仿宋_GB2312" w:cs="仿宋_GB2312" w:hint="eastAsia"/>
          <w:sz w:val="28"/>
          <w:szCs w:val="28"/>
        </w:rPr>
        <w:t>或查处的违法违规行为有：</w:t>
      </w:r>
      <w:r>
        <w:rPr>
          <w:rFonts w:ascii="仿宋_GB2312" w:hAnsi="仿宋_GB2312" w:cs="仿宋_GB2312" w:hint="eastAsia"/>
          <w:sz w:val="28"/>
          <w:szCs w:val="28"/>
          <w:u w:val="single"/>
        </w:rPr>
        <w:tab/>
        <w:t xml:space="preserve">      </w:t>
      </w:r>
      <w:r>
        <w:rPr>
          <w:rFonts w:ascii="仿宋_GB2312" w:hAnsi="仿宋_GB2312" w:cs="仿宋_GB2312" w:hint="eastAsia"/>
          <w:sz w:val="28"/>
          <w:szCs w:val="28"/>
        </w:rPr>
        <w:t>，但在经营活动中：</w:t>
      </w:r>
    </w:p>
    <w:p w:rsidR="009A0388" w:rsidRDefault="00AD5ED0">
      <w:pPr>
        <w:pStyle w:val="a0"/>
        <w:spacing w:line="360" w:lineRule="auto"/>
        <w:ind w:firstLine="560"/>
        <w:jc w:val="left"/>
        <w:rPr>
          <w:rFonts w:ascii="仿宋_GB2312" w:hAnsi="仿宋_GB2312" w:cs="仿宋_GB2312"/>
          <w:b/>
          <w:sz w:val="28"/>
          <w:szCs w:val="28"/>
        </w:rPr>
      </w:pPr>
      <w:r>
        <w:rPr>
          <w:rFonts w:ascii="仿宋_GB2312" w:hAnsi="仿宋_GB2312" w:cs="仿宋_GB2312" w:hint="eastAsia"/>
          <w:sz w:val="28"/>
          <w:szCs w:val="28"/>
        </w:rPr>
        <w:t>1</w:t>
      </w:r>
      <w:r>
        <w:rPr>
          <w:rFonts w:ascii="仿宋_GB2312" w:hAnsi="仿宋_GB2312" w:cs="仿宋_GB2312" w:hint="eastAsia"/>
          <w:sz w:val="28"/>
          <w:szCs w:val="28"/>
        </w:rPr>
        <w:t>、没有重大违法记录（重大违法记录指投标人因违法经营受到刑事处罚或者责令停产停业、吊销许可证或者执照、较大数额罚款等行政处罚）。</w:t>
      </w:r>
    </w:p>
    <w:p w:rsidR="009A0388" w:rsidRDefault="00AD5ED0">
      <w:pPr>
        <w:pStyle w:val="a0"/>
        <w:tabs>
          <w:tab w:val="left" w:pos="2999"/>
          <w:tab w:val="left" w:pos="4595"/>
          <w:tab w:val="left" w:pos="5795"/>
          <w:tab w:val="left" w:pos="7403"/>
          <w:tab w:val="left" w:pos="8589"/>
          <w:tab w:val="left" w:pos="8952"/>
        </w:tabs>
        <w:spacing w:line="360" w:lineRule="auto"/>
        <w:ind w:firstLine="560"/>
        <w:jc w:val="left"/>
        <w:rPr>
          <w:rFonts w:ascii="仿宋_GB2312" w:hAnsi="仿宋_GB2312" w:cs="仿宋_GB2312"/>
          <w:b/>
          <w:spacing w:val="-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、没有行贿犯罪记录（查询内容：①投标人</w:t>
      </w:r>
      <w:r>
        <w:rPr>
          <w:rFonts w:ascii="仿宋_GB2312" w:hAnsi="仿宋_GB2312" w:cs="仿宋_GB2312" w:hint="eastAsia"/>
          <w:sz w:val="28"/>
          <w:szCs w:val="28"/>
          <w:u w:val="single"/>
        </w:rPr>
        <w:t xml:space="preserve">    </w:t>
      </w:r>
      <w:r>
        <w:rPr>
          <w:rFonts w:ascii="仿宋_GB2312" w:hAnsi="仿宋_GB2312" w:cs="仿宋_GB2312" w:hint="eastAsia"/>
          <w:spacing w:val="-1"/>
          <w:sz w:val="28"/>
          <w:szCs w:val="28"/>
        </w:rPr>
        <w:t>、组织机构代码证</w:t>
      </w:r>
      <w:r>
        <w:rPr>
          <w:rFonts w:ascii="仿宋_GB2312" w:hAnsi="仿宋_GB2312" w:cs="仿宋_GB2312" w:hint="eastAsia"/>
          <w:sz w:val="28"/>
          <w:szCs w:val="28"/>
        </w:rPr>
        <w:t>或统一社会信用代码</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；②法定代表人</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、身份证号码</w:t>
      </w: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pacing w:val="-12"/>
          <w:sz w:val="28"/>
          <w:szCs w:val="28"/>
        </w:rPr>
        <w:t>；</w:t>
      </w:r>
      <w:r>
        <w:rPr>
          <w:rFonts w:ascii="仿宋_GB2312" w:hAnsi="仿宋_GB2312" w:cs="仿宋_GB2312" w:hint="eastAsia"/>
          <w:sz w:val="28"/>
          <w:szCs w:val="28"/>
        </w:rPr>
        <w:t>③项目负责人</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、身份证号码</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w:t>
      </w:r>
    </w:p>
    <w:p w:rsidR="009A0388" w:rsidRDefault="00AD5ED0">
      <w:pPr>
        <w:pStyle w:val="a0"/>
        <w:tabs>
          <w:tab w:val="left" w:pos="2999"/>
          <w:tab w:val="left" w:pos="4595"/>
          <w:tab w:val="left" w:pos="5795"/>
          <w:tab w:val="left" w:pos="7403"/>
          <w:tab w:val="left" w:pos="8589"/>
          <w:tab w:val="left" w:pos="8952"/>
        </w:tabs>
        <w:spacing w:line="360" w:lineRule="auto"/>
        <w:ind w:firstLine="560"/>
        <w:jc w:val="left"/>
        <w:rPr>
          <w:rFonts w:ascii="仿宋_GB2312" w:hAnsi="仿宋_GB2312" w:cs="仿宋_GB2312"/>
          <w:b/>
          <w:sz w:val="28"/>
          <w:szCs w:val="28"/>
        </w:rPr>
      </w:pPr>
      <w:r>
        <w:rPr>
          <w:rFonts w:ascii="仿宋_GB2312" w:hAnsi="仿宋_GB2312" w:cs="仿宋_GB2312" w:hint="eastAsia"/>
          <w:sz w:val="28"/>
          <w:szCs w:val="28"/>
        </w:rPr>
        <w:t>以上承诺若与实际情况不符，我方自愿承担一切法律后果</w:t>
      </w:r>
    </w:p>
    <w:p w:rsidR="009A0388" w:rsidRDefault="009A0388">
      <w:pPr>
        <w:pStyle w:val="a0"/>
        <w:spacing w:line="360" w:lineRule="auto"/>
        <w:ind w:firstLine="562"/>
        <w:rPr>
          <w:rFonts w:ascii="仿宋_GB2312" w:hAnsi="仿宋_GB2312" w:cs="仿宋_GB2312"/>
          <w:b/>
          <w:sz w:val="28"/>
          <w:szCs w:val="28"/>
        </w:rPr>
      </w:pPr>
    </w:p>
    <w:p w:rsidR="009A0388" w:rsidRDefault="00AD5ED0">
      <w:pPr>
        <w:pStyle w:val="a0"/>
        <w:spacing w:line="360" w:lineRule="auto"/>
        <w:ind w:firstLine="560"/>
        <w:rPr>
          <w:rFonts w:ascii="仿宋_GB2312" w:hAnsi="仿宋_GB2312" w:cs="仿宋_GB2312"/>
          <w:b/>
          <w:sz w:val="28"/>
          <w:szCs w:val="28"/>
          <w:u w:val="single"/>
        </w:rPr>
      </w:pPr>
      <w:r>
        <w:rPr>
          <w:rFonts w:ascii="仿宋_GB2312" w:hAnsi="仿宋_GB2312" w:cs="仿宋_GB2312" w:hint="eastAsia"/>
          <w:sz w:val="28"/>
          <w:szCs w:val="28"/>
        </w:rPr>
        <w:t xml:space="preserve">                   </w:t>
      </w:r>
      <w:r>
        <w:rPr>
          <w:rFonts w:ascii="仿宋_GB2312" w:hAnsi="仿宋_GB2312" w:cs="仿宋_GB2312" w:hint="eastAsia"/>
          <w:sz w:val="28"/>
          <w:szCs w:val="28"/>
        </w:rPr>
        <w:t>投标人名称：</w:t>
      </w:r>
      <w:r>
        <w:rPr>
          <w:rFonts w:ascii="仿宋_GB2312" w:hAnsi="仿宋_GB2312" w:cs="仿宋_GB2312" w:hint="eastAsia"/>
          <w:sz w:val="28"/>
          <w:szCs w:val="28"/>
        </w:rPr>
        <w:t>(</w:t>
      </w:r>
      <w:r>
        <w:rPr>
          <w:rFonts w:ascii="仿宋_GB2312" w:hAnsi="仿宋_GB2312" w:cs="仿宋_GB2312" w:hint="eastAsia"/>
          <w:sz w:val="28"/>
          <w:szCs w:val="28"/>
        </w:rPr>
        <w:t>公章）</w:t>
      </w:r>
      <w:r>
        <w:rPr>
          <w:rFonts w:ascii="仿宋_GB2312" w:hAnsi="仿宋_GB2312" w:cs="仿宋_GB2312" w:hint="eastAsia"/>
          <w:sz w:val="28"/>
          <w:szCs w:val="28"/>
          <w:u w:val="single"/>
        </w:rPr>
        <w:t xml:space="preserve">                 </w:t>
      </w:r>
    </w:p>
    <w:p w:rsidR="009A0388" w:rsidRDefault="00AD5ED0">
      <w:pPr>
        <w:pStyle w:val="a0"/>
        <w:tabs>
          <w:tab w:val="left" w:pos="5308"/>
          <w:tab w:val="left" w:pos="6508"/>
          <w:tab w:val="left" w:pos="7108"/>
          <w:tab w:val="left" w:pos="7708"/>
        </w:tabs>
        <w:spacing w:line="360" w:lineRule="auto"/>
        <w:ind w:firstLine="560"/>
        <w:jc w:val="right"/>
        <w:rPr>
          <w:rFonts w:ascii="仿宋_GB2312" w:hAnsi="仿宋_GB2312" w:cs="仿宋_GB2312"/>
          <w:b/>
          <w:sz w:val="28"/>
          <w:szCs w:val="28"/>
        </w:rPr>
      </w:pPr>
      <w:r>
        <w:rPr>
          <w:rFonts w:ascii="仿宋_GB2312" w:hAnsi="仿宋_GB2312" w:cs="仿宋_GB2312" w:hint="eastAsia"/>
          <w:sz w:val="28"/>
          <w:szCs w:val="28"/>
        </w:rPr>
        <w:t>日期：</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9A0388" w:rsidRDefault="00AD5ED0">
      <w:pPr>
        <w:pStyle w:val="a0"/>
        <w:spacing w:line="360" w:lineRule="auto"/>
        <w:ind w:firstLine="556"/>
        <w:rPr>
          <w:rFonts w:ascii="仿宋_GB2312" w:hAnsi="仿宋_GB2312" w:cs="仿宋_GB2312"/>
          <w:b/>
          <w:sz w:val="28"/>
          <w:szCs w:val="28"/>
        </w:rPr>
      </w:pPr>
      <w:r>
        <w:rPr>
          <w:rFonts w:ascii="仿宋_GB2312" w:hAnsi="仿宋_GB2312" w:cs="仿宋_GB2312" w:hint="eastAsia"/>
          <w:spacing w:val="-1"/>
          <w:sz w:val="28"/>
          <w:szCs w:val="28"/>
        </w:rPr>
        <w:t>备注：</w:t>
      </w:r>
      <w:r>
        <w:rPr>
          <w:rFonts w:ascii="仿宋_GB2312" w:hAnsi="仿宋_GB2312" w:cs="仿宋_GB2312" w:hint="eastAsia"/>
          <w:sz w:val="28"/>
          <w:szCs w:val="28"/>
        </w:rPr>
        <w:t>1.</w:t>
      </w:r>
      <w:r>
        <w:rPr>
          <w:rFonts w:ascii="仿宋_GB2312" w:hAnsi="仿宋_GB2312" w:cs="仿宋_GB2312" w:hint="eastAsia"/>
          <w:sz w:val="28"/>
          <w:szCs w:val="28"/>
        </w:rPr>
        <w:t>投标人没有被公开披露或查处违法违规行为的，注明“无”即可。</w:t>
      </w:r>
    </w:p>
    <w:p w:rsidR="009A0388" w:rsidRDefault="00AD5ED0">
      <w:pPr>
        <w:pStyle w:val="a0"/>
        <w:spacing w:line="360" w:lineRule="auto"/>
        <w:ind w:firstLineChars="200" w:firstLine="560"/>
        <w:rPr>
          <w:rFonts w:ascii="仿宋_GB2312" w:hAnsi="仿宋_GB2312" w:cs="仿宋_GB2312"/>
          <w:b/>
          <w:sz w:val="28"/>
          <w:szCs w:val="28"/>
        </w:rPr>
      </w:pPr>
      <w:r>
        <w:rPr>
          <w:rFonts w:ascii="仿宋_GB2312" w:hAnsi="仿宋_GB2312" w:cs="仿宋_GB2312" w:hint="eastAsia"/>
          <w:sz w:val="28"/>
          <w:szCs w:val="28"/>
        </w:rPr>
        <w:t>2.</w:t>
      </w:r>
      <w:r>
        <w:rPr>
          <w:rFonts w:ascii="仿宋_GB2312" w:hAnsi="仿宋_GB2312" w:cs="仿宋_GB2312" w:hint="eastAsia"/>
          <w:sz w:val="28"/>
          <w:szCs w:val="28"/>
        </w:rPr>
        <w:t>采购文件未要求项目负责人的，项目负责人一栏可删除。</w:t>
      </w:r>
    </w:p>
    <w:p w:rsidR="009A0388" w:rsidRDefault="009A0388">
      <w:pPr>
        <w:pStyle w:val="a0"/>
        <w:spacing w:line="360" w:lineRule="auto"/>
        <w:ind w:firstLine="560"/>
        <w:rPr>
          <w:rFonts w:ascii="仿宋_GB2312" w:hAnsi="仿宋_GB2312" w:cs="仿宋_GB2312"/>
          <w:sz w:val="28"/>
          <w:szCs w:val="28"/>
        </w:rPr>
      </w:pPr>
    </w:p>
    <w:p w:rsidR="009A0388" w:rsidRDefault="009A0388">
      <w:pPr>
        <w:pStyle w:val="a0"/>
        <w:spacing w:line="360" w:lineRule="auto"/>
        <w:ind w:firstLine="560"/>
        <w:rPr>
          <w:rFonts w:ascii="仿宋_GB2312" w:hAnsi="仿宋_GB2312" w:cs="仿宋_GB2312"/>
          <w:sz w:val="28"/>
          <w:szCs w:val="28"/>
        </w:rPr>
      </w:pPr>
    </w:p>
    <w:p w:rsidR="009A0388" w:rsidRDefault="009A0388">
      <w:pPr>
        <w:spacing w:line="360" w:lineRule="auto"/>
        <w:rPr>
          <w:rFonts w:ascii="仿宋_GB2312" w:eastAsia="仿宋" w:hAnsi="仿宋_GB2312" w:cs="仿宋_GB2312"/>
          <w:sz w:val="28"/>
          <w:szCs w:val="28"/>
          <w:lang w:val="zh-CN" w:bidi="zh-CN"/>
        </w:rPr>
      </w:pPr>
    </w:p>
    <w:p w:rsidR="009A0388" w:rsidRDefault="009A0388">
      <w:pPr>
        <w:pStyle w:val="a0"/>
      </w:pPr>
    </w:p>
    <w:p w:rsidR="009A0388" w:rsidRDefault="00AD5ED0">
      <w:pPr>
        <w:spacing w:line="360" w:lineRule="auto"/>
        <w:rPr>
          <w:rFonts w:ascii="黑体" w:eastAsia="黑体" w:hAnsi="黑体" w:cs="黑体"/>
          <w:szCs w:val="30"/>
        </w:rPr>
      </w:pPr>
      <w:r>
        <w:rPr>
          <w:rFonts w:ascii="黑体" w:eastAsia="黑体" w:hAnsi="黑体" w:cs="黑体" w:hint="eastAsia"/>
          <w:szCs w:val="30"/>
          <w:lang w:val="zh-CN"/>
        </w:rPr>
        <w:lastRenderedPageBreak/>
        <w:t>附件</w:t>
      </w:r>
    </w:p>
    <w:p w:rsidR="009A0388" w:rsidRDefault="00AD5ED0">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报价明细表</w:t>
      </w:r>
    </w:p>
    <w:p w:rsidR="009A0388" w:rsidRDefault="009A0388">
      <w:pPr>
        <w:rPr>
          <w:rFonts w:ascii="仿宋_GB2312" w:hAnsi="仿宋_GB2312" w:cs="仿宋_GB2312"/>
          <w:sz w:val="28"/>
          <w:szCs w:val="28"/>
        </w:rPr>
      </w:pPr>
    </w:p>
    <w:tbl>
      <w:tblPr>
        <w:tblW w:w="9495"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502"/>
        <w:gridCol w:w="600"/>
        <w:gridCol w:w="750"/>
        <w:gridCol w:w="1664"/>
        <w:gridCol w:w="810"/>
        <w:gridCol w:w="1769"/>
        <w:gridCol w:w="636"/>
      </w:tblGrid>
      <w:tr w:rsidR="009A0388">
        <w:trPr>
          <w:trHeight w:val="893"/>
        </w:trPr>
        <w:tc>
          <w:tcPr>
            <w:tcW w:w="765" w:type="dxa"/>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序号</w:t>
            </w:r>
          </w:p>
        </w:tc>
        <w:tc>
          <w:tcPr>
            <w:tcW w:w="2505" w:type="dxa"/>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产品名称</w:t>
            </w:r>
          </w:p>
        </w:tc>
        <w:tc>
          <w:tcPr>
            <w:tcW w:w="600" w:type="dxa"/>
            <w:tcBorders>
              <w:right w:val="single" w:sz="4" w:space="0" w:color="auto"/>
            </w:tcBorders>
            <w:vAlign w:val="center"/>
          </w:tcPr>
          <w:p w:rsidR="009A0388" w:rsidRDefault="00AD5ED0">
            <w:pPr>
              <w:rPr>
                <w:rFonts w:ascii="黑体" w:eastAsia="黑体" w:hAnsi="黑体" w:cs="黑体"/>
                <w:kern w:val="0"/>
                <w:sz w:val="28"/>
                <w:szCs w:val="28"/>
              </w:rPr>
            </w:pPr>
            <w:r>
              <w:rPr>
                <w:rFonts w:ascii="黑体" w:eastAsia="黑体" w:hAnsi="黑体" w:cs="黑体" w:hint="eastAsia"/>
                <w:kern w:val="0"/>
                <w:sz w:val="28"/>
                <w:szCs w:val="28"/>
              </w:rPr>
              <w:t>单位</w:t>
            </w:r>
          </w:p>
        </w:tc>
        <w:tc>
          <w:tcPr>
            <w:tcW w:w="750" w:type="dxa"/>
            <w:tcBorders>
              <w:left w:val="single" w:sz="4" w:space="0" w:color="auto"/>
            </w:tcBorders>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数量</w:t>
            </w:r>
          </w:p>
        </w:tc>
        <w:tc>
          <w:tcPr>
            <w:tcW w:w="1665" w:type="dxa"/>
            <w:tcBorders>
              <w:right w:val="single" w:sz="4" w:space="0" w:color="auto"/>
            </w:tcBorders>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不含税价</w:t>
            </w:r>
          </w:p>
        </w:tc>
        <w:tc>
          <w:tcPr>
            <w:tcW w:w="810" w:type="dxa"/>
            <w:tcBorders>
              <w:left w:val="single" w:sz="4" w:space="0" w:color="auto"/>
            </w:tcBorders>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税额</w:t>
            </w:r>
          </w:p>
        </w:tc>
        <w:tc>
          <w:tcPr>
            <w:tcW w:w="1770" w:type="dxa"/>
            <w:tcBorders>
              <w:right w:val="single" w:sz="4" w:space="0" w:color="auto"/>
            </w:tcBorders>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价税合计</w:t>
            </w:r>
          </w:p>
        </w:tc>
        <w:tc>
          <w:tcPr>
            <w:tcW w:w="630" w:type="dxa"/>
            <w:tcBorders>
              <w:left w:val="single" w:sz="4" w:space="0" w:color="auto"/>
            </w:tcBorders>
            <w:vAlign w:val="center"/>
          </w:tcPr>
          <w:p w:rsidR="009A0388" w:rsidRDefault="00AD5ED0">
            <w:pPr>
              <w:jc w:val="center"/>
              <w:rPr>
                <w:rFonts w:ascii="黑体" w:eastAsia="黑体" w:hAnsi="黑体" w:cs="黑体"/>
                <w:kern w:val="0"/>
                <w:sz w:val="28"/>
                <w:szCs w:val="28"/>
              </w:rPr>
            </w:pPr>
            <w:r>
              <w:rPr>
                <w:rFonts w:ascii="黑体" w:eastAsia="黑体" w:hAnsi="黑体" w:cs="黑体" w:hint="eastAsia"/>
                <w:kern w:val="0"/>
                <w:sz w:val="28"/>
                <w:szCs w:val="28"/>
              </w:rPr>
              <w:t>备注</w:t>
            </w:r>
          </w:p>
        </w:tc>
      </w:tr>
      <w:tr w:rsidR="009A0388">
        <w:trPr>
          <w:trHeight w:val="893"/>
        </w:trPr>
        <w:tc>
          <w:tcPr>
            <w:tcW w:w="765" w:type="dxa"/>
            <w:vAlign w:val="center"/>
          </w:tcPr>
          <w:p w:rsidR="009A0388" w:rsidRDefault="00AD5ED0">
            <w:pPr>
              <w:jc w:val="center"/>
              <w:rPr>
                <w:rFonts w:ascii="仿宋_GB2312" w:hAnsi="仿宋_GB2312" w:cs="仿宋_GB2312"/>
                <w:kern w:val="0"/>
                <w:sz w:val="28"/>
                <w:szCs w:val="28"/>
              </w:rPr>
            </w:pPr>
            <w:r>
              <w:rPr>
                <w:rFonts w:ascii="仿宋_GB2312" w:hAnsi="仿宋_GB2312" w:cs="仿宋_GB2312" w:hint="eastAsia"/>
                <w:kern w:val="0"/>
                <w:sz w:val="28"/>
                <w:szCs w:val="28"/>
              </w:rPr>
              <w:t>1</w:t>
            </w:r>
          </w:p>
        </w:tc>
        <w:tc>
          <w:tcPr>
            <w:tcW w:w="2505" w:type="dxa"/>
            <w:vAlign w:val="center"/>
          </w:tcPr>
          <w:p w:rsidR="009A0388" w:rsidRDefault="009A0388">
            <w:pPr>
              <w:jc w:val="center"/>
              <w:rPr>
                <w:rFonts w:ascii="仿宋_GB2312" w:hAnsi="仿宋_GB2312" w:cs="仿宋_GB2312"/>
                <w:kern w:val="0"/>
                <w:sz w:val="28"/>
                <w:szCs w:val="28"/>
              </w:rPr>
            </w:pPr>
          </w:p>
        </w:tc>
        <w:tc>
          <w:tcPr>
            <w:tcW w:w="600" w:type="dxa"/>
            <w:tcBorders>
              <w:right w:val="single" w:sz="4" w:space="0" w:color="auto"/>
            </w:tcBorders>
            <w:vAlign w:val="center"/>
          </w:tcPr>
          <w:p w:rsidR="009A0388" w:rsidRDefault="009A0388">
            <w:pPr>
              <w:pStyle w:val="af0"/>
              <w:spacing w:line="360" w:lineRule="auto"/>
              <w:ind w:firstLineChars="0" w:firstLine="0"/>
              <w:jc w:val="center"/>
              <w:rPr>
                <w:rFonts w:ascii="仿宋_GB2312" w:hAnsi="仿宋_GB2312" w:cs="仿宋_GB2312"/>
                <w:kern w:val="0"/>
                <w:sz w:val="28"/>
                <w:szCs w:val="28"/>
              </w:rPr>
            </w:pPr>
          </w:p>
        </w:tc>
        <w:tc>
          <w:tcPr>
            <w:tcW w:w="750" w:type="dxa"/>
            <w:tcBorders>
              <w:left w:val="single" w:sz="4" w:space="0" w:color="auto"/>
            </w:tcBorders>
            <w:vAlign w:val="center"/>
          </w:tcPr>
          <w:p w:rsidR="009A0388" w:rsidRDefault="009A0388">
            <w:pPr>
              <w:pStyle w:val="af0"/>
              <w:spacing w:line="360" w:lineRule="auto"/>
              <w:ind w:firstLineChars="0" w:firstLine="0"/>
              <w:jc w:val="center"/>
              <w:rPr>
                <w:rFonts w:ascii="仿宋_GB2312" w:hAnsi="仿宋_GB2312" w:cs="仿宋_GB2312"/>
                <w:kern w:val="0"/>
                <w:sz w:val="30"/>
                <w:szCs w:val="30"/>
              </w:rPr>
            </w:pPr>
          </w:p>
        </w:tc>
        <w:tc>
          <w:tcPr>
            <w:tcW w:w="1665" w:type="dxa"/>
            <w:tcBorders>
              <w:right w:val="single" w:sz="4" w:space="0" w:color="auto"/>
            </w:tcBorders>
            <w:vAlign w:val="center"/>
          </w:tcPr>
          <w:p w:rsidR="009A0388" w:rsidRDefault="009A0388">
            <w:pPr>
              <w:jc w:val="center"/>
              <w:rPr>
                <w:rFonts w:ascii="仿宋_GB2312" w:hAnsi="仿宋_GB2312" w:cs="仿宋_GB2312"/>
                <w:kern w:val="0"/>
                <w:sz w:val="30"/>
                <w:szCs w:val="30"/>
              </w:rPr>
            </w:pPr>
          </w:p>
        </w:tc>
        <w:tc>
          <w:tcPr>
            <w:tcW w:w="810" w:type="dxa"/>
            <w:tcBorders>
              <w:left w:val="single" w:sz="4" w:space="0" w:color="auto"/>
            </w:tcBorders>
            <w:vAlign w:val="center"/>
          </w:tcPr>
          <w:p w:rsidR="009A0388" w:rsidRDefault="009A0388">
            <w:pPr>
              <w:jc w:val="center"/>
              <w:rPr>
                <w:rFonts w:ascii="仿宋_GB2312" w:hAnsi="仿宋_GB2312" w:cs="仿宋_GB2312"/>
                <w:kern w:val="0"/>
                <w:sz w:val="28"/>
                <w:szCs w:val="28"/>
              </w:rPr>
            </w:pPr>
          </w:p>
        </w:tc>
        <w:tc>
          <w:tcPr>
            <w:tcW w:w="1770" w:type="dxa"/>
            <w:tcBorders>
              <w:right w:val="single" w:sz="4" w:space="0" w:color="auto"/>
            </w:tcBorders>
            <w:vAlign w:val="center"/>
          </w:tcPr>
          <w:p w:rsidR="009A0388" w:rsidRDefault="009A0388">
            <w:pPr>
              <w:jc w:val="center"/>
              <w:rPr>
                <w:rFonts w:ascii="仿宋_GB2312" w:hAnsi="仿宋_GB2312" w:cs="仿宋_GB2312"/>
                <w:kern w:val="0"/>
                <w:sz w:val="28"/>
                <w:szCs w:val="28"/>
              </w:rPr>
            </w:pPr>
          </w:p>
        </w:tc>
        <w:tc>
          <w:tcPr>
            <w:tcW w:w="630" w:type="dxa"/>
            <w:tcBorders>
              <w:left w:val="single" w:sz="4" w:space="0" w:color="auto"/>
            </w:tcBorders>
            <w:vAlign w:val="center"/>
          </w:tcPr>
          <w:p w:rsidR="009A0388" w:rsidRDefault="00AD5ED0">
            <w:pPr>
              <w:jc w:val="center"/>
              <w:rPr>
                <w:rFonts w:ascii="仿宋_GB2312" w:hAnsi="仿宋_GB2312" w:cs="仿宋_GB2312"/>
                <w:kern w:val="0"/>
                <w:sz w:val="28"/>
                <w:szCs w:val="28"/>
              </w:rPr>
            </w:pPr>
            <w:r>
              <w:rPr>
                <w:rFonts w:ascii="仿宋_GB2312" w:hAnsi="仿宋_GB2312" w:cs="仿宋_GB2312" w:hint="eastAsia"/>
                <w:kern w:val="0"/>
                <w:sz w:val="28"/>
                <w:szCs w:val="28"/>
              </w:rPr>
              <w:t>税率</w:t>
            </w:r>
            <w:r>
              <w:rPr>
                <w:rFonts w:ascii="仿宋_GB2312" w:hAnsi="仿宋_GB2312" w:cs="仿宋_GB2312" w:hint="eastAsia"/>
                <w:kern w:val="0"/>
                <w:sz w:val="28"/>
                <w:szCs w:val="28"/>
              </w:rPr>
              <w:t>1</w:t>
            </w:r>
            <w:r>
              <w:rPr>
                <w:rFonts w:ascii="仿宋_GB2312" w:hAnsi="仿宋_GB2312" w:cs="仿宋_GB2312"/>
                <w:kern w:val="0"/>
                <w:sz w:val="28"/>
                <w:szCs w:val="28"/>
              </w:rPr>
              <w:t>3</w:t>
            </w:r>
            <w:r>
              <w:rPr>
                <w:rFonts w:ascii="仿宋_GB2312" w:hAnsi="仿宋_GB2312" w:cs="仿宋_GB2312" w:hint="eastAsia"/>
                <w:kern w:val="0"/>
                <w:sz w:val="28"/>
                <w:szCs w:val="28"/>
              </w:rPr>
              <w:t>%</w:t>
            </w:r>
          </w:p>
        </w:tc>
      </w:tr>
    </w:tbl>
    <w:p w:rsidR="009A0388" w:rsidRDefault="009A0388">
      <w:pPr>
        <w:rPr>
          <w:rFonts w:ascii="仿宋_GB2312" w:hAnsi="仿宋_GB2312" w:cs="仿宋_GB2312"/>
          <w:sz w:val="28"/>
          <w:szCs w:val="28"/>
        </w:rPr>
      </w:pPr>
    </w:p>
    <w:p w:rsidR="009A0388" w:rsidRDefault="00AD5ED0">
      <w:pPr>
        <w:spacing w:line="400" w:lineRule="exact"/>
        <w:rPr>
          <w:rFonts w:ascii="仿宋_GB2312" w:hAnsi="仿宋_GB2312" w:cs="仿宋_GB2312"/>
          <w:sz w:val="28"/>
          <w:szCs w:val="28"/>
        </w:rPr>
      </w:pPr>
      <w:r>
        <w:rPr>
          <w:rFonts w:ascii="仿宋_GB2312" w:hAnsi="仿宋_GB2312" w:cs="仿宋_GB2312" w:hint="eastAsia"/>
          <w:sz w:val="28"/>
          <w:szCs w:val="28"/>
        </w:rPr>
        <w:t>报价人名称（盖公章）：</w:t>
      </w:r>
    </w:p>
    <w:p w:rsidR="009A0388" w:rsidRDefault="009A0388">
      <w:pPr>
        <w:spacing w:line="400" w:lineRule="exact"/>
        <w:rPr>
          <w:rFonts w:ascii="仿宋_GB2312" w:hAnsi="仿宋_GB2312" w:cs="仿宋_GB2312"/>
          <w:sz w:val="28"/>
          <w:szCs w:val="28"/>
        </w:rPr>
      </w:pPr>
    </w:p>
    <w:p w:rsidR="009A0388" w:rsidRDefault="00AD5ED0">
      <w:pPr>
        <w:spacing w:line="400" w:lineRule="exact"/>
        <w:rPr>
          <w:rFonts w:ascii="仿宋_GB2312" w:hAnsi="仿宋_GB2312" w:cs="仿宋_GB2312"/>
          <w:sz w:val="28"/>
          <w:szCs w:val="28"/>
        </w:rPr>
      </w:pPr>
      <w:r>
        <w:rPr>
          <w:rFonts w:ascii="仿宋_GB2312" w:hAnsi="仿宋_GB2312" w:cs="仿宋_GB2312" w:hint="eastAsia"/>
          <w:sz w:val="28"/>
          <w:szCs w:val="28"/>
        </w:rPr>
        <w:t>法定代表人或其授权代表（签字或盖章）：</w:t>
      </w:r>
    </w:p>
    <w:p w:rsidR="009A0388" w:rsidRDefault="009A0388">
      <w:pPr>
        <w:spacing w:line="400" w:lineRule="exact"/>
        <w:rPr>
          <w:rFonts w:ascii="仿宋_GB2312" w:hAnsi="仿宋_GB2312" w:cs="仿宋_GB2312"/>
          <w:sz w:val="28"/>
          <w:szCs w:val="28"/>
        </w:rPr>
      </w:pPr>
    </w:p>
    <w:p w:rsidR="009A0388" w:rsidRDefault="00AD5ED0">
      <w:pPr>
        <w:spacing w:line="400" w:lineRule="exact"/>
        <w:rPr>
          <w:rFonts w:ascii="仿宋_GB2312" w:hAnsi="仿宋_GB2312" w:cs="仿宋_GB2312"/>
          <w:sz w:val="28"/>
          <w:szCs w:val="28"/>
        </w:rPr>
      </w:pPr>
      <w:r>
        <w:rPr>
          <w:rFonts w:ascii="仿宋_GB2312" w:hAnsi="仿宋_GB2312" w:cs="仿宋_GB2312" w:hint="eastAsia"/>
          <w:sz w:val="28"/>
          <w:szCs w:val="28"/>
        </w:rPr>
        <w:t>时间：</w:t>
      </w: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spacing w:line="400" w:lineRule="exact"/>
        <w:rPr>
          <w:rFonts w:ascii="仿宋_GB2312" w:hAnsi="仿宋_GB2312" w:cs="仿宋_GB2312"/>
          <w:sz w:val="28"/>
          <w:szCs w:val="28"/>
        </w:rPr>
      </w:pPr>
    </w:p>
    <w:p w:rsidR="009A0388" w:rsidRDefault="009A0388">
      <w:pPr>
        <w:widowControl/>
        <w:autoSpaceDE w:val="0"/>
        <w:autoSpaceDN w:val="0"/>
        <w:adjustRightInd w:val="0"/>
        <w:spacing w:line="360" w:lineRule="auto"/>
        <w:rPr>
          <w:rStyle w:val="af1"/>
          <w:rFonts w:ascii="黑体" w:eastAsia="黑体" w:hAnsi="黑体" w:cs="黑体"/>
          <w:szCs w:val="30"/>
        </w:rPr>
      </w:pPr>
    </w:p>
    <w:p w:rsidR="009A0388" w:rsidRDefault="00AD5ED0">
      <w:pPr>
        <w:widowControl/>
        <w:autoSpaceDE w:val="0"/>
        <w:autoSpaceDN w:val="0"/>
        <w:adjustRightInd w:val="0"/>
        <w:spacing w:line="360" w:lineRule="auto"/>
        <w:rPr>
          <w:rStyle w:val="af1"/>
          <w:rFonts w:ascii="黑体" w:eastAsia="黑体" w:hAnsi="黑体" w:cs="黑体"/>
          <w:szCs w:val="30"/>
        </w:rPr>
      </w:pPr>
      <w:r>
        <w:rPr>
          <w:rStyle w:val="af1"/>
          <w:rFonts w:ascii="黑体" w:eastAsia="黑体" w:hAnsi="黑体" w:cs="黑体" w:hint="eastAsia"/>
          <w:szCs w:val="30"/>
        </w:rPr>
        <w:lastRenderedPageBreak/>
        <w:t>附件</w:t>
      </w:r>
    </w:p>
    <w:p w:rsidR="009A0388" w:rsidRDefault="00AD5ED0">
      <w:pPr>
        <w:widowControl/>
        <w:autoSpaceDE w:val="0"/>
        <w:autoSpaceDN w:val="0"/>
        <w:adjustRightInd w:val="0"/>
        <w:spacing w:before="120" w:after="120" w:line="300" w:lineRule="auto"/>
        <w:ind w:right="-481"/>
        <w:jc w:val="center"/>
        <w:rPr>
          <w:rFonts w:ascii="仿宋" w:eastAsia="仿宋" w:hAnsi="仿宋" w:cs="仿宋"/>
          <w:kern w:val="1"/>
          <w:sz w:val="28"/>
          <w:szCs w:val="28"/>
        </w:rPr>
      </w:pPr>
      <w:r>
        <w:rPr>
          <w:rFonts w:ascii="仿宋" w:eastAsia="仿宋" w:hAnsi="仿宋" w:cs="仿宋" w:hint="eastAsia"/>
          <w:kern w:val="1"/>
          <w:sz w:val="28"/>
          <w:szCs w:val="28"/>
        </w:rPr>
        <w:t>投标文件包装袋密封件正面和封口格式</w:t>
      </w:r>
    </w:p>
    <w:p w:rsidR="009A0388" w:rsidRDefault="00AD5ED0">
      <w:pPr>
        <w:widowControl/>
        <w:autoSpaceDE w:val="0"/>
        <w:autoSpaceDN w:val="0"/>
        <w:adjustRightInd w:val="0"/>
        <w:spacing w:before="100" w:after="100"/>
        <w:ind w:right="-481"/>
        <w:jc w:val="center"/>
        <w:rPr>
          <w:rStyle w:val="af1"/>
          <w:rFonts w:cs="仿宋"/>
          <w:sz w:val="24"/>
        </w:rPr>
      </w:pPr>
      <w:r>
        <w:rPr>
          <w:rStyle w:val="af1"/>
          <w:rFonts w:cs="仿宋" w:hint="eastAsia"/>
          <w:sz w:val="24"/>
        </w:rPr>
        <w:t>投标文件包装袋密封件正面格式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86"/>
      </w:tblGrid>
      <w:tr w:rsidR="009A0388">
        <w:tc>
          <w:tcPr>
            <w:tcW w:w="9286" w:type="dxa"/>
            <w:tcMar>
              <w:top w:w="100" w:type="dxa"/>
              <w:right w:w="100" w:type="dxa"/>
            </w:tcMar>
          </w:tcPr>
          <w:p w:rsidR="009A0388" w:rsidRDefault="009A0388">
            <w:pPr>
              <w:widowControl/>
              <w:autoSpaceDE w:val="0"/>
              <w:autoSpaceDN w:val="0"/>
              <w:adjustRightInd w:val="0"/>
              <w:spacing w:line="360" w:lineRule="auto"/>
              <w:ind w:right="-481"/>
              <w:rPr>
                <w:rFonts w:ascii="仿宋" w:eastAsia="仿宋" w:hAnsi="仿宋" w:cs="仿宋"/>
                <w:kern w:val="1"/>
                <w:sz w:val="24"/>
              </w:rPr>
            </w:pPr>
          </w:p>
          <w:p w:rsidR="009A0388" w:rsidRDefault="00AD5ED0">
            <w:pPr>
              <w:widowControl/>
              <w:autoSpaceDE w:val="0"/>
              <w:autoSpaceDN w:val="0"/>
              <w:adjustRightInd w:val="0"/>
              <w:spacing w:line="360" w:lineRule="auto"/>
              <w:ind w:right="-481"/>
              <w:rPr>
                <w:rFonts w:ascii="仿宋" w:eastAsia="仿宋" w:hAnsi="仿宋" w:cs="仿宋"/>
                <w:kern w:val="1"/>
                <w:sz w:val="24"/>
              </w:rPr>
            </w:pPr>
            <w:r>
              <w:rPr>
                <w:rFonts w:ascii="仿宋" w:eastAsia="仿宋" w:hAnsi="仿宋" w:cs="仿宋" w:hint="eastAsia"/>
                <w:kern w:val="1"/>
                <w:sz w:val="24"/>
              </w:rPr>
              <w:t xml:space="preserve">收件人：                                       </w:t>
            </w:r>
          </w:p>
          <w:p w:rsidR="009A0388" w:rsidRDefault="009A0388">
            <w:pPr>
              <w:widowControl/>
              <w:autoSpaceDE w:val="0"/>
              <w:autoSpaceDN w:val="0"/>
              <w:adjustRightInd w:val="0"/>
              <w:spacing w:line="360" w:lineRule="auto"/>
              <w:ind w:right="-481"/>
              <w:rPr>
                <w:rFonts w:ascii="仿宋" w:eastAsia="仿宋" w:hAnsi="仿宋" w:cs="仿宋"/>
                <w:kern w:val="1"/>
                <w:sz w:val="24"/>
              </w:rPr>
            </w:pPr>
          </w:p>
          <w:p w:rsidR="009A0388" w:rsidRDefault="00AD5ED0">
            <w:pPr>
              <w:widowControl/>
              <w:autoSpaceDE w:val="0"/>
              <w:autoSpaceDN w:val="0"/>
              <w:adjustRightInd w:val="0"/>
              <w:spacing w:line="360" w:lineRule="auto"/>
              <w:ind w:right="-481"/>
              <w:rPr>
                <w:rFonts w:ascii="仿宋" w:eastAsia="仿宋" w:hAnsi="仿宋" w:cs="仿宋"/>
                <w:kern w:val="1"/>
                <w:sz w:val="24"/>
              </w:rPr>
            </w:pPr>
            <w:r>
              <w:rPr>
                <w:rFonts w:ascii="仿宋" w:eastAsia="仿宋" w:hAnsi="仿宋" w:cs="仿宋" w:hint="eastAsia"/>
                <w:kern w:val="1"/>
                <w:sz w:val="24"/>
              </w:rPr>
              <w:t xml:space="preserve">项目名称： </w:t>
            </w:r>
          </w:p>
          <w:p w:rsidR="009A0388" w:rsidRDefault="00AD5ED0">
            <w:pPr>
              <w:widowControl/>
              <w:autoSpaceDE w:val="0"/>
              <w:autoSpaceDN w:val="0"/>
              <w:adjustRightInd w:val="0"/>
              <w:spacing w:line="360" w:lineRule="auto"/>
              <w:ind w:right="-481"/>
              <w:rPr>
                <w:rStyle w:val="af1"/>
                <w:rFonts w:cs="仿宋"/>
                <w:sz w:val="24"/>
              </w:rPr>
            </w:pPr>
            <w:r>
              <w:rPr>
                <w:rStyle w:val="af1"/>
                <w:rFonts w:cs="仿宋" w:hint="eastAsia"/>
                <w:sz w:val="24"/>
              </w:rPr>
              <w:t>项目编号：</w:t>
            </w:r>
            <w:r>
              <w:rPr>
                <w:rStyle w:val="af1"/>
                <w:rFonts w:cs="仿宋"/>
                <w:sz w:val="24"/>
              </w:rPr>
              <w:t>\</w:t>
            </w:r>
          </w:p>
          <w:p w:rsidR="009A0388" w:rsidRDefault="009A0388">
            <w:pPr>
              <w:widowControl/>
              <w:autoSpaceDE w:val="0"/>
              <w:autoSpaceDN w:val="0"/>
              <w:adjustRightInd w:val="0"/>
              <w:spacing w:line="360" w:lineRule="auto"/>
              <w:ind w:right="-481"/>
              <w:rPr>
                <w:rFonts w:ascii="仿宋" w:eastAsia="仿宋" w:hAnsi="仿宋" w:cs="仿宋"/>
                <w:kern w:val="1"/>
                <w:sz w:val="24"/>
              </w:rPr>
            </w:pPr>
          </w:p>
          <w:p w:rsidR="009A0388" w:rsidRDefault="009A0388">
            <w:pPr>
              <w:widowControl/>
              <w:autoSpaceDE w:val="0"/>
              <w:autoSpaceDN w:val="0"/>
              <w:adjustRightInd w:val="0"/>
              <w:spacing w:line="360" w:lineRule="auto"/>
              <w:ind w:right="-481"/>
              <w:jc w:val="center"/>
              <w:rPr>
                <w:rFonts w:ascii="仿宋" w:eastAsia="仿宋" w:hAnsi="仿宋" w:cs="仿宋"/>
                <w:b/>
                <w:bCs/>
                <w:kern w:val="1"/>
                <w:sz w:val="24"/>
              </w:rPr>
            </w:pPr>
          </w:p>
          <w:p w:rsidR="009A0388" w:rsidRDefault="009A0388">
            <w:pPr>
              <w:widowControl/>
              <w:autoSpaceDE w:val="0"/>
              <w:autoSpaceDN w:val="0"/>
              <w:adjustRightInd w:val="0"/>
              <w:spacing w:line="360" w:lineRule="auto"/>
              <w:ind w:right="-481"/>
              <w:rPr>
                <w:rFonts w:ascii="仿宋" w:eastAsia="仿宋" w:hAnsi="仿宋" w:cs="仿宋"/>
                <w:b/>
                <w:bCs/>
                <w:kern w:val="1"/>
                <w:sz w:val="24"/>
              </w:rPr>
            </w:pPr>
          </w:p>
          <w:p w:rsidR="009A0388" w:rsidRDefault="00AD5ED0">
            <w:pPr>
              <w:widowControl/>
              <w:autoSpaceDE w:val="0"/>
              <w:autoSpaceDN w:val="0"/>
              <w:adjustRightInd w:val="0"/>
              <w:spacing w:line="360" w:lineRule="auto"/>
              <w:ind w:right="-481"/>
              <w:rPr>
                <w:rStyle w:val="af1"/>
                <w:rFonts w:cs="仿宋"/>
                <w:sz w:val="24"/>
              </w:rPr>
            </w:pPr>
            <w:r>
              <w:rPr>
                <w:rStyle w:val="af1"/>
                <w:rFonts w:cs="仿宋" w:hint="eastAsia"/>
                <w:sz w:val="24"/>
              </w:rPr>
              <w:t>投标人名称：</w:t>
            </w:r>
          </w:p>
          <w:p w:rsidR="009A0388" w:rsidRDefault="00AD5ED0">
            <w:pPr>
              <w:widowControl/>
              <w:autoSpaceDE w:val="0"/>
              <w:autoSpaceDN w:val="0"/>
              <w:adjustRightInd w:val="0"/>
              <w:spacing w:line="360" w:lineRule="auto"/>
              <w:ind w:right="-481"/>
              <w:rPr>
                <w:rStyle w:val="af1"/>
                <w:rFonts w:cs="仿宋"/>
                <w:sz w:val="24"/>
              </w:rPr>
            </w:pPr>
            <w:r>
              <w:rPr>
                <w:rStyle w:val="af1"/>
                <w:rFonts w:cs="仿宋" w:hint="eastAsia"/>
                <w:sz w:val="24"/>
              </w:rPr>
              <w:t>投标人地址：</w:t>
            </w:r>
          </w:p>
          <w:p w:rsidR="009A0388" w:rsidRDefault="00AD5ED0">
            <w:pPr>
              <w:widowControl/>
              <w:autoSpaceDE w:val="0"/>
              <w:autoSpaceDN w:val="0"/>
              <w:adjustRightInd w:val="0"/>
              <w:spacing w:line="360" w:lineRule="auto"/>
              <w:ind w:right="-481"/>
              <w:rPr>
                <w:rStyle w:val="af1"/>
                <w:rFonts w:cs="仿宋"/>
                <w:sz w:val="24"/>
              </w:rPr>
            </w:pPr>
            <w:r>
              <w:rPr>
                <w:rStyle w:val="af1"/>
                <w:rFonts w:cs="仿宋" w:hint="eastAsia"/>
                <w:sz w:val="24"/>
              </w:rPr>
              <w:t>邮政编码：</w:t>
            </w:r>
          </w:p>
          <w:p w:rsidR="009A0388" w:rsidRDefault="00AD5ED0">
            <w:pPr>
              <w:widowControl/>
              <w:autoSpaceDE w:val="0"/>
              <w:autoSpaceDN w:val="0"/>
              <w:adjustRightInd w:val="0"/>
              <w:ind w:right="-481"/>
              <w:rPr>
                <w:rStyle w:val="af1"/>
                <w:rFonts w:cs="仿宋"/>
                <w:sz w:val="24"/>
              </w:rPr>
            </w:pPr>
            <w:r>
              <w:rPr>
                <w:rStyle w:val="af1"/>
                <w:rFonts w:cs="仿宋" w:hint="eastAsia"/>
                <w:sz w:val="24"/>
              </w:rPr>
              <w:t>20  年  月  日</w:t>
            </w:r>
          </w:p>
          <w:p w:rsidR="009A0388" w:rsidRDefault="009A0388">
            <w:pPr>
              <w:widowControl/>
              <w:autoSpaceDE w:val="0"/>
              <w:autoSpaceDN w:val="0"/>
              <w:adjustRightInd w:val="0"/>
              <w:ind w:right="-481"/>
              <w:jc w:val="center"/>
              <w:rPr>
                <w:rFonts w:ascii="仿宋" w:eastAsia="仿宋" w:hAnsi="仿宋" w:cs="仿宋"/>
                <w:kern w:val="1"/>
                <w:sz w:val="24"/>
              </w:rPr>
            </w:pPr>
          </w:p>
          <w:p w:rsidR="009A0388" w:rsidRDefault="009A0388">
            <w:pPr>
              <w:widowControl/>
              <w:autoSpaceDE w:val="0"/>
              <w:autoSpaceDN w:val="0"/>
              <w:adjustRightInd w:val="0"/>
              <w:ind w:right="-481"/>
              <w:jc w:val="center"/>
              <w:rPr>
                <w:rFonts w:ascii="仿宋" w:eastAsia="仿宋" w:hAnsi="仿宋" w:cs="仿宋"/>
                <w:kern w:val="1"/>
                <w:sz w:val="24"/>
              </w:rPr>
            </w:pPr>
          </w:p>
          <w:p w:rsidR="009A0388" w:rsidRDefault="00AD5ED0">
            <w:pPr>
              <w:widowControl/>
              <w:autoSpaceDE w:val="0"/>
              <w:autoSpaceDN w:val="0"/>
              <w:adjustRightInd w:val="0"/>
              <w:ind w:right="-481"/>
              <w:jc w:val="center"/>
              <w:rPr>
                <w:rStyle w:val="af1"/>
                <w:rFonts w:cs="仿宋"/>
                <w:sz w:val="24"/>
              </w:rPr>
            </w:pPr>
            <w:r>
              <w:rPr>
                <w:rStyle w:val="af1"/>
                <w:rFonts w:cs="仿宋" w:hint="eastAsia"/>
                <w:sz w:val="24"/>
              </w:rPr>
              <w:t>加盖投标人公章（投标人法定代表人或者被授权代表签字）</w:t>
            </w:r>
          </w:p>
          <w:p w:rsidR="009A0388" w:rsidRDefault="009A0388">
            <w:pPr>
              <w:widowControl/>
              <w:autoSpaceDE w:val="0"/>
              <w:autoSpaceDN w:val="0"/>
              <w:adjustRightInd w:val="0"/>
              <w:ind w:right="-481"/>
              <w:jc w:val="center"/>
              <w:rPr>
                <w:rFonts w:ascii="仿宋" w:eastAsia="仿宋" w:hAnsi="仿宋" w:cs="仿宋"/>
                <w:kern w:val="1"/>
                <w:sz w:val="24"/>
              </w:rPr>
            </w:pPr>
          </w:p>
        </w:tc>
      </w:tr>
    </w:tbl>
    <w:p w:rsidR="009A0388" w:rsidRDefault="009A0388">
      <w:pPr>
        <w:widowControl/>
        <w:autoSpaceDE w:val="0"/>
        <w:autoSpaceDN w:val="0"/>
        <w:adjustRightInd w:val="0"/>
        <w:spacing w:before="100" w:after="100"/>
        <w:ind w:right="-481"/>
        <w:jc w:val="center"/>
        <w:rPr>
          <w:rFonts w:ascii="仿宋" w:eastAsia="仿宋" w:hAnsi="仿宋" w:cs="仿宋"/>
          <w:kern w:val="1"/>
          <w:sz w:val="24"/>
        </w:rPr>
      </w:pPr>
    </w:p>
    <w:p w:rsidR="009A0388" w:rsidRDefault="00AD5ED0">
      <w:pPr>
        <w:widowControl/>
        <w:autoSpaceDE w:val="0"/>
        <w:autoSpaceDN w:val="0"/>
        <w:adjustRightInd w:val="0"/>
        <w:spacing w:before="100" w:after="100"/>
        <w:ind w:right="-481"/>
        <w:jc w:val="center"/>
        <w:rPr>
          <w:rStyle w:val="af1"/>
          <w:rFonts w:cs="仿宋"/>
          <w:sz w:val="24"/>
        </w:rPr>
      </w:pPr>
      <w:r>
        <w:rPr>
          <w:rStyle w:val="af1"/>
          <w:rFonts w:cs="仿宋" w:hint="eastAsia"/>
          <w:sz w:val="24"/>
        </w:rPr>
        <w:t>投标文件封口格式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86"/>
      </w:tblGrid>
      <w:tr w:rsidR="009A0388">
        <w:tc>
          <w:tcPr>
            <w:tcW w:w="9286" w:type="dxa"/>
            <w:tcMar>
              <w:top w:w="100" w:type="dxa"/>
              <w:right w:w="100" w:type="dxa"/>
            </w:tcMar>
          </w:tcPr>
          <w:p w:rsidR="009A0388" w:rsidRDefault="009A0388">
            <w:pPr>
              <w:widowControl/>
              <w:autoSpaceDE w:val="0"/>
              <w:autoSpaceDN w:val="0"/>
              <w:adjustRightInd w:val="0"/>
              <w:ind w:right="-481"/>
              <w:rPr>
                <w:rFonts w:ascii="仿宋" w:eastAsia="仿宋" w:hAnsi="仿宋" w:cs="仿宋"/>
                <w:kern w:val="1"/>
                <w:sz w:val="24"/>
              </w:rPr>
            </w:pPr>
          </w:p>
          <w:p w:rsidR="009A0388" w:rsidRDefault="00AD5ED0">
            <w:pPr>
              <w:widowControl/>
              <w:autoSpaceDE w:val="0"/>
              <w:autoSpaceDN w:val="0"/>
              <w:adjustRightInd w:val="0"/>
              <w:ind w:right="-481"/>
              <w:jc w:val="center"/>
              <w:rPr>
                <w:rStyle w:val="af1"/>
                <w:rFonts w:cs="仿宋"/>
                <w:sz w:val="24"/>
              </w:rPr>
            </w:pPr>
            <w:r>
              <w:rPr>
                <w:rStyle w:val="af1"/>
                <w:rFonts w:cs="仿宋" w:hint="eastAsia"/>
                <w:sz w:val="24"/>
              </w:rPr>
              <w:t>请勿在20  年  月   日   时之前启封</w:t>
            </w:r>
          </w:p>
          <w:p w:rsidR="009A0388" w:rsidRDefault="009A0388">
            <w:pPr>
              <w:widowControl/>
              <w:autoSpaceDE w:val="0"/>
              <w:autoSpaceDN w:val="0"/>
              <w:adjustRightInd w:val="0"/>
              <w:spacing w:before="100" w:after="100"/>
              <w:ind w:right="-481"/>
              <w:jc w:val="left"/>
              <w:rPr>
                <w:rFonts w:ascii="仿宋" w:eastAsia="仿宋" w:hAnsi="仿宋" w:cs="仿宋"/>
                <w:kern w:val="0"/>
                <w:sz w:val="24"/>
              </w:rPr>
            </w:pPr>
          </w:p>
          <w:p w:rsidR="009A0388" w:rsidRDefault="00AD5ED0">
            <w:pPr>
              <w:widowControl/>
              <w:autoSpaceDE w:val="0"/>
              <w:autoSpaceDN w:val="0"/>
              <w:adjustRightInd w:val="0"/>
              <w:ind w:right="-481"/>
              <w:jc w:val="center"/>
              <w:rPr>
                <w:rStyle w:val="af1"/>
                <w:rFonts w:cs="仿宋"/>
                <w:sz w:val="24"/>
              </w:rPr>
            </w:pPr>
            <w:r>
              <w:rPr>
                <w:rStyle w:val="af1"/>
                <w:rFonts w:cs="仿宋" w:hint="eastAsia"/>
                <w:sz w:val="24"/>
              </w:rPr>
              <w:t>加盖投标人公章（投标人法定代表人或者被授权代表签字）</w:t>
            </w:r>
          </w:p>
        </w:tc>
      </w:tr>
    </w:tbl>
    <w:p w:rsidR="009A0388" w:rsidRDefault="009A0388">
      <w:pPr>
        <w:spacing w:line="400" w:lineRule="exact"/>
      </w:pPr>
    </w:p>
    <w:p w:rsidR="009A0388" w:rsidRDefault="009A0388">
      <w:pPr>
        <w:pStyle w:val="2"/>
        <w:rPr>
          <w:rFonts w:ascii="仿宋_GB2312" w:eastAsia="仿宋_GB2312" w:hAnsi="仿宋_GB2312" w:cs="仿宋_GB2312"/>
          <w:sz w:val="28"/>
          <w:szCs w:val="28"/>
        </w:rPr>
      </w:pPr>
    </w:p>
    <w:p w:rsidR="009A0388" w:rsidRDefault="009A0388">
      <w:pPr>
        <w:pStyle w:val="a0"/>
      </w:pPr>
    </w:p>
    <w:p w:rsidR="009A0388" w:rsidRDefault="00AD5ED0">
      <w:pPr>
        <w:wordWrap w:val="0"/>
        <w:spacing w:line="56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9A0388" w:rsidRDefault="009A0388">
      <w:pPr>
        <w:autoSpaceDE w:val="0"/>
        <w:autoSpaceDN w:val="0"/>
        <w:adjustRightInd w:val="0"/>
        <w:spacing w:line="360" w:lineRule="auto"/>
        <w:rPr>
          <w:rFonts w:ascii="仿宋" w:eastAsia="仿宋" w:hAnsi="仿宋" w:cs="仿宋"/>
          <w:sz w:val="30"/>
          <w:szCs w:val="30"/>
          <w:lang w:val="zh-CN"/>
        </w:rPr>
      </w:pPr>
    </w:p>
    <w:sectPr w:rsidR="009A0388">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99" w:rsidRDefault="00AD5ED0">
      <w:r>
        <w:separator/>
      </w:r>
    </w:p>
  </w:endnote>
  <w:endnote w:type="continuationSeparator" w:id="0">
    <w:p w:rsidR="00216C99" w:rsidRDefault="00A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方正小标宋_GBK">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88" w:rsidRDefault="00AD5ED0">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0388" w:rsidRDefault="00AD5ED0">
                          <w:pPr>
                            <w:pStyle w:val="a7"/>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7D2BDD">
                            <w:rPr>
                              <w:rFonts w:ascii="宋体" w:eastAsia="宋体" w:hAnsi="宋体" w:cs="宋体"/>
                              <w:noProof/>
                              <w:sz w:val="21"/>
                              <w:szCs w:val="21"/>
                            </w:rPr>
                            <w:t>- 6 -</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A0388" w:rsidRDefault="00AD5ED0">
                    <w:pPr>
                      <w:pStyle w:val="a7"/>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7D2BDD">
                      <w:rPr>
                        <w:rFonts w:ascii="宋体" w:eastAsia="宋体" w:hAnsi="宋体" w:cs="宋体"/>
                        <w:noProof/>
                        <w:sz w:val="21"/>
                        <w:szCs w:val="21"/>
                      </w:rPr>
                      <w:t>- 6 -</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99" w:rsidRDefault="00AD5ED0">
      <w:r>
        <w:separator/>
      </w:r>
    </w:p>
  </w:footnote>
  <w:footnote w:type="continuationSeparator" w:id="0">
    <w:p w:rsidR="00216C99" w:rsidRDefault="00AD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2BF766"/>
    <w:multiLevelType w:val="singleLevel"/>
    <w:tmpl w:val="CC2BF766"/>
    <w:lvl w:ilvl="0">
      <w:start w:val="1"/>
      <w:numFmt w:val="decimal"/>
      <w:lvlText w:val="%1."/>
      <w:lvlJc w:val="left"/>
      <w:pPr>
        <w:ind w:left="425" w:hanging="425"/>
      </w:pPr>
      <w:rPr>
        <w:rFonts w:hint="default"/>
      </w:rPr>
    </w:lvl>
  </w:abstractNum>
  <w:abstractNum w:abstractNumId="1" w15:restartNumberingAfterBreak="0">
    <w:nsid w:val="572A104F"/>
    <w:multiLevelType w:val="multilevel"/>
    <w:tmpl w:val="572A104F"/>
    <w:lvl w:ilvl="0">
      <w:start w:val="2"/>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2A105A"/>
    <w:multiLevelType w:val="multilevel"/>
    <w:tmpl w:val="572A105A"/>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2"/>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6C3DAA"/>
    <w:rsid w:val="00012E22"/>
    <w:rsid w:val="000C4AFD"/>
    <w:rsid w:val="000F32DF"/>
    <w:rsid w:val="00110210"/>
    <w:rsid w:val="001106EF"/>
    <w:rsid w:val="00126966"/>
    <w:rsid w:val="001645F4"/>
    <w:rsid w:val="00216C99"/>
    <w:rsid w:val="00217E81"/>
    <w:rsid w:val="00241320"/>
    <w:rsid w:val="00243D08"/>
    <w:rsid w:val="00243D4A"/>
    <w:rsid w:val="00245B14"/>
    <w:rsid w:val="002C7B61"/>
    <w:rsid w:val="002F0719"/>
    <w:rsid w:val="003276FD"/>
    <w:rsid w:val="00357F6B"/>
    <w:rsid w:val="003721D8"/>
    <w:rsid w:val="003A6C34"/>
    <w:rsid w:val="003C3CE0"/>
    <w:rsid w:val="003E7257"/>
    <w:rsid w:val="004161D4"/>
    <w:rsid w:val="0042708B"/>
    <w:rsid w:val="00486884"/>
    <w:rsid w:val="00490344"/>
    <w:rsid w:val="004C255A"/>
    <w:rsid w:val="004C31DB"/>
    <w:rsid w:val="004D532C"/>
    <w:rsid w:val="00510DAE"/>
    <w:rsid w:val="00527420"/>
    <w:rsid w:val="00575266"/>
    <w:rsid w:val="0058071E"/>
    <w:rsid w:val="005B2971"/>
    <w:rsid w:val="005D7DF2"/>
    <w:rsid w:val="005F25A1"/>
    <w:rsid w:val="0060049F"/>
    <w:rsid w:val="006060B2"/>
    <w:rsid w:val="00617648"/>
    <w:rsid w:val="0062339D"/>
    <w:rsid w:val="00643D0F"/>
    <w:rsid w:val="0065106F"/>
    <w:rsid w:val="0065282A"/>
    <w:rsid w:val="00691E4A"/>
    <w:rsid w:val="006A4CCF"/>
    <w:rsid w:val="006A5110"/>
    <w:rsid w:val="006C3DAA"/>
    <w:rsid w:val="006C7AE3"/>
    <w:rsid w:val="00777C2B"/>
    <w:rsid w:val="007B785D"/>
    <w:rsid w:val="007D2BDD"/>
    <w:rsid w:val="007F45A1"/>
    <w:rsid w:val="007F5B12"/>
    <w:rsid w:val="008346AB"/>
    <w:rsid w:val="00844993"/>
    <w:rsid w:val="008635B5"/>
    <w:rsid w:val="008B019B"/>
    <w:rsid w:val="008B1A29"/>
    <w:rsid w:val="008B4B25"/>
    <w:rsid w:val="008E7032"/>
    <w:rsid w:val="00913A28"/>
    <w:rsid w:val="00916ABC"/>
    <w:rsid w:val="00923EFA"/>
    <w:rsid w:val="009320E2"/>
    <w:rsid w:val="0096697B"/>
    <w:rsid w:val="00971F8B"/>
    <w:rsid w:val="009A0388"/>
    <w:rsid w:val="00A25C63"/>
    <w:rsid w:val="00A73AD5"/>
    <w:rsid w:val="00AA7187"/>
    <w:rsid w:val="00AB533A"/>
    <w:rsid w:val="00AD5ED0"/>
    <w:rsid w:val="00AE3A2A"/>
    <w:rsid w:val="00B12193"/>
    <w:rsid w:val="00B12CFE"/>
    <w:rsid w:val="00B17B39"/>
    <w:rsid w:val="00B26E39"/>
    <w:rsid w:val="00B326CE"/>
    <w:rsid w:val="00B84C01"/>
    <w:rsid w:val="00B9383A"/>
    <w:rsid w:val="00BA2370"/>
    <w:rsid w:val="00BC566B"/>
    <w:rsid w:val="00C1269D"/>
    <w:rsid w:val="00C501ED"/>
    <w:rsid w:val="00C5176A"/>
    <w:rsid w:val="00C548D3"/>
    <w:rsid w:val="00C76E65"/>
    <w:rsid w:val="00C801A5"/>
    <w:rsid w:val="00CA6784"/>
    <w:rsid w:val="00CB332B"/>
    <w:rsid w:val="00CC2AE8"/>
    <w:rsid w:val="00CE5678"/>
    <w:rsid w:val="00D06818"/>
    <w:rsid w:val="00DC0779"/>
    <w:rsid w:val="00E144C0"/>
    <w:rsid w:val="00E452BA"/>
    <w:rsid w:val="00E876DD"/>
    <w:rsid w:val="00EA6E54"/>
    <w:rsid w:val="00EB0CE6"/>
    <w:rsid w:val="00ED674B"/>
    <w:rsid w:val="00EF67EA"/>
    <w:rsid w:val="00F24509"/>
    <w:rsid w:val="00F32466"/>
    <w:rsid w:val="00F364BF"/>
    <w:rsid w:val="00F56D59"/>
    <w:rsid w:val="00F856F9"/>
    <w:rsid w:val="00FD0811"/>
    <w:rsid w:val="00FD3663"/>
    <w:rsid w:val="01653229"/>
    <w:rsid w:val="016963BE"/>
    <w:rsid w:val="01EA5099"/>
    <w:rsid w:val="02CE2DB2"/>
    <w:rsid w:val="03EC4AD0"/>
    <w:rsid w:val="045F36F2"/>
    <w:rsid w:val="04E90B34"/>
    <w:rsid w:val="08AD7E75"/>
    <w:rsid w:val="09AD03A9"/>
    <w:rsid w:val="09E57B43"/>
    <w:rsid w:val="0A37288D"/>
    <w:rsid w:val="0ADF27E4"/>
    <w:rsid w:val="0B21104E"/>
    <w:rsid w:val="0C2E2E89"/>
    <w:rsid w:val="0D927FE1"/>
    <w:rsid w:val="0EC817E1"/>
    <w:rsid w:val="0F807141"/>
    <w:rsid w:val="0FDF6DE2"/>
    <w:rsid w:val="101E407A"/>
    <w:rsid w:val="10233173"/>
    <w:rsid w:val="1245034F"/>
    <w:rsid w:val="16BF0209"/>
    <w:rsid w:val="17D92E60"/>
    <w:rsid w:val="18616511"/>
    <w:rsid w:val="19A70DC1"/>
    <w:rsid w:val="19CA098E"/>
    <w:rsid w:val="1A8E1EE2"/>
    <w:rsid w:val="1B8352FF"/>
    <w:rsid w:val="1BEE020F"/>
    <w:rsid w:val="1F465859"/>
    <w:rsid w:val="21C57352"/>
    <w:rsid w:val="256B319A"/>
    <w:rsid w:val="257A162F"/>
    <w:rsid w:val="25DE4BB5"/>
    <w:rsid w:val="26F172D2"/>
    <w:rsid w:val="2829437F"/>
    <w:rsid w:val="296F4668"/>
    <w:rsid w:val="2A1C2CB5"/>
    <w:rsid w:val="2A9E191C"/>
    <w:rsid w:val="2D0F706C"/>
    <w:rsid w:val="307B44AD"/>
    <w:rsid w:val="33181265"/>
    <w:rsid w:val="37B012D3"/>
    <w:rsid w:val="3B8663EF"/>
    <w:rsid w:val="3BF46D6D"/>
    <w:rsid w:val="3DDA2813"/>
    <w:rsid w:val="3E653CDC"/>
    <w:rsid w:val="3F04740B"/>
    <w:rsid w:val="409F0845"/>
    <w:rsid w:val="41540B2E"/>
    <w:rsid w:val="42080141"/>
    <w:rsid w:val="420F4A55"/>
    <w:rsid w:val="45FC138A"/>
    <w:rsid w:val="48166B3E"/>
    <w:rsid w:val="4ABB1C1E"/>
    <w:rsid w:val="4C107D48"/>
    <w:rsid w:val="4D3E3A71"/>
    <w:rsid w:val="4E6E18E4"/>
    <w:rsid w:val="4ED0445B"/>
    <w:rsid w:val="4F457D08"/>
    <w:rsid w:val="4FB068BC"/>
    <w:rsid w:val="501E69EC"/>
    <w:rsid w:val="53ED1090"/>
    <w:rsid w:val="56537AC2"/>
    <w:rsid w:val="570B22BE"/>
    <w:rsid w:val="583D1EC5"/>
    <w:rsid w:val="596A0A97"/>
    <w:rsid w:val="5B5822F3"/>
    <w:rsid w:val="5BF46D3E"/>
    <w:rsid w:val="5D552873"/>
    <w:rsid w:val="60604EEB"/>
    <w:rsid w:val="60C43183"/>
    <w:rsid w:val="615750D5"/>
    <w:rsid w:val="61685DD5"/>
    <w:rsid w:val="61E17D65"/>
    <w:rsid w:val="625C03DC"/>
    <w:rsid w:val="63BE2DCA"/>
    <w:rsid w:val="6458306C"/>
    <w:rsid w:val="672E57FA"/>
    <w:rsid w:val="67357910"/>
    <w:rsid w:val="67D36157"/>
    <w:rsid w:val="68873690"/>
    <w:rsid w:val="6A1437A0"/>
    <w:rsid w:val="6AC8362B"/>
    <w:rsid w:val="6D6A015B"/>
    <w:rsid w:val="6DEC2E0B"/>
    <w:rsid w:val="6EE963F7"/>
    <w:rsid w:val="704A2CEB"/>
    <w:rsid w:val="70F43A10"/>
    <w:rsid w:val="720011E6"/>
    <w:rsid w:val="743902F3"/>
    <w:rsid w:val="752F054B"/>
    <w:rsid w:val="760F765D"/>
    <w:rsid w:val="76A85743"/>
    <w:rsid w:val="7CC3033B"/>
    <w:rsid w:val="7D1A2CBE"/>
    <w:rsid w:val="7E935A9B"/>
    <w:rsid w:val="7F102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34E59D"/>
  <w15:docId w15:val="{495B46F2-5A95-4991-8303-FA915F2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outlineLvl w:val="1"/>
    </w:pPr>
    <w:rPr>
      <w:rFonts w:ascii="Arial" w:eastAsia="黑体" w:hAnsi="Arial"/>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2"/>
    <w:qFormat/>
    <w:pPr>
      <w:ind w:left="398"/>
    </w:pPr>
    <w:rPr>
      <w:rFonts w:ascii="仿宋" w:eastAsia="仿宋" w:hAnsi="仿宋" w:cs="仿宋"/>
      <w:sz w:val="24"/>
      <w:szCs w:val="24"/>
      <w:lang w:val="zh-CN" w:bidi="zh-CN"/>
    </w:rPr>
  </w:style>
  <w:style w:type="paragraph" w:customStyle="1" w:styleId="Style2">
    <w:name w:val="_Style 2"/>
    <w:basedOn w:val="a"/>
    <w:next w:val="a"/>
    <w:qFormat/>
    <w:pPr>
      <w:ind w:firstLineChars="200" w:firstLine="420"/>
    </w:pPr>
    <w:rPr>
      <w:rFonts w:ascii="Calibri" w:eastAsia="宋体" w:hAnsi="Calibri" w:cs="Times New Roman"/>
    </w:rPr>
  </w:style>
  <w:style w:type="paragraph" w:styleId="a4">
    <w:name w:val="Body Text Indent"/>
    <w:basedOn w:val="a"/>
    <w:qFormat/>
    <w:pPr>
      <w:spacing w:line="540" w:lineRule="exact"/>
      <w:ind w:firstLineChars="200" w:firstLine="480"/>
    </w:pPr>
    <w:rPr>
      <w:sz w:val="24"/>
    </w:rPr>
  </w:style>
  <w:style w:type="paragraph" w:styleId="a5">
    <w:name w:val="Plain Text"/>
    <w:basedOn w:val="a"/>
    <w:link w:val="a6"/>
    <w:qFormat/>
    <w:rPr>
      <w:rFonts w:ascii="宋体" w:eastAsia="宋体" w:hAnsi="Courier New" w:cs="宋体"/>
      <w:sz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paragraph" w:styleId="af0">
    <w:name w:val="List Paragraph"/>
    <w:basedOn w:val="a"/>
    <w:uiPriority w:val="34"/>
    <w:qFormat/>
    <w:pPr>
      <w:ind w:firstLineChars="200" w:firstLine="420"/>
    </w:p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纯文本 字符"/>
    <w:link w:val="a5"/>
    <w:qFormat/>
    <w:rPr>
      <w:rFonts w:ascii="宋体" w:eastAsia="宋体" w:hAnsi="Courier New" w:cs="宋体"/>
      <w:sz w:val="24"/>
    </w:rPr>
  </w:style>
  <w:style w:type="character" w:customStyle="1" w:styleId="Char1">
    <w:name w:val="纯文本 Char1"/>
    <w:basedOn w:val="a1"/>
    <w:uiPriority w:val="99"/>
    <w:semiHidden/>
    <w:qFormat/>
    <w:rPr>
      <w:rFonts w:ascii="宋体" w:eastAsia="宋体" w:hAnsi="Courier New" w:cs="Courier New"/>
      <w:szCs w:val="21"/>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20">
    <w:name w:val="标题 2 字符"/>
    <w:basedOn w:val="a1"/>
    <w:link w:val="2"/>
    <w:qFormat/>
    <w:rPr>
      <w:rFonts w:ascii="Arial" w:eastAsia="黑体" w:hAnsi="Arial" w:cstheme="minorBidi"/>
      <w:bCs/>
      <w:kern w:val="2"/>
      <w:sz w:val="21"/>
      <w:szCs w:val="32"/>
    </w:rPr>
  </w:style>
  <w:style w:type="character" w:customStyle="1" w:styleId="af1">
    <w:name w:val="样式 仿宋"/>
    <w:qFormat/>
    <w:rPr>
      <w:rFonts w:ascii="仿宋" w:eastAsia="仿宋" w:hAnsi="仿宋"/>
      <w:kern w:val="1"/>
    </w:rPr>
  </w:style>
  <w:style w:type="paragraph" w:customStyle="1" w:styleId="1">
    <w:name w:val="列出段落1"/>
    <w:basedOn w:val="a"/>
    <w:uiPriority w:val="34"/>
    <w:qFormat/>
    <w:pPr>
      <w:spacing w:line="360" w:lineRule="auto"/>
      <w:ind w:firstLineChars="200" w:firstLine="420"/>
    </w:pPr>
    <w:rPr>
      <w:rFonts w:ascii="Times New Roman" w:eastAsia="仿宋"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1365</Words>
  <Characters>7786</Characters>
  <Application>Microsoft Office Word</Application>
  <DocSecurity>0</DocSecurity>
  <Lines>64</Lines>
  <Paragraphs>18</Paragraphs>
  <ScaleCrop>false</ScaleCrop>
  <Company>Lenovo</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fanggsyyglb</dc:creator>
  <cp:lastModifiedBy>USER</cp:lastModifiedBy>
  <cp:revision>32</cp:revision>
  <cp:lastPrinted>2022-10-25T03:22:00Z</cp:lastPrinted>
  <dcterms:created xsi:type="dcterms:W3CDTF">2023-05-05T06:20:00Z</dcterms:created>
  <dcterms:modified xsi:type="dcterms:W3CDTF">2023-08-09T06:13:00Z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97D8217E51EC48D4B79731553E3A0F77_13</vt:lpwstr>
  </property>
</Properties>
</file>