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
          <w:bCs/>
          <w:sz w:val="40"/>
          <w:szCs w:val="40"/>
          <w:highlight w:val="none"/>
        </w:rPr>
      </w:pPr>
      <w:r>
        <w:rPr>
          <w:rFonts w:hint="eastAsia" w:ascii="方正小标宋_GBK" w:eastAsia="方正小标宋_GBK"/>
          <w:b/>
          <w:bCs/>
          <w:sz w:val="40"/>
          <w:szCs w:val="40"/>
          <w:highlight w:val="none"/>
        </w:rPr>
        <w:t>采购公告</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我公司现对高实中版青岛数字产业园能源中心工程（基坑设计、基坑监测）项目进行采购，欢迎符合资格条件的参加报价，具体如下：</w:t>
      </w:r>
    </w:p>
    <w:p>
      <w:pPr>
        <w:ind w:firstLine="562" w:firstLineChars="200"/>
        <w:rPr>
          <w:rFonts w:ascii="FangSong_GB2312" w:eastAsia="FangSong_GB2312"/>
          <w:sz w:val="28"/>
          <w:szCs w:val="28"/>
          <w:highlight w:val="none"/>
        </w:rPr>
      </w:pPr>
      <w:r>
        <w:rPr>
          <w:rFonts w:hint="eastAsia" w:ascii="FangSong_GB2312" w:eastAsia="FangSong_GB2312"/>
          <w:b/>
          <w:sz w:val="28"/>
          <w:szCs w:val="28"/>
          <w:highlight w:val="none"/>
        </w:rPr>
        <w:t>1.项目名称：</w:t>
      </w:r>
      <w:r>
        <w:rPr>
          <w:rFonts w:hint="eastAsia" w:ascii="FangSong_GB2312" w:eastAsia="FangSong_GB2312"/>
          <w:sz w:val="28"/>
          <w:szCs w:val="28"/>
          <w:highlight w:val="none"/>
        </w:rPr>
        <w:t>高实中版青岛数字产业园能源中心工程（基坑设计、基坑监测）项目</w:t>
      </w:r>
    </w:p>
    <w:p>
      <w:pPr>
        <w:ind w:firstLine="562" w:firstLineChars="200"/>
        <w:rPr>
          <w:rFonts w:ascii="FangSong_GB2312" w:eastAsia="FangSong_GB2312"/>
          <w:sz w:val="28"/>
          <w:szCs w:val="28"/>
          <w:highlight w:val="none"/>
        </w:rPr>
      </w:pPr>
      <w:r>
        <w:rPr>
          <w:rFonts w:hint="eastAsia" w:ascii="FangSong_GB2312" w:eastAsia="FangSong_GB2312"/>
          <w:b/>
          <w:sz w:val="28"/>
          <w:szCs w:val="28"/>
          <w:highlight w:val="none"/>
        </w:rPr>
        <w:t>2.项目地点：</w:t>
      </w:r>
      <w:r>
        <w:rPr>
          <w:rFonts w:hint="eastAsia" w:ascii="FangSong_GB2312" w:eastAsia="FangSong_GB2312"/>
          <w:sz w:val="28"/>
          <w:szCs w:val="28"/>
          <w:highlight w:val="none"/>
        </w:rPr>
        <w:t>青岛</w:t>
      </w:r>
      <w:r>
        <w:rPr>
          <w:rFonts w:ascii="FangSong_GB2312" w:eastAsia="FangSong_GB2312"/>
          <w:sz w:val="28"/>
          <w:szCs w:val="28"/>
          <w:highlight w:val="none"/>
        </w:rPr>
        <w:t>高新区聚贤桥路以西、环岛路以东、智力岛路西南</w:t>
      </w:r>
      <w:r>
        <w:rPr>
          <w:rFonts w:hint="eastAsia" w:ascii="FangSong_GB2312" w:eastAsia="FangSong_GB2312"/>
          <w:sz w:val="28"/>
          <w:szCs w:val="28"/>
          <w:highlight w:val="none"/>
        </w:rPr>
        <w:t>。</w:t>
      </w:r>
    </w:p>
    <w:p>
      <w:pPr>
        <w:ind w:firstLine="562" w:firstLineChars="200"/>
        <w:rPr>
          <w:rFonts w:ascii="FangSong_GB2312" w:eastAsia="FangSong_GB2312"/>
          <w:b/>
          <w:sz w:val="28"/>
          <w:szCs w:val="28"/>
          <w:highlight w:val="none"/>
        </w:rPr>
      </w:pPr>
      <w:r>
        <w:rPr>
          <w:rFonts w:hint="eastAsia" w:ascii="FangSong_GB2312" w:eastAsia="FangSong_GB2312"/>
          <w:b/>
          <w:sz w:val="28"/>
          <w:szCs w:val="28"/>
          <w:highlight w:val="none"/>
        </w:rPr>
        <w:t>3.采购需求：</w:t>
      </w:r>
      <w:r>
        <w:rPr>
          <w:rFonts w:hint="eastAsia" w:ascii="FangSong_GB2312" w:eastAsia="FangSong_GB2312"/>
          <w:sz w:val="28"/>
          <w:szCs w:val="28"/>
          <w:highlight w:val="none"/>
        </w:rPr>
        <w:t>本项目的施工图设计及相关设计服务。能达到本项目取水泵站的技术要求，进行基坑支护设计、及对基坑工程实施监测，且设计、监测成果满足相关设计规范。</w:t>
      </w:r>
    </w:p>
    <w:p>
      <w:pPr>
        <w:ind w:firstLine="562" w:firstLineChars="200"/>
        <w:rPr>
          <w:rFonts w:ascii="FangSong_GB2312" w:eastAsia="FangSong_GB2312"/>
          <w:color w:val="FF0000"/>
          <w:sz w:val="28"/>
          <w:szCs w:val="28"/>
          <w:highlight w:val="none"/>
        </w:rPr>
      </w:pPr>
      <w:r>
        <w:rPr>
          <w:rFonts w:hint="eastAsia" w:ascii="FangSong_GB2312" w:eastAsia="FangSong_GB2312"/>
          <w:b/>
          <w:sz w:val="28"/>
          <w:szCs w:val="28"/>
          <w:highlight w:val="none"/>
        </w:rPr>
        <w:t>4.基础内容</w:t>
      </w:r>
      <w:r>
        <w:rPr>
          <w:rFonts w:hint="eastAsia" w:ascii="FangSong_GB2312" w:eastAsia="FangSong_GB2312"/>
          <w:sz w:val="28"/>
          <w:szCs w:val="28"/>
          <w:highlight w:val="none"/>
        </w:rPr>
        <w:t xml:space="preserve"> ：本项目取水泵站基坑周长约49m；深度3.0m -- 7.03m。</w:t>
      </w:r>
    </w:p>
    <w:p>
      <w:pPr>
        <w:ind w:firstLine="557" w:firstLineChars="198"/>
        <w:rPr>
          <w:rFonts w:ascii="FangSong_GB2312" w:eastAsia="FangSong_GB2312"/>
          <w:sz w:val="28"/>
          <w:szCs w:val="28"/>
          <w:highlight w:val="none"/>
        </w:rPr>
      </w:pPr>
      <w:r>
        <w:rPr>
          <w:rFonts w:hint="eastAsia" w:ascii="FangSong_GB2312" w:eastAsia="FangSong_GB2312"/>
          <w:b/>
          <w:sz w:val="28"/>
          <w:szCs w:val="28"/>
          <w:highlight w:val="none"/>
        </w:rPr>
        <w:t>5.最高限价：</w:t>
      </w:r>
      <w:r>
        <w:rPr>
          <w:rFonts w:hint="eastAsia" w:ascii="FangSong_GB2312" w:eastAsia="FangSong_GB2312"/>
          <w:sz w:val="28"/>
          <w:szCs w:val="28"/>
          <w:highlight w:val="none"/>
        </w:rPr>
        <w:t>本项目采购最高限价为</w:t>
      </w:r>
      <w:r>
        <w:rPr>
          <w:rFonts w:hint="eastAsia" w:ascii="FangSong_GB2312"/>
          <w:sz w:val="28"/>
          <w:szCs w:val="28"/>
          <w:highlight w:val="none"/>
        </w:rPr>
        <w:t>146000</w:t>
      </w:r>
      <w:r>
        <w:rPr>
          <w:rFonts w:hint="eastAsia" w:ascii="FangSong_GB2312" w:eastAsia="FangSong_GB2312"/>
          <w:sz w:val="28"/>
          <w:szCs w:val="28"/>
          <w:highlight w:val="none"/>
        </w:rPr>
        <w:t>元。</w:t>
      </w:r>
    </w:p>
    <w:p>
      <w:pPr>
        <w:pStyle w:val="16"/>
        <w:ind w:left="560" w:firstLine="0" w:firstLineChars="0"/>
        <w:rPr>
          <w:rFonts w:ascii="FangSong_GB2312" w:eastAsia="FangSong_GB2312"/>
          <w:b/>
          <w:sz w:val="28"/>
          <w:szCs w:val="28"/>
          <w:highlight w:val="none"/>
        </w:rPr>
      </w:pPr>
      <w:r>
        <w:rPr>
          <w:rFonts w:hint="eastAsia" w:ascii="FangSong_GB2312" w:eastAsia="FangSong_GB2312"/>
          <w:b/>
          <w:sz w:val="28"/>
          <w:szCs w:val="28"/>
          <w:highlight w:val="none"/>
        </w:rPr>
        <w:t>6.供应商资格要求：</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6.1 具有独立法人资格；</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6.2 具有岩土工程设计乙级及以上资质同时具有岩土工程类工程测量乙级测绘资质及以上；</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6.3 项目负责人为具有相关专业高级技术职称的注册岩土工程师，且为本单位在职人员；</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6.4 招标公告发布之日前三年内无行贿犯罪等重大违法记录；</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6.5 通过“信用中国”网站（www.creditchina.gov.cn）、中国政府采购网 （www.ccgp.gov.cn）、信用山东(www.creditsd.gov.cn)及信用青岛（credit.qingdao.gov.cn）查询，未被列入失信被执行人、重大税收违法案件当事人、 政府采购严重违法失信行为记录等名单的；</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6.6 本项目不接受联合体投标。</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7.资格审查：</w:t>
      </w:r>
    </w:p>
    <w:p>
      <w:pPr>
        <w:ind w:left="561" w:leftChars="267"/>
        <w:rPr>
          <w:rFonts w:ascii="FangSong_GB2312" w:eastAsia="FangSong_GB2312"/>
          <w:sz w:val="28"/>
          <w:szCs w:val="28"/>
          <w:highlight w:val="none"/>
        </w:rPr>
      </w:pPr>
      <w:r>
        <w:rPr>
          <w:rFonts w:hint="eastAsia" w:ascii="FangSong_GB2312" w:eastAsia="FangSong_GB2312"/>
          <w:sz w:val="28"/>
          <w:szCs w:val="28"/>
          <w:highlight w:val="none"/>
        </w:rPr>
        <w:t>7.1报名截止时间：</w:t>
      </w:r>
      <w:r>
        <w:rPr>
          <w:rFonts w:hint="eastAsia" w:ascii="FangSong_GB2312" w:eastAsia="FangSong_GB2312"/>
          <w:sz w:val="28"/>
          <w:szCs w:val="28"/>
          <w:highlight w:val="none"/>
        </w:rPr>
        <w:t>2023年</w:t>
      </w:r>
      <w:r>
        <w:rPr>
          <w:rFonts w:hint="eastAsia" w:ascii="FangSong_GB2312"/>
          <w:sz w:val="28"/>
          <w:szCs w:val="28"/>
          <w:highlight w:val="none"/>
        </w:rPr>
        <w:t>9</w:t>
      </w:r>
      <w:r>
        <w:rPr>
          <w:rFonts w:hint="eastAsia" w:ascii="FangSong_GB2312" w:eastAsia="FangSong_GB2312"/>
          <w:sz w:val="28"/>
          <w:szCs w:val="28"/>
          <w:highlight w:val="none"/>
        </w:rPr>
        <w:t>月</w:t>
      </w:r>
      <w:r>
        <w:rPr>
          <w:rFonts w:hint="eastAsia" w:ascii="FangSong_GB2312"/>
          <w:sz w:val="28"/>
          <w:szCs w:val="28"/>
          <w:highlight w:val="none"/>
        </w:rPr>
        <w:t>2</w:t>
      </w:r>
      <w:r>
        <w:rPr>
          <w:rFonts w:hint="eastAsia" w:ascii="FangSong_GB2312"/>
          <w:sz w:val="28"/>
          <w:szCs w:val="28"/>
          <w:highlight w:val="none"/>
          <w:lang w:val="en-US" w:eastAsia="zh-CN"/>
        </w:rPr>
        <w:t>7</w:t>
      </w:r>
      <w:r>
        <w:rPr>
          <w:rFonts w:hint="eastAsia" w:ascii="FangSong_GB2312" w:eastAsia="FangSong_GB2312"/>
          <w:sz w:val="28"/>
          <w:szCs w:val="28"/>
          <w:highlight w:val="none"/>
        </w:rPr>
        <w:t>日1</w:t>
      </w:r>
      <w:r>
        <w:rPr>
          <w:rFonts w:hint="eastAsia" w:ascii="FangSong_GB2312" w:eastAsia="FangSong_GB2312"/>
          <w:sz w:val="28"/>
          <w:szCs w:val="28"/>
          <w:highlight w:val="none"/>
          <w:lang w:val="en-US" w:eastAsia="zh-CN"/>
        </w:rPr>
        <w:t>2</w:t>
      </w:r>
      <w:r>
        <w:rPr>
          <w:rFonts w:hint="eastAsia" w:ascii="FangSong_GB2312" w:eastAsia="FangSong_GB2312"/>
          <w:sz w:val="28"/>
          <w:szCs w:val="28"/>
          <w:highlight w:val="none"/>
        </w:rPr>
        <w:t>时 00 分。</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7.2.预审方式：供应商将资格审查所需材料装订成册，且配有电子版文件壹套：内容与纸质文件一致，格式：PDF格式；介质：为“U”盘。在截止时间前送至青岛高新高科清洁能源有限公司（青岛高新区广博路群众文体中心209室）。报名资料封面为供应商名称+项目名称+联系人+联系方式。审批通过后获取招标文件。</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7.3资格审查材料：营业执照复印件，法定代表人身份证明，法定代表人授权委托书，中国裁判文书网（http://wenshu.court.gov.cn)分别查询投标人、法定代表人无行贿犯罪记录查询网页截图，中国政府采购网、“信用中国”网站查询网页截图，单位相应资质证明、项目负责人相关证明材料等，以上材料均需加盖投标人公章。</w:t>
      </w:r>
    </w:p>
    <w:p>
      <w:pPr>
        <w:ind w:left="561" w:leftChars="267"/>
        <w:rPr>
          <w:rFonts w:ascii="FangSong_GB2312" w:eastAsia="FangSong_GB2312"/>
          <w:sz w:val="28"/>
          <w:szCs w:val="28"/>
          <w:highlight w:val="none"/>
        </w:rPr>
      </w:pPr>
      <w:r>
        <w:rPr>
          <w:rFonts w:hint="eastAsia" w:ascii="FangSong_GB2312" w:eastAsia="FangSong_GB2312"/>
          <w:sz w:val="28"/>
          <w:szCs w:val="28"/>
          <w:highlight w:val="none"/>
        </w:rPr>
        <w:t>7.4联系人：鹿泉峰</w:t>
      </w:r>
    </w:p>
    <w:p>
      <w:pPr>
        <w:ind w:left="561" w:leftChars="267"/>
        <w:rPr>
          <w:rFonts w:ascii="FangSong_GB2312" w:eastAsia="FangSong_GB2312"/>
          <w:sz w:val="28"/>
          <w:szCs w:val="28"/>
          <w:highlight w:val="none"/>
        </w:rPr>
      </w:pPr>
      <w:r>
        <w:rPr>
          <w:rFonts w:hint="eastAsia" w:ascii="FangSong_GB2312" w:eastAsia="FangSong_GB2312"/>
          <w:sz w:val="28"/>
          <w:szCs w:val="28"/>
          <w:highlight w:val="none"/>
        </w:rPr>
        <w:t>7.5电  话：15192517982</w:t>
      </w:r>
    </w:p>
    <w:p>
      <w:pPr>
        <w:ind w:left="561" w:leftChars="267"/>
        <w:rPr>
          <w:rFonts w:ascii="FangSong_GB2312" w:eastAsia="FangSong_GB2312"/>
          <w:b/>
          <w:sz w:val="28"/>
          <w:szCs w:val="28"/>
          <w:highlight w:val="none"/>
        </w:rPr>
      </w:pPr>
      <w:r>
        <w:rPr>
          <w:rFonts w:hint="eastAsia" w:ascii="FangSong_GB2312" w:eastAsia="FangSong_GB2312"/>
          <w:b/>
          <w:sz w:val="28"/>
          <w:szCs w:val="28"/>
          <w:highlight w:val="none"/>
        </w:rPr>
        <w:t>8.响应文件递交、截止时间以及地点</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8.1 时间：2023年</w:t>
      </w:r>
      <w:r>
        <w:rPr>
          <w:rFonts w:hint="eastAsia" w:ascii="FangSong_GB2312"/>
          <w:sz w:val="28"/>
          <w:szCs w:val="28"/>
          <w:highlight w:val="none"/>
        </w:rPr>
        <w:t>9</w:t>
      </w:r>
      <w:r>
        <w:rPr>
          <w:rFonts w:hint="eastAsia" w:ascii="FangSong_GB2312" w:eastAsia="FangSong_GB2312"/>
          <w:sz w:val="28"/>
          <w:szCs w:val="28"/>
          <w:highlight w:val="none"/>
        </w:rPr>
        <w:t>月</w:t>
      </w:r>
      <w:r>
        <w:rPr>
          <w:rFonts w:hint="eastAsia" w:ascii="FangSong_GB2312"/>
          <w:sz w:val="28"/>
          <w:szCs w:val="28"/>
          <w:highlight w:val="none"/>
        </w:rPr>
        <w:t>28</w:t>
      </w:r>
      <w:r>
        <w:rPr>
          <w:rFonts w:hint="eastAsia" w:ascii="FangSong_GB2312" w:eastAsia="FangSong_GB2312"/>
          <w:sz w:val="28"/>
          <w:szCs w:val="28"/>
          <w:highlight w:val="none"/>
        </w:rPr>
        <w:t>日</w:t>
      </w:r>
      <w:r>
        <w:rPr>
          <w:rFonts w:hint="eastAsia" w:ascii="FangSong_GB2312" w:eastAsia="FangSong_GB2312"/>
          <w:sz w:val="28"/>
          <w:szCs w:val="28"/>
          <w:highlight w:val="none"/>
          <w:lang w:val="en-US" w:eastAsia="zh-CN"/>
        </w:rPr>
        <w:t>9</w:t>
      </w:r>
      <w:r>
        <w:rPr>
          <w:rFonts w:hint="eastAsia" w:ascii="FangSong_GB2312" w:eastAsia="FangSong_GB2312"/>
          <w:sz w:val="28"/>
          <w:szCs w:val="28"/>
          <w:highlight w:val="none"/>
        </w:rPr>
        <w:t>时00分起至</w:t>
      </w:r>
      <w:r>
        <w:rPr>
          <w:rFonts w:hint="eastAsia" w:ascii="FangSong_GB2312" w:eastAsia="FangSong_GB2312"/>
          <w:sz w:val="28"/>
          <w:szCs w:val="28"/>
          <w:highlight w:val="none"/>
          <w:lang w:val="en-US" w:eastAsia="zh-CN"/>
        </w:rPr>
        <w:t>9</w:t>
      </w:r>
      <w:r>
        <w:rPr>
          <w:rFonts w:hint="eastAsia" w:ascii="FangSong_GB2312" w:eastAsia="FangSong_GB2312"/>
          <w:sz w:val="28"/>
          <w:szCs w:val="28"/>
          <w:highlight w:val="none"/>
        </w:rPr>
        <w:t>时</w:t>
      </w:r>
      <w:r>
        <w:rPr>
          <w:rFonts w:hint="eastAsia" w:ascii="FangSong_GB2312"/>
          <w:sz w:val="28"/>
          <w:szCs w:val="28"/>
          <w:highlight w:val="none"/>
        </w:rPr>
        <w:t>30</w:t>
      </w:r>
      <w:r>
        <w:rPr>
          <w:rFonts w:hint="eastAsia" w:ascii="FangSong_GB2312" w:eastAsia="FangSong_GB2312"/>
          <w:sz w:val="28"/>
          <w:szCs w:val="28"/>
          <w:highlight w:val="none"/>
        </w:rPr>
        <w:t>分止。</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8.2 地点：青岛高新区广博路群众文体中心209室。（逾期递交或者未送达指定地点的报价文件不予接受。）</w:t>
      </w:r>
    </w:p>
    <w:p>
      <w:pPr>
        <w:ind w:left="561" w:leftChars="267"/>
        <w:rPr>
          <w:rFonts w:ascii="FangSong_GB2312" w:eastAsia="FangSong_GB2312"/>
          <w:b/>
          <w:sz w:val="28"/>
          <w:szCs w:val="28"/>
          <w:highlight w:val="none"/>
        </w:rPr>
      </w:pPr>
      <w:r>
        <w:rPr>
          <w:rFonts w:hint="eastAsia" w:ascii="FangSong_GB2312" w:eastAsia="FangSong_GB2312"/>
          <w:b/>
          <w:sz w:val="28"/>
          <w:szCs w:val="28"/>
          <w:highlight w:val="none"/>
        </w:rPr>
        <w:t>9.开标会议时间以及地点</w:t>
      </w:r>
    </w:p>
    <w:p>
      <w:pPr>
        <w:ind w:left="561" w:leftChars="267"/>
        <w:rPr>
          <w:rFonts w:ascii="FangSong_GB2312" w:eastAsia="FangSong_GB2312"/>
          <w:sz w:val="28"/>
          <w:szCs w:val="28"/>
          <w:highlight w:val="none"/>
        </w:rPr>
      </w:pPr>
      <w:r>
        <w:rPr>
          <w:rFonts w:hint="eastAsia" w:ascii="FangSong_GB2312" w:eastAsia="FangSong_GB2312"/>
          <w:sz w:val="28"/>
          <w:szCs w:val="28"/>
          <w:highlight w:val="none"/>
        </w:rPr>
        <w:t>9.1 时间：2023年</w:t>
      </w:r>
      <w:r>
        <w:rPr>
          <w:rFonts w:hint="eastAsia" w:ascii="FangSong_GB2312"/>
          <w:sz w:val="28"/>
          <w:szCs w:val="28"/>
          <w:highlight w:val="none"/>
        </w:rPr>
        <w:t>9</w:t>
      </w:r>
      <w:r>
        <w:rPr>
          <w:rFonts w:hint="eastAsia" w:ascii="FangSong_GB2312" w:eastAsia="FangSong_GB2312"/>
          <w:sz w:val="28"/>
          <w:szCs w:val="28"/>
          <w:highlight w:val="none"/>
        </w:rPr>
        <w:t>月</w:t>
      </w:r>
      <w:r>
        <w:rPr>
          <w:rFonts w:hint="eastAsia" w:ascii="FangSong_GB2312"/>
          <w:sz w:val="28"/>
          <w:szCs w:val="28"/>
          <w:highlight w:val="none"/>
        </w:rPr>
        <w:t>28</w:t>
      </w:r>
      <w:r>
        <w:rPr>
          <w:rFonts w:hint="eastAsia" w:ascii="FangSong_GB2312" w:eastAsia="FangSong_GB2312"/>
          <w:sz w:val="28"/>
          <w:szCs w:val="28"/>
          <w:highlight w:val="none"/>
        </w:rPr>
        <w:t>日</w:t>
      </w:r>
      <w:r>
        <w:rPr>
          <w:rFonts w:hint="eastAsia" w:ascii="FangSong_GB2312" w:eastAsia="FangSong_GB2312"/>
          <w:sz w:val="28"/>
          <w:szCs w:val="28"/>
          <w:highlight w:val="none"/>
          <w:lang w:val="en-US" w:eastAsia="zh-CN"/>
        </w:rPr>
        <w:t>9</w:t>
      </w:r>
      <w:r>
        <w:rPr>
          <w:rFonts w:hint="eastAsia" w:ascii="FangSong_GB2312" w:eastAsia="FangSong_GB2312"/>
          <w:sz w:val="28"/>
          <w:szCs w:val="28"/>
          <w:highlight w:val="none"/>
        </w:rPr>
        <w:t>时</w:t>
      </w:r>
      <w:r>
        <w:rPr>
          <w:rFonts w:hint="eastAsia" w:ascii="FangSong_GB2312"/>
          <w:sz w:val="28"/>
          <w:szCs w:val="28"/>
          <w:highlight w:val="none"/>
        </w:rPr>
        <w:t>30</w:t>
      </w:r>
      <w:r>
        <w:rPr>
          <w:rFonts w:hint="eastAsia" w:ascii="FangSong_GB2312" w:eastAsia="FangSong_GB2312"/>
          <w:sz w:val="28"/>
          <w:szCs w:val="28"/>
          <w:highlight w:val="none"/>
        </w:rPr>
        <w:t>分。</w:t>
      </w:r>
    </w:p>
    <w:p>
      <w:pPr>
        <w:ind w:firstLine="560" w:firstLineChars="200"/>
        <w:rPr>
          <w:rFonts w:ascii="FangSong_GB2312" w:eastAsia="FangSong_GB2312"/>
          <w:sz w:val="28"/>
          <w:szCs w:val="28"/>
          <w:highlight w:val="none"/>
        </w:rPr>
      </w:pPr>
      <w:r>
        <w:rPr>
          <w:rFonts w:hint="eastAsia" w:ascii="FangSong_GB2312" w:eastAsia="FangSong_GB2312"/>
          <w:sz w:val="28"/>
          <w:szCs w:val="28"/>
          <w:highlight w:val="none"/>
        </w:rPr>
        <w:t>9.2 地点：青岛高新区广博路群众文体中心209室</w:t>
      </w:r>
    </w:p>
    <w:p>
      <w:pPr>
        <w:ind w:firstLine="562" w:firstLineChars="200"/>
        <w:rPr>
          <w:rFonts w:ascii="FangSong_GB2312" w:eastAsia="FangSong_GB2312"/>
          <w:b/>
          <w:sz w:val="28"/>
          <w:szCs w:val="28"/>
          <w:highlight w:val="none"/>
        </w:rPr>
      </w:pPr>
      <w:r>
        <w:rPr>
          <w:rFonts w:hint="eastAsia" w:ascii="FangSong_GB2312" w:eastAsia="FangSong_GB2312"/>
          <w:b/>
          <w:sz w:val="28"/>
          <w:szCs w:val="28"/>
          <w:highlight w:val="none"/>
        </w:rPr>
        <w:t>10.采购单位联系方式</w:t>
      </w:r>
    </w:p>
    <w:p>
      <w:pPr>
        <w:ind w:left="561" w:leftChars="267"/>
        <w:rPr>
          <w:rFonts w:ascii="FangSong_GB2312" w:eastAsia="FangSong_GB2312"/>
          <w:sz w:val="28"/>
          <w:szCs w:val="28"/>
          <w:highlight w:val="none"/>
        </w:rPr>
      </w:pPr>
      <w:r>
        <w:rPr>
          <w:rFonts w:hint="eastAsia" w:ascii="FangSong_GB2312" w:eastAsia="FangSong_GB2312"/>
          <w:sz w:val="28"/>
          <w:szCs w:val="28"/>
          <w:highlight w:val="none"/>
        </w:rPr>
        <w:t>10.1 采购人：青岛高新高科清洁能源有限公司</w:t>
      </w:r>
    </w:p>
    <w:p>
      <w:pPr>
        <w:ind w:left="561" w:leftChars="267"/>
        <w:rPr>
          <w:rFonts w:ascii="FangSong_GB2312" w:eastAsia="FangSong_GB2312"/>
          <w:sz w:val="28"/>
          <w:szCs w:val="28"/>
          <w:highlight w:val="none"/>
        </w:rPr>
      </w:pPr>
      <w:r>
        <w:rPr>
          <w:rFonts w:hint="eastAsia" w:ascii="FangSong_GB2312" w:eastAsia="FangSong_GB2312"/>
          <w:sz w:val="28"/>
          <w:szCs w:val="28"/>
          <w:highlight w:val="none"/>
        </w:rPr>
        <w:t>10.2 地 址：青岛高新区广博路群众文体中心</w:t>
      </w:r>
    </w:p>
    <w:p>
      <w:pPr>
        <w:ind w:left="561" w:leftChars="267"/>
        <w:rPr>
          <w:rFonts w:ascii="FangSong_GB2312" w:eastAsia="FangSong_GB2312"/>
          <w:sz w:val="28"/>
          <w:szCs w:val="28"/>
          <w:highlight w:val="none"/>
        </w:rPr>
      </w:pPr>
      <w:r>
        <w:rPr>
          <w:rFonts w:hint="eastAsia" w:ascii="FangSong_GB2312" w:eastAsia="FangSong_GB2312"/>
          <w:sz w:val="28"/>
          <w:szCs w:val="28"/>
          <w:highlight w:val="none"/>
        </w:rPr>
        <w:t>10.3 联系人：郭东升</w:t>
      </w:r>
    </w:p>
    <w:p>
      <w:pPr>
        <w:ind w:left="561" w:leftChars="267"/>
        <w:rPr>
          <w:rFonts w:ascii="FangSong_GB2312" w:eastAsia="FangSong_GB2312"/>
          <w:sz w:val="28"/>
          <w:szCs w:val="28"/>
          <w:highlight w:val="none"/>
        </w:rPr>
      </w:pPr>
      <w:r>
        <w:rPr>
          <w:rFonts w:hint="eastAsia" w:ascii="FangSong_GB2312" w:eastAsia="FangSong_GB2312"/>
          <w:sz w:val="28"/>
          <w:szCs w:val="28"/>
          <w:highlight w:val="none"/>
        </w:rPr>
        <w:t>10.4 电话：15092173036</w:t>
      </w:r>
    </w:p>
    <w:p>
      <w:pPr>
        <w:widowControl/>
        <w:jc w:val="center"/>
        <w:rPr>
          <w:rFonts w:ascii="方正小标宋_GBK" w:eastAsia="方正小标宋_GBK"/>
          <w:b/>
          <w:bCs/>
          <w:sz w:val="40"/>
          <w:szCs w:val="40"/>
          <w:highlight w:val="none"/>
        </w:rPr>
      </w:pPr>
    </w:p>
    <w:p>
      <w:pPr>
        <w:widowControl/>
        <w:jc w:val="center"/>
        <w:rPr>
          <w:rFonts w:ascii="方正小标宋_GBK" w:eastAsia="方正小标宋_GBK"/>
          <w:b/>
          <w:bCs/>
          <w:sz w:val="40"/>
          <w:szCs w:val="40"/>
          <w:highlight w:val="none"/>
        </w:rPr>
      </w:pPr>
    </w:p>
    <w:p>
      <w:pPr>
        <w:widowControl/>
        <w:jc w:val="center"/>
        <w:rPr>
          <w:rFonts w:ascii="方正小标宋_GBK" w:eastAsia="方正小标宋_GBK"/>
          <w:b/>
          <w:bCs/>
          <w:sz w:val="40"/>
          <w:szCs w:val="40"/>
          <w:highlight w:val="none"/>
        </w:rPr>
      </w:pPr>
    </w:p>
    <w:p>
      <w:pPr>
        <w:widowControl/>
        <w:jc w:val="center"/>
        <w:rPr>
          <w:rFonts w:ascii="方正小标宋_GBK" w:eastAsia="方正小标宋_GBK"/>
          <w:b/>
          <w:bCs/>
          <w:sz w:val="40"/>
          <w:szCs w:val="40"/>
          <w:highlight w:val="none"/>
        </w:rPr>
      </w:pPr>
    </w:p>
    <w:p>
      <w:pPr>
        <w:widowControl/>
        <w:jc w:val="center"/>
        <w:rPr>
          <w:rFonts w:ascii="方正小标宋_GBK" w:eastAsia="方正小标宋_GBK"/>
          <w:b/>
          <w:bCs/>
          <w:sz w:val="40"/>
          <w:szCs w:val="40"/>
          <w:highlight w:val="none"/>
        </w:rPr>
      </w:pPr>
    </w:p>
    <w:p>
      <w:pPr>
        <w:widowControl/>
        <w:jc w:val="center"/>
        <w:rPr>
          <w:rFonts w:ascii="方正小标宋_GBK" w:eastAsia="方正小标宋_GBK"/>
          <w:b/>
          <w:bCs/>
          <w:sz w:val="40"/>
          <w:szCs w:val="40"/>
          <w:highlight w:val="none"/>
        </w:rPr>
      </w:pPr>
    </w:p>
    <w:p>
      <w:pPr>
        <w:widowControl/>
        <w:jc w:val="center"/>
        <w:rPr>
          <w:rFonts w:ascii="方正小标宋_GBK" w:eastAsia="方正小标宋_GBK"/>
          <w:b/>
          <w:bCs/>
          <w:sz w:val="40"/>
          <w:szCs w:val="40"/>
          <w:highlight w:val="none"/>
        </w:rPr>
      </w:pPr>
    </w:p>
    <w:p>
      <w:pPr>
        <w:widowControl/>
        <w:rPr>
          <w:rFonts w:ascii="方正小标宋_GBK" w:eastAsia="方正小标宋_GBK"/>
          <w:b/>
          <w:bCs/>
          <w:sz w:val="40"/>
          <w:szCs w:val="40"/>
          <w:highlight w:val="none"/>
        </w:rPr>
      </w:pPr>
    </w:p>
    <w:p>
      <w:pPr>
        <w:widowControl/>
        <w:rPr>
          <w:rFonts w:ascii="方正小标宋_GBK" w:eastAsia="方正小标宋_GBK"/>
          <w:b/>
          <w:bCs/>
          <w:sz w:val="40"/>
          <w:szCs w:val="40"/>
          <w:highlight w:val="none"/>
        </w:rPr>
      </w:pPr>
    </w:p>
    <w:p>
      <w:pPr>
        <w:widowControl/>
        <w:jc w:val="center"/>
        <w:rPr>
          <w:rFonts w:ascii="方正小标宋_GBK" w:eastAsia="方正小标宋_GBK"/>
          <w:b/>
          <w:bCs/>
          <w:sz w:val="40"/>
          <w:szCs w:val="40"/>
          <w:highlight w:val="none"/>
        </w:rPr>
      </w:pPr>
    </w:p>
    <w:p>
      <w:pPr>
        <w:widowControl/>
        <w:jc w:val="center"/>
        <w:rPr>
          <w:rFonts w:hint="eastAsia" w:ascii="方正小标宋_GBK" w:eastAsia="方正小标宋_GBK"/>
          <w:b/>
          <w:bCs/>
          <w:sz w:val="40"/>
          <w:szCs w:val="40"/>
          <w:highlight w:val="none"/>
        </w:rPr>
      </w:pPr>
    </w:p>
    <w:p>
      <w:pPr>
        <w:widowControl/>
        <w:jc w:val="center"/>
        <w:rPr>
          <w:rFonts w:hint="eastAsia" w:ascii="方正小标宋_GBK" w:eastAsia="方正小标宋_GBK"/>
          <w:b/>
          <w:bCs/>
          <w:sz w:val="40"/>
          <w:szCs w:val="40"/>
          <w:highlight w:val="none"/>
        </w:rPr>
      </w:pPr>
    </w:p>
    <w:p>
      <w:pPr>
        <w:widowControl/>
        <w:jc w:val="center"/>
        <w:rPr>
          <w:rFonts w:hint="eastAsia" w:ascii="方正小标宋_GBK" w:eastAsia="方正小标宋_GBK"/>
          <w:b/>
          <w:bCs/>
          <w:sz w:val="40"/>
          <w:szCs w:val="40"/>
          <w:highlight w:val="none"/>
        </w:rPr>
      </w:pPr>
    </w:p>
    <w:p>
      <w:pPr>
        <w:spacing w:before="100" w:beforeAutospacing="1" w:after="100" w:afterAutospacing="1" w:line="440" w:lineRule="exact"/>
        <w:jc w:val="left"/>
        <w:rPr>
          <w:rFonts w:ascii="仿宋" w:hAnsi="仿宋" w:eastAsia="仿宋"/>
          <w:kern w:val="1"/>
          <w:sz w:val="24"/>
          <w:szCs w:val="24"/>
          <w:highlight w:val="none"/>
        </w:rPr>
      </w:pPr>
      <w:r>
        <w:rPr>
          <w:rFonts w:hint="eastAsia" w:ascii="仿宋" w:hAnsi="仿宋" w:eastAsia="仿宋"/>
          <w:kern w:val="1"/>
          <w:sz w:val="24"/>
          <w:szCs w:val="24"/>
          <w:highlight w:val="none"/>
        </w:rPr>
        <w:t>附件</w:t>
      </w:r>
    </w:p>
    <w:p>
      <w:pPr>
        <w:spacing w:line="440" w:lineRule="exact"/>
        <w:jc w:val="center"/>
        <w:rPr>
          <w:rFonts w:ascii="宋体" w:hAnsi="宋体"/>
          <w:sz w:val="28"/>
          <w:szCs w:val="28"/>
          <w:highlight w:val="none"/>
        </w:rPr>
      </w:pPr>
      <w:r>
        <w:rPr>
          <w:rFonts w:ascii="宋体" w:hAnsi="宋体"/>
          <w:sz w:val="28"/>
          <w:szCs w:val="28"/>
          <w:highlight w:val="none"/>
        </w:rPr>
        <w:t>法定代表人身份证明</w:t>
      </w:r>
    </w:p>
    <w:p>
      <w:pPr>
        <w:spacing w:line="440" w:lineRule="exact"/>
        <w:rPr>
          <w:sz w:val="20"/>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r>
        <w:rPr>
          <w:rFonts w:ascii="仿宋" w:hAnsi="仿宋" w:eastAsia="仿宋"/>
          <w:sz w:val="24"/>
          <w:szCs w:val="24"/>
          <w:highlight w:val="none"/>
        </w:rPr>
        <w:t>报价人名称：</w:t>
      </w:r>
    </w:p>
    <w:p>
      <w:pPr>
        <w:spacing w:line="440" w:lineRule="exact"/>
        <w:rPr>
          <w:rFonts w:ascii="仿宋" w:hAnsi="仿宋" w:eastAsia="仿宋"/>
          <w:sz w:val="24"/>
          <w:szCs w:val="24"/>
          <w:highlight w:val="none"/>
        </w:rPr>
      </w:pPr>
      <w:r>
        <w:rPr>
          <w:rFonts w:ascii="仿宋" w:hAnsi="仿宋" w:eastAsia="仿宋"/>
          <w:sz w:val="24"/>
          <w:szCs w:val="24"/>
          <w:highlight w:val="none"/>
        </w:rPr>
        <w:t>单位性质：</w:t>
      </w:r>
    </w:p>
    <w:p>
      <w:pPr>
        <w:spacing w:line="440" w:lineRule="exact"/>
        <w:rPr>
          <w:rFonts w:ascii="仿宋" w:hAnsi="仿宋" w:eastAsia="仿宋"/>
          <w:sz w:val="24"/>
          <w:szCs w:val="24"/>
          <w:highlight w:val="none"/>
        </w:rPr>
      </w:pPr>
      <w:r>
        <w:rPr>
          <w:rFonts w:ascii="仿宋" w:hAnsi="仿宋" w:eastAsia="仿宋"/>
          <w:sz w:val="24"/>
          <w:szCs w:val="24"/>
          <w:highlight w:val="none"/>
        </w:rPr>
        <w:t>地址：</w:t>
      </w:r>
    </w:p>
    <w:p>
      <w:pPr>
        <w:spacing w:line="440" w:lineRule="exact"/>
        <w:rPr>
          <w:rFonts w:ascii="仿宋" w:hAnsi="仿宋" w:eastAsia="仿宋"/>
          <w:sz w:val="24"/>
          <w:szCs w:val="24"/>
          <w:highlight w:val="none"/>
        </w:rPr>
      </w:pPr>
      <w:r>
        <w:rPr>
          <w:rFonts w:ascii="仿宋" w:hAnsi="仿宋" w:eastAsia="仿宋"/>
          <w:sz w:val="24"/>
          <w:szCs w:val="24"/>
          <w:highlight w:val="none"/>
        </w:rPr>
        <w:t>成立时间：年月日</w:t>
      </w:r>
    </w:p>
    <w:p>
      <w:pPr>
        <w:spacing w:line="440" w:lineRule="exact"/>
        <w:rPr>
          <w:rFonts w:ascii="仿宋" w:hAnsi="仿宋" w:eastAsia="仿宋"/>
          <w:sz w:val="24"/>
          <w:szCs w:val="24"/>
          <w:highlight w:val="none"/>
        </w:rPr>
      </w:pPr>
      <w:r>
        <w:rPr>
          <w:rFonts w:ascii="仿宋" w:hAnsi="仿宋" w:eastAsia="仿宋"/>
          <w:sz w:val="24"/>
          <w:szCs w:val="24"/>
          <w:highlight w:val="none"/>
        </w:rPr>
        <w:t>经营期限：</w:t>
      </w: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r>
        <w:rPr>
          <w:rFonts w:ascii="仿宋" w:hAnsi="仿宋" w:eastAsia="仿宋"/>
          <w:sz w:val="24"/>
          <w:szCs w:val="24"/>
          <w:highlight w:val="none"/>
        </w:rPr>
        <w:t>姓名： 性别： 年龄：职务：</w:t>
      </w:r>
    </w:p>
    <w:p>
      <w:pPr>
        <w:spacing w:line="440" w:lineRule="exact"/>
        <w:rPr>
          <w:rFonts w:ascii="仿宋" w:hAnsi="仿宋" w:eastAsia="仿宋"/>
          <w:sz w:val="24"/>
          <w:szCs w:val="24"/>
          <w:highlight w:val="none"/>
        </w:rPr>
      </w:pPr>
      <w:r>
        <w:rPr>
          <w:rFonts w:ascii="仿宋" w:hAnsi="仿宋" w:eastAsia="仿宋"/>
          <w:sz w:val="24"/>
          <w:szCs w:val="24"/>
          <w:highlight w:val="none"/>
        </w:rPr>
        <w:t>系</w:t>
      </w:r>
      <w:r>
        <w:rPr>
          <w:rFonts w:hint="eastAsia" w:ascii="仿宋" w:hAnsi="仿宋" w:eastAsia="仿宋"/>
          <w:sz w:val="24"/>
          <w:szCs w:val="24"/>
          <w:highlight w:val="none"/>
        </w:rPr>
        <w:t>（</w:t>
      </w:r>
      <w:r>
        <w:rPr>
          <w:rFonts w:ascii="仿宋" w:hAnsi="仿宋" w:eastAsia="仿宋"/>
          <w:sz w:val="24"/>
          <w:szCs w:val="24"/>
          <w:highlight w:val="none"/>
        </w:rPr>
        <w:t>报价人名称</w:t>
      </w:r>
      <w:r>
        <w:rPr>
          <w:rFonts w:hint="eastAsia" w:ascii="仿宋" w:hAnsi="仿宋" w:eastAsia="仿宋"/>
          <w:sz w:val="24"/>
          <w:szCs w:val="24"/>
          <w:highlight w:val="none"/>
        </w:rPr>
        <w:t>）</w:t>
      </w:r>
      <w:r>
        <w:rPr>
          <w:rFonts w:ascii="仿宋" w:hAnsi="仿宋" w:eastAsia="仿宋"/>
          <w:sz w:val="24"/>
          <w:szCs w:val="24"/>
          <w:highlight w:val="none"/>
        </w:rPr>
        <w:t>的法定代表人。</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特此证明。</w:t>
      </w: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r>
        <w:rPr>
          <w:rFonts w:hint="eastAsia" w:ascii="仿宋" w:hAnsi="仿宋" w:eastAsia="仿宋"/>
          <w:sz w:val="24"/>
          <w:szCs w:val="24"/>
          <w:highlight w:val="none"/>
        </w:rPr>
        <w:t>附：法定代表人身份证复印件。</w:t>
      </w: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p>
    <w:p>
      <w:pPr>
        <w:spacing w:line="440" w:lineRule="exact"/>
        <w:rPr>
          <w:rFonts w:ascii="仿宋" w:hAnsi="仿宋" w:eastAsia="仿宋"/>
          <w:sz w:val="24"/>
          <w:szCs w:val="24"/>
          <w:highlight w:val="none"/>
        </w:rPr>
      </w:pPr>
      <w:r>
        <w:rPr>
          <w:rFonts w:ascii="仿宋" w:hAnsi="仿宋" w:eastAsia="仿宋"/>
          <w:sz w:val="24"/>
          <w:szCs w:val="24"/>
          <w:highlight w:val="none"/>
        </w:rPr>
        <w:t>报价人：（</w:t>
      </w:r>
      <w:r>
        <w:rPr>
          <w:rFonts w:hint="eastAsia" w:ascii="仿宋" w:hAnsi="仿宋" w:eastAsia="仿宋"/>
          <w:sz w:val="24"/>
          <w:szCs w:val="24"/>
          <w:highlight w:val="none"/>
        </w:rPr>
        <w:t>公章</w:t>
      </w:r>
      <w:r>
        <w:rPr>
          <w:rFonts w:ascii="仿宋" w:hAnsi="仿宋" w:eastAsia="仿宋"/>
          <w:sz w:val="24"/>
          <w:szCs w:val="24"/>
          <w:highlight w:val="none"/>
        </w:rPr>
        <w:t>）</w:t>
      </w:r>
    </w:p>
    <w:p>
      <w:pPr>
        <w:widowControl/>
        <w:autoSpaceDE w:val="0"/>
        <w:autoSpaceDN w:val="0"/>
        <w:adjustRightInd w:val="0"/>
        <w:spacing w:line="440" w:lineRule="exact"/>
        <w:ind w:right="-481" w:firstLine="5400"/>
        <w:rPr>
          <w:rStyle w:val="20"/>
          <w:sz w:val="24"/>
          <w:szCs w:val="24"/>
          <w:highlight w:val="none"/>
        </w:rPr>
      </w:pPr>
      <w:r>
        <w:rPr>
          <w:rStyle w:val="20"/>
          <w:rFonts w:hint="eastAsia"/>
          <w:sz w:val="24"/>
          <w:szCs w:val="24"/>
          <w:highlight w:val="none"/>
        </w:rPr>
        <w:t>日期：年月日</w:t>
      </w:r>
    </w:p>
    <w:p>
      <w:pPr>
        <w:widowControl/>
        <w:autoSpaceDE w:val="0"/>
        <w:autoSpaceDN w:val="0"/>
        <w:adjustRightInd w:val="0"/>
        <w:spacing w:line="440" w:lineRule="exact"/>
        <w:rPr>
          <w:rStyle w:val="20"/>
          <w:sz w:val="24"/>
          <w:szCs w:val="24"/>
          <w:highlight w:val="none"/>
        </w:rPr>
      </w:pPr>
    </w:p>
    <w:p>
      <w:pPr>
        <w:widowControl/>
        <w:autoSpaceDE w:val="0"/>
        <w:autoSpaceDN w:val="0"/>
        <w:adjustRightInd w:val="0"/>
        <w:spacing w:line="440" w:lineRule="exact"/>
        <w:rPr>
          <w:rStyle w:val="20"/>
          <w:sz w:val="24"/>
          <w:szCs w:val="24"/>
          <w:highlight w:val="none"/>
        </w:rPr>
      </w:pPr>
    </w:p>
    <w:p>
      <w:pPr>
        <w:widowControl/>
        <w:autoSpaceDE w:val="0"/>
        <w:autoSpaceDN w:val="0"/>
        <w:adjustRightInd w:val="0"/>
        <w:spacing w:line="440" w:lineRule="exact"/>
        <w:rPr>
          <w:rStyle w:val="20"/>
          <w:sz w:val="24"/>
          <w:szCs w:val="24"/>
          <w:highlight w:val="none"/>
        </w:rPr>
      </w:pPr>
    </w:p>
    <w:p>
      <w:pPr>
        <w:widowControl/>
        <w:autoSpaceDE w:val="0"/>
        <w:autoSpaceDN w:val="0"/>
        <w:adjustRightInd w:val="0"/>
        <w:spacing w:line="440" w:lineRule="exact"/>
        <w:rPr>
          <w:rStyle w:val="20"/>
          <w:sz w:val="24"/>
          <w:szCs w:val="24"/>
          <w:highlight w:val="none"/>
        </w:rPr>
      </w:pPr>
    </w:p>
    <w:p>
      <w:pPr>
        <w:widowControl/>
        <w:autoSpaceDE w:val="0"/>
        <w:autoSpaceDN w:val="0"/>
        <w:adjustRightInd w:val="0"/>
        <w:spacing w:line="440" w:lineRule="exact"/>
        <w:rPr>
          <w:rStyle w:val="20"/>
          <w:sz w:val="24"/>
          <w:szCs w:val="24"/>
          <w:highlight w:val="none"/>
        </w:rPr>
      </w:pPr>
    </w:p>
    <w:p>
      <w:pPr>
        <w:widowControl/>
        <w:autoSpaceDE w:val="0"/>
        <w:autoSpaceDN w:val="0"/>
        <w:adjustRightInd w:val="0"/>
        <w:spacing w:line="440" w:lineRule="exact"/>
        <w:rPr>
          <w:rStyle w:val="20"/>
          <w:sz w:val="24"/>
          <w:szCs w:val="24"/>
          <w:highlight w:val="none"/>
        </w:rPr>
      </w:pPr>
      <w:r>
        <w:rPr>
          <w:rStyle w:val="20"/>
          <w:rFonts w:hint="eastAsia"/>
          <w:sz w:val="24"/>
          <w:szCs w:val="24"/>
          <w:highlight w:val="none"/>
        </w:rPr>
        <w:t>附件</w:t>
      </w:r>
    </w:p>
    <w:p>
      <w:pPr>
        <w:widowControl/>
        <w:autoSpaceDE w:val="0"/>
        <w:autoSpaceDN w:val="0"/>
        <w:adjustRightInd w:val="0"/>
        <w:spacing w:line="440" w:lineRule="exact"/>
        <w:jc w:val="center"/>
        <w:rPr>
          <w:rFonts w:ascii="仿宋" w:hAnsi="仿宋" w:eastAsia="仿宋"/>
          <w:kern w:val="1"/>
          <w:sz w:val="28"/>
          <w:szCs w:val="28"/>
          <w:highlight w:val="none"/>
        </w:rPr>
      </w:pPr>
      <w:r>
        <w:rPr>
          <w:rFonts w:hint="eastAsia" w:ascii="仿宋" w:hAnsi="仿宋" w:eastAsia="仿宋" w:cs="宋体"/>
          <w:kern w:val="1"/>
          <w:sz w:val="28"/>
          <w:szCs w:val="28"/>
          <w:highlight w:val="none"/>
        </w:rPr>
        <w:t>法定代表人授权委托书</w:t>
      </w:r>
    </w:p>
    <w:p>
      <w:pPr>
        <w:widowControl/>
        <w:autoSpaceDE w:val="0"/>
        <w:autoSpaceDN w:val="0"/>
        <w:adjustRightInd w:val="0"/>
        <w:spacing w:line="440" w:lineRule="exact"/>
        <w:rPr>
          <w:rFonts w:ascii="仿宋" w:hAnsi="仿宋" w:eastAsia="仿宋"/>
          <w:kern w:val="1"/>
          <w:sz w:val="24"/>
          <w:szCs w:val="24"/>
          <w:highlight w:val="none"/>
        </w:rPr>
      </w:pPr>
    </w:p>
    <w:p>
      <w:pPr>
        <w:widowControl/>
        <w:autoSpaceDE w:val="0"/>
        <w:autoSpaceDN w:val="0"/>
        <w:adjustRightInd w:val="0"/>
        <w:spacing w:line="440" w:lineRule="exact"/>
        <w:rPr>
          <w:rFonts w:ascii="仿宋" w:hAnsi="仿宋" w:eastAsia="仿宋"/>
          <w:kern w:val="1"/>
          <w:sz w:val="24"/>
          <w:szCs w:val="24"/>
          <w:highlight w:val="none"/>
        </w:rPr>
      </w:pPr>
      <w:r>
        <w:rPr>
          <w:rFonts w:hint="eastAsia" w:ascii="仿宋" w:hAnsi="仿宋" w:eastAsia="仿宋" w:cs="仿宋"/>
          <w:kern w:val="1"/>
          <w:sz w:val="24"/>
          <w:szCs w:val="24"/>
          <w:highlight w:val="none"/>
          <w:u w:val="single"/>
        </w:rPr>
        <w:t>（采购人）</w:t>
      </w:r>
      <w:r>
        <w:rPr>
          <w:rStyle w:val="20"/>
          <w:rFonts w:hint="eastAsia"/>
          <w:sz w:val="24"/>
          <w:szCs w:val="24"/>
          <w:highlight w:val="none"/>
        </w:rPr>
        <w:t>：</w:t>
      </w:r>
    </w:p>
    <w:p>
      <w:pPr>
        <w:widowControl/>
        <w:autoSpaceDE w:val="0"/>
        <w:autoSpaceDN w:val="0"/>
        <w:adjustRightInd w:val="0"/>
        <w:spacing w:line="440" w:lineRule="exact"/>
        <w:ind w:firstLine="480"/>
        <w:rPr>
          <w:rFonts w:ascii="仿宋" w:hAnsi="仿宋" w:eastAsia="仿宋"/>
          <w:kern w:val="1"/>
          <w:sz w:val="24"/>
          <w:szCs w:val="24"/>
          <w:highlight w:val="none"/>
        </w:rPr>
      </w:pPr>
      <w:r>
        <w:rPr>
          <w:rStyle w:val="20"/>
          <w:rFonts w:hint="eastAsia"/>
          <w:sz w:val="24"/>
          <w:szCs w:val="24"/>
          <w:highlight w:val="none"/>
        </w:rPr>
        <w:t>我</w:t>
      </w:r>
      <w:r>
        <w:rPr>
          <w:rFonts w:hint="eastAsia" w:ascii="仿宋" w:hAnsi="仿宋" w:eastAsia="仿宋" w:cs="仿宋"/>
          <w:kern w:val="1"/>
          <w:sz w:val="24"/>
          <w:szCs w:val="24"/>
          <w:highlight w:val="none"/>
          <w:u w:val="single"/>
        </w:rPr>
        <w:t>（姓名）</w:t>
      </w:r>
      <w:r>
        <w:rPr>
          <w:rStyle w:val="20"/>
          <w:rFonts w:hint="eastAsia"/>
          <w:sz w:val="24"/>
          <w:szCs w:val="24"/>
          <w:highlight w:val="none"/>
        </w:rPr>
        <w:t>系</w:t>
      </w:r>
      <w:r>
        <w:rPr>
          <w:rFonts w:hint="eastAsia" w:ascii="仿宋" w:hAnsi="仿宋" w:eastAsia="仿宋" w:cs="仿宋"/>
          <w:kern w:val="1"/>
          <w:sz w:val="24"/>
          <w:szCs w:val="24"/>
          <w:highlight w:val="none"/>
          <w:u w:val="single"/>
        </w:rPr>
        <w:t>（报价人名称）</w:t>
      </w:r>
      <w:r>
        <w:rPr>
          <w:rStyle w:val="20"/>
          <w:rFonts w:hint="eastAsia"/>
          <w:sz w:val="24"/>
          <w:szCs w:val="24"/>
          <w:highlight w:val="none"/>
        </w:rPr>
        <w:t>法定代表人，现授权委托我公司的</w:t>
      </w:r>
      <w:r>
        <w:rPr>
          <w:rFonts w:hint="eastAsia" w:ascii="仿宋" w:hAnsi="仿宋" w:eastAsia="仿宋" w:cs="仿宋"/>
          <w:kern w:val="1"/>
          <w:sz w:val="24"/>
          <w:szCs w:val="24"/>
          <w:highlight w:val="none"/>
          <w:u w:val="single"/>
        </w:rPr>
        <w:t>（姓名、职务或者职称）</w:t>
      </w:r>
      <w:r>
        <w:rPr>
          <w:rStyle w:val="20"/>
          <w:rFonts w:hint="eastAsia"/>
          <w:sz w:val="24"/>
          <w:szCs w:val="24"/>
          <w:highlight w:val="none"/>
        </w:rPr>
        <w:t>为我公司本次项目的授权代表，代表我方办理本次报价、签约等相关事宜，签署全部有关的文件、协议、合同并具有法律效力。</w:t>
      </w:r>
    </w:p>
    <w:p>
      <w:pPr>
        <w:widowControl/>
        <w:autoSpaceDE w:val="0"/>
        <w:autoSpaceDN w:val="0"/>
        <w:adjustRightInd w:val="0"/>
        <w:spacing w:line="440" w:lineRule="exact"/>
        <w:ind w:firstLine="480"/>
        <w:rPr>
          <w:rStyle w:val="20"/>
          <w:sz w:val="24"/>
          <w:szCs w:val="24"/>
          <w:highlight w:val="none"/>
        </w:rPr>
      </w:pPr>
      <w:r>
        <w:rPr>
          <w:rStyle w:val="20"/>
          <w:rFonts w:hint="eastAsia"/>
          <w:sz w:val="24"/>
          <w:szCs w:val="24"/>
          <w:highlight w:val="none"/>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40" w:lineRule="exact"/>
        <w:ind w:firstLine="480"/>
        <w:rPr>
          <w:rStyle w:val="20"/>
          <w:sz w:val="24"/>
          <w:szCs w:val="24"/>
          <w:highlight w:val="none"/>
        </w:rPr>
      </w:pPr>
      <w:r>
        <w:rPr>
          <w:rStyle w:val="20"/>
          <w:rFonts w:hint="eastAsia"/>
          <w:sz w:val="24"/>
          <w:szCs w:val="24"/>
          <w:highlight w:val="none"/>
        </w:rPr>
        <w:t>被授权代表无权转让委托权。特此授权。</w:t>
      </w:r>
    </w:p>
    <w:p>
      <w:pPr>
        <w:widowControl/>
        <w:autoSpaceDE w:val="0"/>
        <w:autoSpaceDN w:val="0"/>
        <w:adjustRightInd w:val="0"/>
        <w:spacing w:line="440" w:lineRule="exact"/>
        <w:ind w:firstLine="480"/>
        <w:rPr>
          <w:rFonts w:ascii="仿宋" w:hAnsi="仿宋" w:eastAsia="仿宋"/>
          <w:kern w:val="1"/>
          <w:sz w:val="24"/>
          <w:szCs w:val="24"/>
          <w:highlight w:val="none"/>
        </w:rPr>
      </w:pPr>
      <w:r>
        <w:rPr>
          <w:rStyle w:val="20"/>
          <w:rFonts w:hint="eastAsia"/>
          <w:sz w:val="24"/>
          <w:szCs w:val="24"/>
          <w:highlight w:val="none"/>
        </w:rPr>
        <w:t>本授权委托书于  年  月  日起签字生效</w:t>
      </w:r>
      <w:r>
        <w:rPr>
          <w:rStyle w:val="20"/>
          <w:sz w:val="24"/>
          <w:szCs w:val="24"/>
          <w:highlight w:val="none"/>
        </w:rPr>
        <w:t>,</w:t>
      </w:r>
      <w:r>
        <w:rPr>
          <w:rStyle w:val="20"/>
          <w:rFonts w:hint="eastAsia"/>
          <w:sz w:val="24"/>
          <w:szCs w:val="24"/>
          <w:highlight w:val="none"/>
        </w:rPr>
        <w:t>特此声明。</w:t>
      </w:r>
    </w:p>
    <w:p>
      <w:pPr>
        <w:widowControl/>
        <w:autoSpaceDE w:val="0"/>
        <w:autoSpaceDN w:val="0"/>
        <w:adjustRightInd w:val="0"/>
        <w:spacing w:line="440" w:lineRule="exact"/>
        <w:rPr>
          <w:rFonts w:ascii="仿宋" w:hAnsi="仿宋" w:eastAsia="仿宋"/>
          <w:kern w:val="1"/>
          <w:sz w:val="24"/>
          <w:szCs w:val="24"/>
          <w:highlight w:val="none"/>
        </w:rPr>
      </w:pPr>
    </w:p>
    <w:p>
      <w:pPr>
        <w:widowControl/>
        <w:autoSpaceDE w:val="0"/>
        <w:autoSpaceDN w:val="0"/>
        <w:adjustRightInd w:val="0"/>
        <w:spacing w:line="440" w:lineRule="exact"/>
        <w:ind w:right="-481"/>
        <w:jc w:val="center"/>
        <w:rPr>
          <w:rFonts w:ascii="仿宋" w:hAnsi="仿宋" w:eastAsia="仿宋" w:cs="仿宋"/>
          <w:kern w:val="1"/>
          <w:sz w:val="24"/>
          <w:szCs w:val="24"/>
          <w:highlight w:val="none"/>
        </w:rPr>
      </w:pPr>
      <w:r>
        <w:rPr>
          <w:rFonts w:ascii="仿宋" w:hAnsi="仿宋" w:eastAsia="仿宋" w:cs="仿宋"/>
          <w:kern w:val="1"/>
          <w:sz w:val="24"/>
          <w:szCs w:val="24"/>
          <w:highlight w:val="none"/>
        </w:rPr>
        <w:t>(</w:t>
      </w:r>
      <w:r>
        <w:rPr>
          <w:rFonts w:hint="eastAsia" w:ascii="仿宋" w:hAnsi="仿宋" w:eastAsia="仿宋" w:cs="仿宋"/>
          <w:kern w:val="1"/>
          <w:sz w:val="24"/>
          <w:szCs w:val="24"/>
          <w:highlight w:val="none"/>
        </w:rPr>
        <w:t>附法人代表身份证以及被授权代表身份证复印件</w:t>
      </w:r>
      <w:r>
        <w:rPr>
          <w:rFonts w:ascii="仿宋" w:hAnsi="仿宋" w:eastAsia="仿宋" w:cs="仿宋"/>
          <w:kern w:val="1"/>
          <w:sz w:val="24"/>
          <w:szCs w:val="24"/>
          <w:highlight w:val="none"/>
        </w:rPr>
        <w:t>)</w:t>
      </w:r>
    </w:p>
    <w:p>
      <w:pPr>
        <w:widowControl/>
        <w:autoSpaceDE w:val="0"/>
        <w:autoSpaceDN w:val="0"/>
        <w:adjustRightInd w:val="0"/>
        <w:spacing w:line="440" w:lineRule="exact"/>
        <w:ind w:right="-481"/>
        <w:jc w:val="center"/>
        <w:rPr>
          <w:rFonts w:ascii="仿宋" w:hAnsi="仿宋" w:eastAsia="仿宋" w:cs="仿宋"/>
          <w:kern w:val="1"/>
          <w:sz w:val="24"/>
          <w:szCs w:val="24"/>
          <w:highlight w:val="none"/>
        </w:rPr>
      </w:pPr>
    </w:p>
    <w:p>
      <w:pPr>
        <w:widowControl/>
        <w:autoSpaceDE w:val="0"/>
        <w:autoSpaceDN w:val="0"/>
        <w:adjustRightInd w:val="0"/>
        <w:spacing w:line="440" w:lineRule="exact"/>
        <w:ind w:right="-481"/>
        <w:jc w:val="center"/>
        <w:rPr>
          <w:rFonts w:ascii="仿宋" w:hAnsi="仿宋" w:eastAsia="仿宋"/>
          <w:kern w:val="1"/>
          <w:sz w:val="24"/>
          <w:szCs w:val="24"/>
          <w:highlight w:val="none"/>
        </w:rPr>
      </w:pPr>
    </w:p>
    <w:p>
      <w:pPr>
        <w:widowControl/>
        <w:autoSpaceDE w:val="0"/>
        <w:autoSpaceDN w:val="0"/>
        <w:adjustRightInd w:val="0"/>
        <w:spacing w:line="440" w:lineRule="exact"/>
        <w:ind w:right="-481"/>
        <w:rPr>
          <w:rStyle w:val="20"/>
          <w:sz w:val="24"/>
          <w:szCs w:val="24"/>
          <w:highlight w:val="none"/>
        </w:rPr>
      </w:pPr>
      <w:r>
        <w:rPr>
          <w:rStyle w:val="20"/>
          <w:rFonts w:hint="eastAsia"/>
          <w:sz w:val="24"/>
          <w:szCs w:val="24"/>
          <w:highlight w:val="none"/>
        </w:rPr>
        <w:t>被授权代表姓名：性别：年龄：</w:t>
      </w:r>
    </w:p>
    <w:p>
      <w:pPr>
        <w:widowControl/>
        <w:autoSpaceDE w:val="0"/>
        <w:autoSpaceDN w:val="0"/>
        <w:adjustRightInd w:val="0"/>
        <w:spacing w:line="440" w:lineRule="exact"/>
        <w:ind w:right="-481"/>
        <w:rPr>
          <w:rStyle w:val="20"/>
          <w:sz w:val="24"/>
          <w:szCs w:val="24"/>
          <w:highlight w:val="none"/>
        </w:rPr>
      </w:pPr>
      <w:r>
        <w:rPr>
          <w:rStyle w:val="20"/>
          <w:rFonts w:hint="eastAsia"/>
          <w:sz w:val="24"/>
          <w:szCs w:val="24"/>
          <w:highlight w:val="none"/>
        </w:rPr>
        <w:t>单位：部门：职务：</w:t>
      </w:r>
    </w:p>
    <w:p>
      <w:pPr>
        <w:widowControl/>
        <w:autoSpaceDE w:val="0"/>
        <w:autoSpaceDN w:val="0"/>
        <w:adjustRightInd w:val="0"/>
        <w:spacing w:line="440" w:lineRule="exact"/>
        <w:ind w:right="-481"/>
        <w:rPr>
          <w:rFonts w:ascii="仿宋" w:hAnsi="仿宋" w:eastAsia="仿宋"/>
          <w:kern w:val="1"/>
          <w:sz w:val="24"/>
          <w:szCs w:val="24"/>
          <w:highlight w:val="none"/>
        </w:rPr>
      </w:pPr>
    </w:p>
    <w:p>
      <w:pPr>
        <w:widowControl/>
        <w:autoSpaceDE w:val="0"/>
        <w:autoSpaceDN w:val="0"/>
        <w:adjustRightInd w:val="0"/>
        <w:spacing w:line="440" w:lineRule="exact"/>
        <w:ind w:right="-481" w:firstLine="4320"/>
        <w:rPr>
          <w:rStyle w:val="20"/>
          <w:sz w:val="24"/>
          <w:szCs w:val="24"/>
          <w:highlight w:val="none"/>
        </w:rPr>
      </w:pPr>
      <w:r>
        <w:rPr>
          <w:rStyle w:val="20"/>
          <w:rFonts w:hint="eastAsia"/>
          <w:sz w:val="24"/>
          <w:szCs w:val="24"/>
          <w:highlight w:val="none"/>
        </w:rPr>
        <w:t>报价人（公章）：</w:t>
      </w:r>
    </w:p>
    <w:p>
      <w:pPr>
        <w:widowControl/>
        <w:autoSpaceDE w:val="0"/>
        <w:autoSpaceDN w:val="0"/>
        <w:adjustRightInd w:val="0"/>
        <w:spacing w:line="440" w:lineRule="exact"/>
        <w:ind w:right="-481" w:firstLine="4320"/>
        <w:rPr>
          <w:rStyle w:val="20"/>
          <w:sz w:val="24"/>
          <w:szCs w:val="24"/>
          <w:highlight w:val="none"/>
        </w:rPr>
      </w:pPr>
      <w:r>
        <w:rPr>
          <w:rStyle w:val="20"/>
          <w:rFonts w:hint="eastAsia"/>
          <w:sz w:val="24"/>
          <w:szCs w:val="24"/>
          <w:highlight w:val="none"/>
        </w:rPr>
        <w:t>法定代表人（签字）：</w:t>
      </w:r>
    </w:p>
    <w:p>
      <w:pPr>
        <w:widowControl/>
        <w:autoSpaceDE w:val="0"/>
        <w:autoSpaceDN w:val="0"/>
        <w:adjustRightInd w:val="0"/>
        <w:spacing w:line="440" w:lineRule="exact"/>
        <w:ind w:right="-481" w:firstLine="5400"/>
        <w:rPr>
          <w:rStyle w:val="20"/>
          <w:sz w:val="24"/>
          <w:szCs w:val="24"/>
          <w:highlight w:val="none"/>
        </w:rPr>
      </w:pPr>
      <w:r>
        <w:rPr>
          <w:rStyle w:val="20"/>
          <w:rFonts w:hint="eastAsia"/>
          <w:sz w:val="24"/>
          <w:szCs w:val="24"/>
          <w:highlight w:val="none"/>
        </w:rPr>
        <w:t>日期：年月日</w:t>
      </w:r>
    </w:p>
    <w:p>
      <w:pPr>
        <w:widowControl/>
        <w:autoSpaceDE w:val="0"/>
        <w:autoSpaceDN w:val="0"/>
        <w:adjustRightInd w:val="0"/>
        <w:spacing w:line="440" w:lineRule="exact"/>
        <w:ind w:right="-481"/>
        <w:rPr>
          <w:rFonts w:ascii="仿宋" w:hAnsi="仿宋" w:eastAsia="仿宋" w:cs="仿宋"/>
          <w:szCs w:val="21"/>
          <w:highlight w:val="none"/>
        </w:rPr>
      </w:pPr>
    </w:p>
    <w:p>
      <w:pPr>
        <w:widowControl/>
        <w:autoSpaceDE w:val="0"/>
        <w:autoSpaceDN w:val="0"/>
        <w:adjustRightInd w:val="0"/>
        <w:spacing w:line="440" w:lineRule="exact"/>
        <w:ind w:right="-481"/>
        <w:rPr>
          <w:rStyle w:val="20"/>
          <w:sz w:val="24"/>
          <w:szCs w:val="24"/>
          <w:highlight w:val="none"/>
        </w:rPr>
      </w:pPr>
    </w:p>
    <w:p>
      <w:pPr>
        <w:widowControl/>
        <w:autoSpaceDE w:val="0"/>
        <w:autoSpaceDN w:val="0"/>
        <w:adjustRightInd w:val="0"/>
        <w:spacing w:line="440" w:lineRule="exact"/>
        <w:ind w:right="-481"/>
        <w:rPr>
          <w:rStyle w:val="20"/>
          <w:sz w:val="24"/>
          <w:szCs w:val="24"/>
          <w:highlight w:val="none"/>
        </w:rPr>
      </w:pPr>
    </w:p>
    <w:p>
      <w:pPr>
        <w:widowControl/>
        <w:autoSpaceDE w:val="0"/>
        <w:autoSpaceDN w:val="0"/>
        <w:adjustRightInd w:val="0"/>
        <w:spacing w:line="440" w:lineRule="exact"/>
        <w:ind w:right="-481"/>
        <w:rPr>
          <w:rStyle w:val="20"/>
          <w:sz w:val="24"/>
          <w:szCs w:val="24"/>
          <w:highlight w:val="none"/>
        </w:rPr>
      </w:pPr>
    </w:p>
    <w:p>
      <w:pPr>
        <w:widowControl/>
        <w:autoSpaceDE w:val="0"/>
        <w:autoSpaceDN w:val="0"/>
        <w:adjustRightInd w:val="0"/>
        <w:spacing w:line="440" w:lineRule="exact"/>
        <w:ind w:right="-481"/>
        <w:rPr>
          <w:rStyle w:val="20"/>
          <w:sz w:val="24"/>
          <w:szCs w:val="24"/>
          <w:highlight w:val="none"/>
        </w:rPr>
      </w:pPr>
    </w:p>
    <w:p>
      <w:pPr>
        <w:widowControl/>
        <w:autoSpaceDE w:val="0"/>
        <w:autoSpaceDN w:val="0"/>
        <w:adjustRightInd w:val="0"/>
        <w:spacing w:line="440" w:lineRule="exact"/>
        <w:ind w:right="-481"/>
        <w:rPr>
          <w:rStyle w:val="20"/>
          <w:sz w:val="24"/>
          <w:szCs w:val="24"/>
          <w:highlight w:val="none"/>
        </w:rPr>
      </w:pPr>
    </w:p>
    <w:p>
      <w:pPr>
        <w:widowControl/>
        <w:autoSpaceDE w:val="0"/>
        <w:autoSpaceDN w:val="0"/>
        <w:adjustRightInd w:val="0"/>
        <w:spacing w:line="440" w:lineRule="exact"/>
        <w:ind w:right="-481"/>
        <w:rPr>
          <w:rStyle w:val="20"/>
          <w:sz w:val="24"/>
          <w:szCs w:val="24"/>
          <w:highlight w:val="none"/>
        </w:rPr>
      </w:pPr>
    </w:p>
    <w:p>
      <w:pPr>
        <w:widowControl/>
        <w:autoSpaceDE w:val="0"/>
        <w:autoSpaceDN w:val="0"/>
        <w:adjustRightInd w:val="0"/>
        <w:spacing w:line="440" w:lineRule="exact"/>
        <w:ind w:right="-481"/>
        <w:rPr>
          <w:rStyle w:val="20"/>
          <w:sz w:val="24"/>
          <w:szCs w:val="24"/>
          <w:highlight w:val="none"/>
        </w:rPr>
      </w:pPr>
    </w:p>
    <w:p>
      <w:pPr>
        <w:widowControl/>
        <w:autoSpaceDE w:val="0"/>
        <w:autoSpaceDN w:val="0"/>
        <w:adjustRightInd w:val="0"/>
        <w:spacing w:line="440" w:lineRule="exact"/>
        <w:ind w:right="-481"/>
        <w:rPr>
          <w:rStyle w:val="20"/>
          <w:sz w:val="24"/>
          <w:szCs w:val="24"/>
          <w:highlight w:val="none"/>
        </w:rPr>
      </w:pPr>
    </w:p>
    <w:p>
      <w:pPr>
        <w:widowControl/>
        <w:autoSpaceDE w:val="0"/>
        <w:autoSpaceDN w:val="0"/>
        <w:adjustRightInd w:val="0"/>
        <w:spacing w:line="440" w:lineRule="exact"/>
        <w:ind w:right="-481"/>
        <w:rPr>
          <w:rStyle w:val="20"/>
          <w:sz w:val="24"/>
          <w:szCs w:val="24"/>
          <w:highlight w:val="none"/>
        </w:rPr>
      </w:pPr>
    </w:p>
    <w:p>
      <w:pPr>
        <w:rPr>
          <w:highlight w:val="none"/>
        </w:rPr>
      </w:pPr>
      <w:bookmarkStart w:id="0" w:name="_GoBack"/>
      <w:bookmarkEnd w:id="0"/>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rPr>
                              <w:rFonts w:hint="eastAsia" w:ascii="宋体" w:hAnsi="宋体"/>
                            </w:rPr>
                            <w:fldChar w:fldCharType="begin"/>
                          </w:r>
                          <w:r>
                            <w:rPr>
                              <w:rStyle w:val="13"/>
                              <w:rFonts w:hint="eastAsia" w:ascii="宋体" w:hAnsi="宋体"/>
                            </w:rPr>
                            <w:instrText xml:space="preserve"> PAGE </w:instrText>
                          </w:r>
                          <w:r>
                            <w:rPr>
                              <w:rFonts w:hint="eastAsia" w:ascii="宋体" w:hAnsi="宋体"/>
                            </w:rPr>
                            <w:fldChar w:fldCharType="separate"/>
                          </w:r>
                          <w:r>
                            <w:rPr>
                              <w:rStyle w:val="13"/>
                              <w:rFonts w:ascii="宋体" w:hAnsi="宋体"/>
                            </w:rPr>
                            <w:t>- 31 -</w:t>
                          </w:r>
                          <w:r>
                            <w:rPr>
                              <w:rFonts w:hint="eastAsia" w:ascii="宋体" w:hAnsi="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5"/>
                      <w:jc w:val="center"/>
                    </w:pPr>
                    <w:r>
                      <w:rPr>
                        <w:rFonts w:hint="eastAsia" w:ascii="宋体" w:hAnsi="宋体"/>
                      </w:rPr>
                      <w:fldChar w:fldCharType="begin"/>
                    </w:r>
                    <w:r>
                      <w:rPr>
                        <w:rStyle w:val="13"/>
                        <w:rFonts w:hint="eastAsia" w:ascii="宋体" w:hAnsi="宋体"/>
                      </w:rPr>
                      <w:instrText xml:space="preserve"> PAGE </w:instrText>
                    </w:r>
                    <w:r>
                      <w:rPr>
                        <w:rFonts w:hint="eastAsia" w:ascii="宋体" w:hAnsi="宋体"/>
                      </w:rPr>
                      <w:fldChar w:fldCharType="separate"/>
                    </w:r>
                    <w:r>
                      <w:rPr>
                        <w:rStyle w:val="13"/>
                        <w:rFonts w:ascii="宋体" w:hAnsi="宋体"/>
                      </w:rPr>
                      <w:t>- 31 -</w:t>
                    </w:r>
                    <w:r>
                      <w:rPr>
                        <w:rFonts w:hint="eastAsia" w:ascii="宋体" w:hAnsi="宋体"/>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0D34A3"/>
    <w:rsid w:val="000005F0"/>
    <w:rsid w:val="000168BF"/>
    <w:rsid w:val="00040592"/>
    <w:rsid w:val="000532CB"/>
    <w:rsid w:val="00055D5E"/>
    <w:rsid w:val="000628F9"/>
    <w:rsid w:val="000654A3"/>
    <w:rsid w:val="00075DCC"/>
    <w:rsid w:val="00084191"/>
    <w:rsid w:val="000A2E41"/>
    <w:rsid w:val="000C29D4"/>
    <w:rsid w:val="000C351A"/>
    <w:rsid w:val="000C4752"/>
    <w:rsid w:val="000D34A3"/>
    <w:rsid w:val="000F6EF4"/>
    <w:rsid w:val="001010BD"/>
    <w:rsid w:val="001012CC"/>
    <w:rsid w:val="00120072"/>
    <w:rsid w:val="00127799"/>
    <w:rsid w:val="00144303"/>
    <w:rsid w:val="001500C4"/>
    <w:rsid w:val="00172964"/>
    <w:rsid w:val="001829FB"/>
    <w:rsid w:val="00185E96"/>
    <w:rsid w:val="00193604"/>
    <w:rsid w:val="001B68CD"/>
    <w:rsid w:val="001B7342"/>
    <w:rsid w:val="001D30B5"/>
    <w:rsid w:val="001D704B"/>
    <w:rsid w:val="002016D0"/>
    <w:rsid w:val="00226EDF"/>
    <w:rsid w:val="00281305"/>
    <w:rsid w:val="002819F5"/>
    <w:rsid w:val="002A5AA9"/>
    <w:rsid w:val="002C39D2"/>
    <w:rsid w:val="00311B9D"/>
    <w:rsid w:val="0031267B"/>
    <w:rsid w:val="00315F7D"/>
    <w:rsid w:val="00340CFA"/>
    <w:rsid w:val="00345BE3"/>
    <w:rsid w:val="00356413"/>
    <w:rsid w:val="00381E29"/>
    <w:rsid w:val="003B0E0F"/>
    <w:rsid w:val="003F40FF"/>
    <w:rsid w:val="003F4436"/>
    <w:rsid w:val="00403768"/>
    <w:rsid w:val="00410B3B"/>
    <w:rsid w:val="00485F7A"/>
    <w:rsid w:val="004A33C1"/>
    <w:rsid w:val="004A7FBF"/>
    <w:rsid w:val="004B5455"/>
    <w:rsid w:val="004B5B55"/>
    <w:rsid w:val="00513BC2"/>
    <w:rsid w:val="00527CE9"/>
    <w:rsid w:val="005A0E4E"/>
    <w:rsid w:val="005D475F"/>
    <w:rsid w:val="005F169B"/>
    <w:rsid w:val="005F3FDC"/>
    <w:rsid w:val="006015F9"/>
    <w:rsid w:val="00605CAF"/>
    <w:rsid w:val="00616AEE"/>
    <w:rsid w:val="00622BF3"/>
    <w:rsid w:val="00634213"/>
    <w:rsid w:val="00642FD2"/>
    <w:rsid w:val="006446AB"/>
    <w:rsid w:val="0065402B"/>
    <w:rsid w:val="006628F9"/>
    <w:rsid w:val="00680A70"/>
    <w:rsid w:val="00684BC5"/>
    <w:rsid w:val="006929D7"/>
    <w:rsid w:val="00692FD9"/>
    <w:rsid w:val="006B01A4"/>
    <w:rsid w:val="006F70DA"/>
    <w:rsid w:val="007415DA"/>
    <w:rsid w:val="00743A49"/>
    <w:rsid w:val="0074606F"/>
    <w:rsid w:val="00761434"/>
    <w:rsid w:val="00762D66"/>
    <w:rsid w:val="00767F77"/>
    <w:rsid w:val="00773E5A"/>
    <w:rsid w:val="007765D2"/>
    <w:rsid w:val="00792C5B"/>
    <w:rsid w:val="007B599E"/>
    <w:rsid w:val="007B698C"/>
    <w:rsid w:val="007C073B"/>
    <w:rsid w:val="007D66BB"/>
    <w:rsid w:val="007F095B"/>
    <w:rsid w:val="007F726D"/>
    <w:rsid w:val="00814576"/>
    <w:rsid w:val="00821C34"/>
    <w:rsid w:val="00823EAF"/>
    <w:rsid w:val="0083065D"/>
    <w:rsid w:val="008329E1"/>
    <w:rsid w:val="008330FE"/>
    <w:rsid w:val="00844A2B"/>
    <w:rsid w:val="0085267F"/>
    <w:rsid w:val="008528D9"/>
    <w:rsid w:val="00875105"/>
    <w:rsid w:val="00881DBE"/>
    <w:rsid w:val="00886973"/>
    <w:rsid w:val="008A4AD6"/>
    <w:rsid w:val="008B00D7"/>
    <w:rsid w:val="008C0713"/>
    <w:rsid w:val="008C6F8E"/>
    <w:rsid w:val="008F1D86"/>
    <w:rsid w:val="00924155"/>
    <w:rsid w:val="009530F4"/>
    <w:rsid w:val="00955A6A"/>
    <w:rsid w:val="00960A06"/>
    <w:rsid w:val="009626C2"/>
    <w:rsid w:val="009640AC"/>
    <w:rsid w:val="00983F4B"/>
    <w:rsid w:val="009918D9"/>
    <w:rsid w:val="00995F0A"/>
    <w:rsid w:val="009B6893"/>
    <w:rsid w:val="009D11D7"/>
    <w:rsid w:val="00A020B6"/>
    <w:rsid w:val="00A0682F"/>
    <w:rsid w:val="00A17441"/>
    <w:rsid w:val="00A41E7A"/>
    <w:rsid w:val="00A57C2C"/>
    <w:rsid w:val="00A74F5C"/>
    <w:rsid w:val="00A83B17"/>
    <w:rsid w:val="00AB06C9"/>
    <w:rsid w:val="00AB6AEB"/>
    <w:rsid w:val="00AD2A68"/>
    <w:rsid w:val="00AF09F3"/>
    <w:rsid w:val="00AF34C9"/>
    <w:rsid w:val="00AF5AE1"/>
    <w:rsid w:val="00B42317"/>
    <w:rsid w:val="00B479AD"/>
    <w:rsid w:val="00B802A7"/>
    <w:rsid w:val="00BA23FF"/>
    <w:rsid w:val="00BA2AA6"/>
    <w:rsid w:val="00BA4599"/>
    <w:rsid w:val="00BB79DB"/>
    <w:rsid w:val="00BD0C11"/>
    <w:rsid w:val="00C8083D"/>
    <w:rsid w:val="00CF4EA3"/>
    <w:rsid w:val="00D407C3"/>
    <w:rsid w:val="00D46D3F"/>
    <w:rsid w:val="00D76F6A"/>
    <w:rsid w:val="00DA5EB1"/>
    <w:rsid w:val="00DC5820"/>
    <w:rsid w:val="00DC6D8E"/>
    <w:rsid w:val="00DD70A7"/>
    <w:rsid w:val="00DE6FA0"/>
    <w:rsid w:val="00E1418D"/>
    <w:rsid w:val="00E4521F"/>
    <w:rsid w:val="00E455BC"/>
    <w:rsid w:val="00E56BF7"/>
    <w:rsid w:val="00E75130"/>
    <w:rsid w:val="00E86C42"/>
    <w:rsid w:val="00EB137F"/>
    <w:rsid w:val="00EB6FA4"/>
    <w:rsid w:val="00EE017B"/>
    <w:rsid w:val="00EE4E21"/>
    <w:rsid w:val="00EF0417"/>
    <w:rsid w:val="00F04DCF"/>
    <w:rsid w:val="00F17F51"/>
    <w:rsid w:val="00F571EF"/>
    <w:rsid w:val="00F9105C"/>
    <w:rsid w:val="00FA79C2"/>
    <w:rsid w:val="00FE15E7"/>
    <w:rsid w:val="00FE7D1B"/>
    <w:rsid w:val="00FF772A"/>
    <w:rsid w:val="02274EC8"/>
    <w:rsid w:val="111028B5"/>
    <w:rsid w:val="1E2A1B70"/>
    <w:rsid w:val="1E8D0C60"/>
    <w:rsid w:val="1F580A40"/>
    <w:rsid w:val="20895274"/>
    <w:rsid w:val="23033ED7"/>
    <w:rsid w:val="235D1E68"/>
    <w:rsid w:val="2D1036B2"/>
    <w:rsid w:val="325C4F49"/>
    <w:rsid w:val="35B21CF2"/>
    <w:rsid w:val="3E52684D"/>
    <w:rsid w:val="432050AF"/>
    <w:rsid w:val="43C1112C"/>
    <w:rsid w:val="44EB79FC"/>
    <w:rsid w:val="48C26CC5"/>
    <w:rsid w:val="4AA03036"/>
    <w:rsid w:val="4B683B54"/>
    <w:rsid w:val="4CD30B70"/>
    <w:rsid w:val="519338D9"/>
    <w:rsid w:val="561A5A4B"/>
    <w:rsid w:val="5AF2044F"/>
    <w:rsid w:val="5FDC1FC3"/>
    <w:rsid w:val="611877D8"/>
    <w:rsid w:val="656F7435"/>
    <w:rsid w:val="72035AD5"/>
    <w:rsid w:val="776C1A27"/>
    <w:rsid w:val="78D37807"/>
    <w:rsid w:val="7BB81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List 3"/>
    <w:basedOn w:val="1"/>
    <w:qFormat/>
    <w:uiPriority w:val="0"/>
    <w:pPr>
      <w:ind w:left="1260" w:hanging="420"/>
    </w:pPr>
    <w:rPr>
      <w:rFonts w:ascii="Times New Roman" w:hAnsi="Times New Roman" w:eastAsia="宋体" w:cs="Times New Roman"/>
      <w:szCs w:val="20"/>
    </w:rPr>
  </w:style>
  <w:style w:type="paragraph" w:styleId="4">
    <w:name w:val="Body Text"/>
    <w:basedOn w:val="1"/>
    <w:link w:val="15"/>
    <w:qFormat/>
    <w:uiPriority w:val="1"/>
    <w:rPr>
      <w:rFonts w:ascii="仿宋" w:hAnsi="仿宋" w:eastAsia="仿宋" w:cs="仿宋"/>
      <w:sz w:val="24"/>
      <w:szCs w:val="24"/>
      <w:lang w:val="zh-CN" w:bidi="zh-CN"/>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semiHidden/>
    <w:unhideWhenUsed/>
    <w:qFormat/>
    <w:uiPriority w:val="99"/>
    <w:rPr>
      <w:rFonts w:ascii="Courier New" w:hAnsi="Courier New" w:cs="Courier New"/>
      <w:sz w:val="20"/>
      <w:szCs w:val="20"/>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9">
    <w:name w:val="Title"/>
    <w:basedOn w:val="1"/>
    <w:next w:val="1"/>
    <w:link w:val="25"/>
    <w:qFormat/>
    <w:uiPriority w:val="0"/>
    <w:pPr>
      <w:widowControl/>
      <w:spacing w:before="60" w:after="60"/>
      <w:jc w:val="center"/>
      <w:outlineLvl w:val="0"/>
    </w:pPr>
    <w:rPr>
      <w:rFonts w:ascii="Cambria" w:hAnsi="Cambria" w:eastAsia="宋体" w:cs="Times New Roman"/>
      <w:b/>
      <w:bCs/>
      <w:kern w:val="0"/>
      <w:sz w:val="24"/>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unhideWhenUsed/>
    <w:qFormat/>
    <w:uiPriority w:val="0"/>
    <w:rPr>
      <w:rFonts w:cs="Times New Roman"/>
    </w:rPr>
  </w:style>
  <w:style w:type="character" w:customStyle="1" w:styleId="14">
    <w:name w:val="标题 2 Char"/>
    <w:basedOn w:val="12"/>
    <w:link w:val="2"/>
    <w:qFormat/>
    <w:uiPriority w:val="9"/>
    <w:rPr>
      <w:rFonts w:ascii="Arial" w:hAnsi="Arial" w:eastAsia="黑体"/>
      <w:b/>
      <w:sz w:val="32"/>
    </w:rPr>
  </w:style>
  <w:style w:type="character" w:customStyle="1" w:styleId="15">
    <w:name w:val="正文文本 Char"/>
    <w:basedOn w:val="12"/>
    <w:link w:val="4"/>
    <w:qFormat/>
    <w:uiPriority w:val="1"/>
    <w:rPr>
      <w:rFonts w:ascii="仿宋" w:hAnsi="仿宋" w:eastAsia="仿宋" w:cs="仿宋"/>
      <w:sz w:val="24"/>
      <w:szCs w:val="24"/>
      <w:lang w:val="zh-CN" w:bidi="zh-CN"/>
    </w:rPr>
  </w:style>
  <w:style w:type="paragraph" w:styleId="16">
    <w:name w:val="List Paragraph"/>
    <w:basedOn w:val="1"/>
    <w:qFormat/>
    <w:uiPriority w:val="34"/>
    <w:pPr>
      <w:ind w:firstLine="420" w:firstLineChars="200"/>
    </w:pPr>
  </w:style>
  <w:style w:type="character" w:customStyle="1" w:styleId="17">
    <w:name w:val="页眉 Char"/>
    <w:basedOn w:val="12"/>
    <w:link w:val="6"/>
    <w:semiHidden/>
    <w:qFormat/>
    <w:uiPriority w:val="99"/>
    <w:rPr>
      <w:sz w:val="18"/>
      <w:szCs w:val="18"/>
    </w:rPr>
  </w:style>
  <w:style w:type="character" w:customStyle="1" w:styleId="18">
    <w:name w:val="页脚 Char"/>
    <w:basedOn w:val="12"/>
    <w:link w:val="5"/>
    <w:qFormat/>
    <w:uiPriority w:val="99"/>
    <w:rPr>
      <w:sz w:val="18"/>
      <w:szCs w:val="18"/>
    </w:rPr>
  </w:style>
  <w:style w:type="character" w:customStyle="1" w:styleId="19">
    <w:name w:val="HTML 预设格式 Char"/>
    <w:basedOn w:val="12"/>
    <w:link w:val="7"/>
    <w:semiHidden/>
    <w:qFormat/>
    <w:uiPriority w:val="99"/>
    <w:rPr>
      <w:rFonts w:ascii="Courier New" w:hAnsi="Courier New" w:cs="Courier New"/>
      <w:sz w:val="20"/>
      <w:szCs w:val="20"/>
    </w:rPr>
  </w:style>
  <w:style w:type="character" w:customStyle="1" w:styleId="20">
    <w:name w:val="样式 仿宋"/>
    <w:qFormat/>
    <w:uiPriority w:val="99"/>
    <w:rPr>
      <w:rFonts w:ascii="仿宋" w:hAnsi="仿宋" w:eastAsia="仿宋"/>
      <w:kern w:val="1"/>
    </w:rPr>
  </w:style>
  <w:style w:type="paragraph" w:customStyle="1" w:styleId="21">
    <w:name w:val="样式 仿宋 行距: 1.5 倍行距"/>
    <w:basedOn w:val="1"/>
    <w:qFormat/>
    <w:uiPriority w:val="0"/>
    <w:pPr>
      <w:spacing w:line="360" w:lineRule="auto"/>
    </w:pPr>
    <w:rPr>
      <w:rFonts w:ascii="仿宋" w:hAnsi="仿宋" w:eastAsia="仿宋" w:cs="宋体"/>
      <w:sz w:val="24"/>
      <w:szCs w:val="20"/>
    </w:rPr>
  </w:style>
  <w:style w:type="paragraph" w:customStyle="1" w:styleId="22">
    <w:name w:val="样式 宋体 四号 居中 行距: 1.5 倍行距"/>
    <w:basedOn w:val="1"/>
    <w:qFormat/>
    <w:uiPriority w:val="0"/>
    <w:pPr>
      <w:spacing w:line="360" w:lineRule="auto"/>
      <w:jc w:val="center"/>
    </w:pPr>
    <w:rPr>
      <w:rFonts w:ascii="宋体" w:hAnsi="Cambria" w:eastAsia="宋体" w:cs="宋体"/>
      <w:sz w:val="28"/>
      <w:szCs w:val="20"/>
    </w:rPr>
  </w:style>
  <w:style w:type="paragraph" w:customStyle="1" w:styleId="23">
    <w:name w:val="Default"/>
    <w:qFormat/>
    <w:uiPriority w:val="0"/>
    <w:pPr>
      <w:widowControl w:val="0"/>
      <w:autoSpaceDE w:val="0"/>
      <w:autoSpaceDN w:val="0"/>
      <w:adjustRightInd w:val="0"/>
    </w:pPr>
    <w:rPr>
      <w:rFonts w:ascii="FangSong_GB2312" w:hAnsi="FangSong_GB2312" w:cs="FangSong_GB2312" w:eastAsiaTheme="minorEastAsia"/>
      <w:color w:val="000000"/>
      <w:sz w:val="24"/>
      <w:szCs w:val="24"/>
      <w:lang w:val="en-US" w:eastAsia="zh-CN" w:bidi="ar-SA"/>
    </w:rPr>
  </w:style>
  <w:style w:type="character" w:customStyle="1" w:styleId="24">
    <w:name w:val="标题 Char"/>
    <w:basedOn w:val="12"/>
    <w:link w:val="9"/>
    <w:qFormat/>
    <w:uiPriority w:val="10"/>
    <w:rPr>
      <w:rFonts w:eastAsia="宋体" w:asciiTheme="majorHAnsi" w:hAnsiTheme="majorHAnsi" w:cstheme="majorBidi"/>
      <w:b/>
      <w:bCs/>
      <w:kern w:val="2"/>
      <w:sz w:val="32"/>
      <w:szCs w:val="32"/>
    </w:rPr>
  </w:style>
  <w:style w:type="character" w:customStyle="1" w:styleId="25">
    <w:name w:val="标题 Char1"/>
    <w:basedOn w:val="12"/>
    <w:link w:val="9"/>
    <w:qFormat/>
    <w:uiPriority w:val="0"/>
    <w:rPr>
      <w:rFonts w:ascii="Cambria" w:hAnsi="Cambria" w:eastAsia="宋体" w:cs="Times New Roman"/>
      <w:b/>
      <w:bCs/>
      <w:sz w:val="24"/>
      <w:szCs w:val="32"/>
    </w:rPr>
  </w:style>
  <w:style w:type="paragraph" w:customStyle="1" w:styleId="2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0F13B7-6CB2-4111-9911-8E37953BB5A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2395</Words>
  <Characters>13654</Characters>
  <Lines>113</Lines>
  <Paragraphs>32</Paragraphs>
  <TotalTime>19</TotalTime>
  <ScaleCrop>false</ScaleCrop>
  <LinksUpToDate>false</LinksUpToDate>
  <CharactersWithSpaces>16017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2023-09-25T11:05:00Z</dcterms:created>
  <dc:creator>Lenovo</dc:creator>
  <cp:lastModifiedBy>陌上&amp;花开</cp:lastModifiedBy>
  <dcterms:modified xsi:type="dcterms:W3CDTF">2023-09-26T05:40:16Z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B59BA0794FFE4C5BAB3F2C8801C5F9F2_13</vt:lpwstr>
  </property>
</Properties>
</file>