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0"/>
        <w:numPr>
          <w:numId w:val="0"/>
        </w:numPr>
        <w:snapToGrid w:val="0"/>
        <w:spacing w:line="360" w:lineRule="auto"/>
        <w:ind w:leftChars="0"/>
        <w:jc w:val="center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Toc86667241"/>
      <w:bookmarkStart w:id="1" w:name="_Toc8965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采购公告</w:t>
      </w:r>
      <w:bookmarkEnd w:id="0"/>
      <w:bookmarkEnd w:id="1"/>
    </w:p>
    <w:p>
      <w:pPr>
        <w:pStyle w:val="30"/>
        <w:spacing w:line="560" w:lineRule="exact"/>
        <w:ind w:firstLine="560"/>
        <w:jc w:val="left"/>
        <w:rPr>
          <w:rFonts w:ascii="仿宋_GB2312" w:hAnsi="仿宋_GB2312" w:eastAsia="仿宋_GB2312" w:cs="仿宋_GB2312"/>
          <w:b/>
          <w:sz w:val="28"/>
          <w:szCs w:val="28"/>
          <w:u w:val="single"/>
        </w:rPr>
      </w:pPr>
      <w:bookmarkStart w:id="2" w:name="_Toc34912631"/>
      <w:r>
        <w:rPr>
          <w:rFonts w:hint="eastAsia" w:ascii="仿宋_GB2312" w:hAnsi="仿宋_GB2312" w:eastAsia="仿宋_GB2312" w:cs="仿宋_GB2312"/>
          <w:sz w:val="28"/>
          <w:szCs w:val="28"/>
        </w:rPr>
        <w:t>青岛高实园区运营管理有限公司（下称采购人）根据建设工程需要，就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青岛中医药传承创新基地科研保障楼(4号楼)改造项目全过程造价咨询项目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组织采购。</w:t>
      </w:r>
    </w:p>
    <w:p>
      <w:pPr>
        <w:pStyle w:val="30"/>
        <w:numPr>
          <w:ilvl w:val="0"/>
          <w:numId w:val="1"/>
        </w:numPr>
        <w:snapToGrid w:val="0"/>
        <w:spacing w:line="56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3" w:name="_Toc918"/>
      <w:bookmarkStart w:id="4" w:name="_Toc34988862"/>
      <w:bookmarkStart w:id="5" w:name="_Toc86667242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项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目概况</w:t>
      </w:r>
      <w:bookmarkEnd w:id="2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与采购范围</w:t>
      </w:r>
      <w:bookmarkEnd w:id="3"/>
      <w:bookmarkEnd w:id="4"/>
      <w:bookmarkEnd w:id="5"/>
    </w:p>
    <w:p>
      <w:pPr>
        <w:pStyle w:val="30"/>
        <w:snapToGrid w:val="0"/>
        <w:spacing w:line="56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青岛中医药传承创新基地科研保障楼(4号楼)改造项目全过程造价咨询项目</w:t>
      </w:r>
    </w:p>
    <w:p>
      <w:pPr>
        <w:pStyle w:val="30"/>
        <w:snapToGrid w:val="0"/>
        <w:spacing w:line="56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项目地点：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：高新区田海路以南、丰和路以东、规划九号线以北、振和路以西。</w:t>
      </w:r>
    </w:p>
    <w:p>
      <w:pPr>
        <w:pStyle w:val="30"/>
        <w:snapToGrid w:val="0"/>
        <w:spacing w:line="56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采购范围：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本次采购不得少于5家响应单位，完成青岛中医药传承创新基地科研保障楼(4号楼) 改造项目全过程造价咨询工作。</w:t>
      </w:r>
    </w:p>
    <w:p>
      <w:pPr>
        <w:pStyle w:val="30"/>
        <w:snapToGrid w:val="0"/>
        <w:spacing w:line="56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项目概况：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>建筑面积约21336.4平方米，建筑安装工程费约6800 万元。</w:t>
      </w:r>
    </w:p>
    <w:p>
      <w:pPr>
        <w:pStyle w:val="30"/>
        <w:numPr>
          <w:ilvl w:val="0"/>
          <w:numId w:val="1"/>
        </w:numPr>
        <w:snapToGrid w:val="0"/>
        <w:spacing w:line="56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6" w:name="_Toc24086"/>
      <w:bookmarkStart w:id="7" w:name="_Toc86667243"/>
      <w:bookmarkStart w:id="8" w:name="_Toc34988863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最高限价</w:t>
      </w:r>
      <w:bookmarkEnd w:id="6"/>
      <w:bookmarkEnd w:id="7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（费率）：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标准取费的70%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根据《鲁价费发[2004]239号》，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</w:rPr>
        <w:t>含税，增值税专用发票）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。</w:t>
      </w:r>
    </w:p>
    <w:p>
      <w:pPr>
        <w:pStyle w:val="30"/>
        <w:numPr>
          <w:ilvl w:val="0"/>
          <w:numId w:val="1"/>
        </w:numPr>
        <w:snapToGrid w:val="0"/>
        <w:spacing w:line="56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合同履行期限：</w:t>
      </w:r>
      <w:r>
        <w:rPr>
          <w:rFonts w:ascii="仿宋_GB2312" w:hAnsi="仿宋_GB2312" w:eastAsia="仿宋_GB2312" w:cs="仿宋_GB2312"/>
          <w:bCs/>
          <w:sz w:val="28"/>
          <w:szCs w:val="28"/>
        </w:rPr>
        <w:t>本合同约定的建设工程造价咨询服务自合同生效之日起，至竣工结算完成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。</w:t>
      </w:r>
    </w:p>
    <w:p>
      <w:pPr>
        <w:pStyle w:val="30"/>
        <w:numPr>
          <w:ilvl w:val="0"/>
          <w:numId w:val="1"/>
        </w:numPr>
        <w:snapToGrid w:val="0"/>
        <w:spacing w:line="56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9" w:name="_Toc86667244"/>
      <w:bookmarkStart w:id="10" w:name="_Toc10869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响应人资格要求</w:t>
      </w:r>
      <w:bookmarkEnd w:id="8"/>
      <w:bookmarkEnd w:id="9"/>
      <w:bookmarkEnd w:id="10"/>
    </w:p>
    <w:p>
      <w:pPr>
        <w:pStyle w:val="30"/>
        <w:snapToGrid w:val="0"/>
        <w:spacing w:line="56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4.1 具有独立承担民事责任能力的法人。</w:t>
      </w:r>
    </w:p>
    <w:p>
      <w:pPr>
        <w:pStyle w:val="30"/>
        <w:snapToGrid w:val="0"/>
        <w:spacing w:line="56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4.2 </w:t>
      </w:r>
      <w:r>
        <w:rPr>
          <w:rFonts w:ascii="仿宋_GB2312" w:hAnsi="仿宋_GB2312" w:eastAsia="仿宋_GB2312" w:cs="仿宋_GB2312"/>
          <w:sz w:val="28"/>
          <w:szCs w:val="28"/>
        </w:rPr>
        <w:t>具有履行合同所必需的设备和专业技术能力。</w:t>
      </w:r>
    </w:p>
    <w:p>
      <w:pPr>
        <w:pStyle w:val="30"/>
        <w:snapToGrid w:val="0"/>
        <w:spacing w:line="56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4.3 </w:t>
      </w:r>
      <w:r>
        <w:rPr>
          <w:rFonts w:ascii="仿宋_GB2312" w:hAnsi="仿宋_GB2312" w:eastAsia="仿宋_GB2312" w:cs="仿宋_GB2312"/>
          <w:sz w:val="28"/>
          <w:szCs w:val="28"/>
        </w:rPr>
        <w:t>本项目需配备一名项目负责人，项目负责人需为本单位在职员工且具有注册造价工程师职业资格。</w:t>
      </w:r>
    </w:p>
    <w:p>
      <w:pPr>
        <w:pStyle w:val="30"/>
        <w:snapToGrid w:val="0"/>
        <w:spacing w:line="56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4.4 通过“信用中国”网站（www.creditchina.gov.cn）、中国政府采购网（www.ccgp.gov.cn）查询，未被列入失信被执行人、重大税收违法案件当事人、政府采购严重违法失信行为记录名单。</w:t>
      </w:r>
    </w:p>
    <w:p>
      <w:pPr>
        <w:pStyle w:val="30"/>
        <w:snapToGrid w:val="0"/>
        <w:spacing w:line="56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4.5 本项目不接受联合体报价。</w:t>
      </w:r>
    </w:p>
    <w:p>
      <w:pPr>
        <w:pStyle w:val="30"/>
        <w:numPr>
          <w:ilvl w:val="0"/>
          <w:numId w:val="1"/>
        </w:numPr>
        <w:snapToGrid w:val="0"/>
        <w:spacing w:line="56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11" w:name="_Toc28562"/>
      <w:bookmarkStart w:id="12" w:name="_Toc86667245"/>
      <w:bookmarkStart w:id="13" w:name="_Toc34912632"/>
      <w:bookmarkStart w:id="14" w:name="_Toc34988864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资格预审及采购文件获取</w:t>
      </w:r>
      <w:bookmarkEnd w:id="11"/>
      <w:bookmarkEnd w:id="12"/>
      <w:bookmarkEnd w:id="13"/>
      <w:bookmarkEnd w:id="14"/>
    </w:p>
    <w:p>
      <w:pPr>
        <w:pStyle w:val="30"/>
        <w:snapToGrid w:val="0"/>
        <w:spacing w:line="56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5.1 截止时间：2024年2月28日17时00分</w:t>
      </w:r>
    </w:p>
    <w:p>
      <w:pPr>
        <w:pStyle w:val="30"/>
        <w:snapToGrid w:val="0"/>
        <w:spacing w:line="56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5.2 资格审查材料：营业执照复印件，法定代表人身份证明，法定代表人授权委托书，中国裁判文书网（http://wenshu.court.gov.cn)分别查询响应人、法定代表人无行贿犯罪记录查询网页截图，中国政府采购网、“信用中国”网站查询网页截图，以上材料均需加盖响应人公章。</w:t>
      </w:r>
    </w:p>
    <w:p>
      <w:pPr>
        <w:pStyle w:val="30"/>
        <w:snapToGrid w:val="0"/>
        <w:spacing w:line="56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5.3 预审方式：响应单位将上述5.2所需资格审查材料附在一个文档里，在截止时间前发送至邮箱：</w:t>
      </w:r>
      <w:r>
        <w:rPr>
          <w:rFonts w:ascii="仿宋_GB2312" w:hAnsi="仿宋_GB2312" w:eastAsia="仿宋_GB2312" w:cs="仿宋_GB2312"/>
          <w:sz w:val="28"/>
          <w:szCs w:val="28"/>
        </w:rPr>
        <w:t>gszyzccb</w:t>
      </w:r>
      <w:r>
        <w:rPr>
          <w:rFonts w:hint="eastAsia" w:ascii="仿宋" w:hAnsi="仿宋" w:eastAsia="仿宋" w:cs="仿宋_GB2312"/>
          <w:sz w:val="28"/>
          <w:szCs w:val="28"/>
        </w:rPr>
        <w:t>@</w:t>
      </w:r>
      <w:r>
        <w:rPr>
          <w:rFonts w:ascii="仿宋_GB2312" w:hAnsi="仿宋_GB2312" w:eastAsia="仿宋_GB2312" w:cs="仿宋_GB2312"/>
          <w:sz w:val="28"/>
          <w:szCs w:val="28"/>
        </w:rPr>
        <w:t>163.com</w:t>
      </w:r>
      <w:r>
        <w:rPr>
          <w:rFonts w:hint="eastAsia" w:ascii="仿宋_GB2312" w:hAnsi="仿宋_GB2312" w:eastAsia="仿宋_GB2312" w:cs="仿宋_GB2312"/>
          <w:sz w:val="28"/>
          <w:szCs w:val="28"/>
        </w:rPr>
        <w:t>。邮件标题为响应单位名称+项目名称，正文备注联系人、联系方式、采购文件接收邮箱地址，审批通过后通过邮箱向报名单位发放采购文件。</w:t>
      </w:r>
    </w:p>
    <w:p>
      <w:pPr>
        <w:pStyle w:val="30"/>
        <w:numPr>
          <w:ilvl w:val="0"/>
          <w:numId w:val="1"/>
        </w:numPr>
        <w:snapToGrid w:val="0"/>
        <w:spacing w:line="56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15" w:name="_Toc34912633"/>
      <w:bookmarkStart w:id="16" w:name="_Toc13182"/>
      <w:bookmarkStart w:id="17" w:name="_Toc34988865"/>
      <w:bookmarkStart w:id="18" w:name="_Toc86667246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响应文件递交</w:t>
      </w:r>
      <w:bookmarkEnd w:id="15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、截止时间及地点</w:t>
      </w:r>
      <w:bookmarkEnd w:id="16"/>
      <w:bookmarkEnd w:id="17"/>
      <w:bookmarkEnd w:id="18"/>
    </w:p>
    <w:p>
      <w:pPr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截止时间：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00</w:t>
      </w:r>
      <w:r>
        <w:rPr>
          <w:rFonts w:hint="eastAsia" w:ascii="仿宋_GB2312" w:hAnsi="仿宋_GB2312" w:eastAsia="仿宋_GB2312" w:cs="仿宋_GB2312"/>
          <w:sz w:val="28"/>
          <w:szCs w:val="28"/>
        </w:rPr>
        <w:t>分起至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30</w:t>
      </w:r>
      <w:r>
        <w:rPr>
          <w:rFonts w:hint="eastAsia" w:ascii="仿宋_GB2312" w:hAnsi="仿宋_GB2312" w:eastAsia="仿宋_GB2312" w:cs="仿宋_GB2312"/>
          <w:sz w:val="28"/>
          <w:szCs w:val="28"/>
        </w:rPr>
        <w:t>分止</w:t>
      </w:r>
    </w:p>
    <w:p>
      <w:pPr>
        <w:snapToGrid w:val="0"/>
        <w:spacing w:line="560" w:lineRule="exact"/>
        <w:ind w:firstLine="562" w:firstLineChars="67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80"/>
          <w:kern w:val="0"/>
          <w:sz w:val="28"/>
          <w:szCs w:val="28"/>
          <w:fitText w:val="1120" w:id="1"/>
        </w:rPr>
        <w:t>地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1120" w:id="1"/>
        </w:rPr>
        <w:t>点</w:t>
      </w:r>
      <w:r>
        <w:rPr>
          <w:rFonts w:hint="eastAsia" w:ascii="仿宋_GB2312" w:hAnsi="仿宋_GB2312" w:eastAsia="仿宋_GB2312" w:cs="仿宋_GB2312"/>
          <w:sz w:val="28"/>
          <w:szCs w:val="28"/>
        </w:rPr>
        <w:t>：高新水电四楼会议室</w:t>
      </w:r>
    </w:p>
    <w:p>
      <w:pPr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逾期递交或者为送达指定地点的响应文件不予接受。</w:t>
      </w:r>
    </w:p>
    <w:p>
      <w:pPr>
        <w:pStyle w:val="30"/>
        <w:numPr>
          <w:ilvl w:val="0"/>
          <w:numId w:val="1"/>
        </w:numPr>
        <w:snapToGrid w:val="0"/>
        <w:spacing w:line="56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19" w:name="_Toc86667247"/>
      <w:bookmarkStart w:id="20" w:name="_Toc22556"/>
      <w:bookmarkStart w:id="21" w:name="_Toc34988866"/>
      <w:bookmarkStart w:id="22" w:name="_Toc34912634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开标时间及地点</w:t>
      </w:r>
      <w:bookmarkEnd w:id="19"/>
      <w:bookmarkEnd w:id="20"/>
      <w:bookmarkEnd w:id="21"/>
      <w:bookmarkEnd w:id="22"/>
    </w:p>
    <w:p>
      <w:pPr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开标时间：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30</w:t>
      </w:r>
      <w:r>
        <w:rPr>
          <w:rFonts w:hint="eastAsia" w:ascii="仿宋_GB2312" w:hAnsi="仿宋_GB2312" w:eastAsia="仿宋_GB2312" w:cs="仿宋_GB2312"/>
          <w:sz w:val="28"/>
          <w:szCs w:val="28"/>
        </w:rPr>
        <w:t>分</w:t>
      </w:r>
    </w:p>
    <w:p>
      <w:pPr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开标地点：高新水电四楼会议室</w:t>
      </w:r>
    </w:p>
    <w:p>
      <w:pPr>
        <w:pStyle w:val="30"/>
        <w:numPr>
          <w:ilvl w:val="0"/>
          <w:numId w:val="1"/>
        </w:numPr>
        <w:snapToGrid w:val="0"/>
        <w:spacing w:line="560" w:lineRule="exact"/>
        <w:ind w:firstLineChars="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23" w:name="_Toc23183"/>
      <w:bookmarkStart w:id="24" w:name="_Toc86667248"/>
      <w:bookmarkStart w:id="25" w:name="_Toc34912635"/>
      <w:bookmarkStart w:id="26" w:name="_Toc34988867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联系方式</w:t>
      </w:r>
      <w:bookmarkEnd w:id="23"/>
      <w:bookmarkEnd w:id="24"/>
      <w:bookmarkEnd w:id="25"/>
      <w:bookmarkEnd w:id="26"/>
    </w:p>
    <w:p>
      <w:pPr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采购人</w:t>
      </w:r>
      <w:r>
        <w:rPr>
          <w:rFonts w:hint="eastAsia" w:ascii="仿宋_GB2312" w:hAnsi="仿宋_GB2312" w:eastAsia="仿宋_GB2312" w:cs="仿宋_GB2312"/>
          <w:sz w:val="28"/>
          <w:szCs w:val="28"/>
        </w:rPr>
        <w:t>：青岛高实园区运营管理有限公司</w:t>
      </w:r>
    </w:p>
    <w:p>
      <w:pPr>
        <w:snapToGrid w:val="0"/>
        <w:spacing w:line="560" w:lineRule="exact"/>
        <w:ind w:firstLine="565" w:firstLineChars="101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2"/>
        </w:rPr>
        <w:t>地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2"/>
        </w:rPr>
        <w:t>址</w:t>
      </w:r>
      <w:r>
        <w:rPr>
          <w:rFonts w:hint="eastAsia" w:ascii="仿宋_GB2312" w:hAnsi="仿宋_GB2312" w:eastAsia="仿宋_GB2312" w:cs="仿宋_GB2312"/>
          <w:sz w:val="28"/>
          <w:szCs w:val="28"/>
        </w:rPr>
        <w:t>：青岛高新区岙东路101号</w:t>
      </w:r>
    </w:p>
    <w:p>
      <w:pPr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招投标联系人及联系方式</w:t>
      </w:r>
      <w:r>
        <w:rPr>
          <w:rFonts w:hint="eastAsia" w:ascii="仿宋_GB2312" w:hAnsi="仿宋_GB2312" w:eastAsia="仿宋_GB2312" w:cs="仿宋_GB2312"/>
          <w:sz w:val="28"/>
          <w:szCs w:val="28"/>
        </w:rPr>
        <w:t>：毕雅梦    18561262011</w:t>
      </w:r>
    </w:p>
    <w:p>
      <w:pPr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资格预审联系人：毕雅梦    18561262011</w:t>
      </w:r>
    </w:p>
    <w:p>
      <w:pPr>
        <w:snapToGrid w:val="0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18"/>
      </w:pPr>
      <w:r>
        <w:br w:type="page"/>
      </w:r>
    </w:p>
    <w:p>
      <w:pPr>
        <w:widowControl/>
        <w:adjustRightInd w:val="0"/>
        <w:snapToGrid w:val="0"/>
        <w:spacing w:line="240" w:lineRule="atLeast"/>
        <w:jc w:val="left"/>
        <w:rPr>
          <w:rFonts w:ascii="仿宋_GB2312" w:hAnsi="仿宋_GB2312" w:eastAsia="仿宋_GB2312" w:cs="仿宋_GB2312"/>
          <w:sz w:val="28"/>
        </w:rPr>
        <w:sectPr>
          <w:footerReference r:id="rId3" w:type="default"/>
          <w:pgSz w:w="11910" w:h="16850"/>
          <w:pgMar w:top="2098" w:right="1418" w:bottom="1985" w:left="1588" w:header="851" w:footer="992" w:gutter="0"/>
          <w:pgNumType w:fmt="numberInDash"/>
          <w:cols w:space="720" w:num="1"/>
        </w:sectPr>
      </w:pPr>
    </w:p>
    <w:p>
      <w:pPr>
        <w:pStyle w:val="15"/>
        <w:ind w:left="0" w:left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utoSpaceDE w:val="0"/>
        <w:autoSpaceDN w:val="0"/>
        <w:adjustRightInd w:val="0"/>
        <w:spacing w:line="560" w:lineRule="exact"/>
        <w:jc w:val="center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法定代表人身份证明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供应商名称：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单位性质：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成立时间：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经营期限：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性别：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年龄：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职务：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（</w:t>
      </w:r>
      <w:r>
        <w:rPr>
          <w:rFonts w:hint="eastAsia" w:ascii="仿宋_GB2312" w:hAnsi="仿宋_GB2312" w:eastAsia="仿宋_GB2312" w:cs="仿宋_GB2312"/>
          <w:sz w:val="28"/>
        </w:rPr>
        <w:t>响应</w:t>
      </w:r>
      <w:r>
        <w:rPr>
          <w:rFonts w:hint="eastAsia" w:ascii="仿宋_GB2312" w:hAnsi="仿宋_GB2312" w:eastAsia="仿宋_GB2312" w:cs="仿宋_GB2312"/>
          <w:sz w:val="28"/>
          <w:szCs w:val="28"/>
        </w:rPr>
        <w:t>人名称）的法定代表人。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特此证明。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附：法定代表人身份证复印件。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28"/>
        </w:rPr>
        <w:t>响应</w:t>
      </w:r>
      <w:r>
        <w:rPr>
          <w:rFonts w:hint="eastAsia" w:ascii="仿宋_GB2312" w:hAnsi="仿宋_GB2312" w:eastAsia="仿宋_GB2312" w:cs="仿宋_GB2312"/>
          <w:sz w:val="28"/>
          <w:szCs w:val="28"/>
        </w:rPr>
        <w:t>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（公章）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sz w:val="28"/>
        </w:rPr>
        <w:sectPr>
          <w:pgSz w:w="11910" w:h="16850"/>
          <w:pgMar w:top="2098" w:right="1474" w:bottom="1984" w:left="1587" w:header="850" w:footer="992" w:gutter="0"/>
          <w:pgNumType w:fmt="numberInDash"/>
          <w:cols w:space="720" w:num="1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日          </w:t>
      </w:r>
    </w:p>
    <w:p>
      <w:pPr>
        <w:widowControl/>
        <w:jc w:val="left"/>
        <w:rPr>
          <w:sz w:val="28"/>
          <w:szCs w:val="28"/>
        </w:rPr>
      </w:pPr>
      <w:bookmarkStart w:id="27" w:name="_Toc26907_WPSOffice_Level1"/>
      <w:bookmarkStart w:id="28" w:name="_Toc8349"/>
      <w:bookmarkStart w:id="29" w:name="_Toc86667263"/>
      <w:bookmarkStart w:id="30" w:name="_Toc28179_WPSOffice_Level1"/>
      <w:r>
        <w:rPr>
          <w:rFonts w:hint="eastAsia" w:ascii="黑体" w:hAnsi="黑体" w:eastAsia="黑体" w:cs="宋体"/>
          <w:bCs/>
          <w:sz w:val="32"/>
          <w:szCs w:val="32"/>
        </w:rPr>
        <w:t>附件</w:t>
      </w:r>
      <w:bookmarkEnd w:id="27"/>
      <w:bookmarkEnd w:id="28"/>
      <w:bookmarkEnd w:id="29"/>
      <w:bookmarkEnd w:id="30"/>
    </w:p>
    <w:p>
      <w:pPr>
        <w:jc w:val="center"/>
        <w:rPr>
          <w:rFonts w:ascii="方正小标宋_GBK" w:hAnsi="宋体" w:eastAsia="方正小标宋_GBK" w:cs="宋体"/>
          <w:bCs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</w:rPr>
        <w:t>法定代表人授权书</w:t>
      </w:r>
    </w:p>
    <w:p>
      <w:pPr>
        <w:jc w:val="center"/>
        <w:rPr>
          <w:rFonts w:ascii="仿宋" w:hAnsi="仿宋" w:eastAsia="仿宋" w:cs="仿宋"/>
          <w:sz w:val="44"/>
          <w:szCs w:val="44"/>
        </w:rPr>
      </w:pPr>
    </w:p>
    <w:p>
      <w:pPr>
        <w:pStyle w:val="3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我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8"/>
          <w:szCs w:val="28"/>
        </w:rPr>
        <w:t>系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8"/>
          <w:szCs w:val="28"/>
        </w:rPr>
        <w:t>公司法定代表人，现授权委托我公司的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28"/>
          <w:szCs w:val="28"/>
        </w:rPr>
        <w:t>为我公司本次的授权代表，代表我方办理本次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</w:t>
      </w:r>
      <w:r>
        <w:rPr>
          <w:rFonts w:hint="eastAsia" w:ascii="仿宋_GB2312" w:hAnsi="仿宋" w:eastAsia="仿宋_GB2312" w:cs="仿宋"/>
          <w:sz w:val="28"/>
          <w:szCs w:val="28"/>
        </w:rPr>
        <w:t>等相关事宜，签署全部有关的文件、协议、合同并具有法律效力。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在我方未发出撤销授权委托书的书面通知之前，本授权委托书一直有效。被授权人签署的所有文件（在授权书有效期内签署的）不因授权撤销而失效。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被授权人无权转让委托权。特此授权。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本授权委托书于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日起</w:t>
      </w:r>
      <w:r>
        <w:rPr>
          <w:rFonts w:hint="eastAsia" w:ascii="仿宋_GB2312" w:hAnsi="仿宋" w:eastAsia="仿宋_GB2312" w:cs="仿宋"/>
          <w:sz w:val="28"/>
          <w:szCs w:val="28"/>
        </w:rPr>
        <w:t>签字生效，特此声明。</w:t>
      </w:r>
    </w:p>
    <w:p>
      <w:pPr>
        <w:spacing w:line="360" w:lineRule="auto"/>
        <w:ind w:firstLine="560"/>
        <w:jc w:val="center"/>
        <w:rPr>
          <w:rFonts w:ascii="仿宋_GB2312" w:hAnsi="仿宋" w:eastAsia="仿宋_GB2312" w:cs="仿宋"/>
          <w:sz w:val="28"/>
          <w:szCs w:val="28"/>
        </w:rPr>
      </w:pPr>
    </w:p>
    <w:p>
      <w:pPr>
        <w:spacing w:line="360" w:lineRule="auto"/>
        <w:ind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（附法人代表身份证以及授权代表身份证复印件）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3686"/>
        <w:jc w:val="left"/>
        <w:rPr>
          <w:rFonts w:ascii="仿宋_GB2312" w:hAnsi="仿宋" w:eastAsia="仿宋_GB2312" w:cs="仿宋"/>
          <w:sz w:val="28"/>
          <w:szCs w:val="28"/>
          <w:u w:val="single"/>
        </w:rPr>
      </w:pPr>
      <w:r>
        <w:rPr>
          <w:rFonts w:hint="eastAsia" w:ascii="仿宋_GB2312" w:hAnsi="仿宋" w:eastAsia="仿宋_GB2312" w:cs="仿宋"/>
          <w:sz w:val="28"/>
          <w:szCs w:val="28"/>
        </w:rPr>
        <w:t>供应商名称（公章）：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</w:t>
      </w:r>
    </w:p>
    <w:p>
      <w:pPr>
        <w:spacing w:line="360" w:lineRule="auto"/>
        <w:ind w:firstLine="3686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法定代表人签字：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     </w:t>
      </w:r>
    </w:p>
    <w:p>
      <w:pPr>
        <w:spacing w:line="360" w:lineRule="auto"/>
        <w:ind w:firstLine="56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日期：  年  月  日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napToGrid w:val="0"/>
        <w:spacing w:line="540" w:lineRule="exact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bookmarkStart w:id="31" w:name="_GoBack"/>
      <w:bookmarkEnd w:id="31"/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6D35B1-9D69-4587-A00F-22029BF4F9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89E1F10-5D0F-4611-BE11-77E6CF1FE5C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859E117-B7EF-42D7-A34C-F0A3E991F55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5DB8836-E934-4A06-A8A8-BFCFEFE6668B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pict>
        <v:shape id="_x0000_s1028" o:spid="_x0000_s1028" o:spt="202" type="#_x0000_t202" style="position:absolute;left:0pt;margin-top:0pt;height:15.55pt;width:36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lraWN0QAAAAMBAAAPAAAA&#10;AAAAAAEAIAAAACIAAABkcnMvZG93bnJldi54bWxQSwECFAAUAAAACACHTuJAn2CKohwCAAATBAAA&#10;DgAAAAAAAAABACAAAAAgAQAAZHJzL2Uyb0RvYy54bWxQSwUGAAAAAAYABgBZAQAAr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</w:pP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t>- 15 -</w: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rPr>
        <w:sz w:val="20"/>
      </w:rPr>
      <w:pict>
        <v:shape id="_x0000_s1027" o:spid="_x0000_s1027" o:spt="202" type="#_x0000_t202" style="position:absolute;left:0pt;margin-top:0pt;height:15.55pt;width:36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WtpY3RAAAAAwEAAA8AAAAAAAAAAQAg&#10;AAAAIgAAAGRycy9kb3ducmV2LnhtbFBLAQIUABQAAAAIAIdO4kBxoDj0FQIAAAUEAAAOAAAAAAAA&#10;AAEAIAAAACABAABkcnMvZTJvRG9jLnhtbFBLBQYAAAAABgAGAFkBAACn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</w:pP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t>- 25 -</w: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01BD2"/>
    <w:multiLevelType w:val="multilevel"/>
    <w:tmpl w:val="08001BD2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3MTJkOWZlOWQ2NWU4Mzg4ODU5MTUyNzk5YTczZjkifQ=="/>
  </w:docVars>
  <w:rsids>
    <w:rsidRoot w:val="007A5DF1"/>
    <w:rsid w:val="000072DB"/>
    <w:rsid w:val="00013C2E"/>
    <w:rsid w:val="00014143"/>
    <w:rsid w:val="0001564F"/>
    <w:rsid w:val="00017E90"/>
    <w:rsid w:val="0002351D"/>
    <w:rsid w:val="0002380C"/>
    <w:rsid w:val="000249AD"/>
    <w:rsid w:val="00026223"/>
    <w:rsid w:val="00031994"/>
    <w:rsid w:val="00033953"/>
    <w:rsid w:val="000353D8"/>
    <w:rsid w:val="00037733"/>
    <w:rsid w:val="00040B34"/>
    <w:rsid w:val="000415F7"/>
    <w:rsid w:val="00041A88"/>
    <w:rsid w:val="00043CCF"/>
    <w:rsid w:val="00045BAC"/>
    <w:rsid w:val="00052831"/>
    <w:rsid w:val="00052D77"/>
    <w:rsid w:val="0005345C"/>
    <w:rsid w:val="00056847"/>
    <w:rsid w:val="000568AA"/>
    <w:rsid w:val="00057EA9"/>
    <w:rsid w:val="00075D0D"/>
    <w:rsid w:val="00091D98"/>
    <w:rsid w:val="000A5E34"/>
    <w:rsid w:val="000B0E74"/>
    <w:rsid w:val="000B107F"/>
    <w:rsid w:val="000B1178"/>
    <w:rsid w:val="000C1566"/>
    <w:rsid w:val="000C174B"/>
    <w:rsid w:val="000C215F"/>
    <w:rsid w:val="000C4D42"/>
    <w:rsid w:val="000C58F6"/>
    <w:rsid w:val="000C740B"/>
    <w:rsid w:val="000D7EB4"/>
    <w:rsid w:val="000E0439"/>
    <w:rsid w:val="000E0560"/>
    <w:rsid w:val="000E143A"/>
    <w:rsid w:val="000F49FE"/>
    <w:rsid w:val="000F5449"/>
    <w:rsid w:val="001119B8"/>
    <w:rsid w:val="00113309"/>
    <w:rsid w:val="00113B7E"/>
    <w:rsid w:val="00114274"/>
    <w:rsid w:val="001143C5"/>
    <w:rsid w:val="00120499"/>
    <w:rsid w:val="001221A1"/>
    <w:rsid w:val="00122CEE"/>
    <w:rsid w:val="00125338"/>
    <w:rsid w:val="00125D91"/>
    <w:rsid w:val="00132CB8"/>
    <w:rsid w:val="001445A6"/>
    <w:rsid w:val="001449F8"/>
    <w:rsid w:val="00146C65"/>
    <w:rsid w:val="00171BEB"/>
    <w:rsid w:val="00180641"/>
    <w:rsid w:val="00182E6B"/>
    <w:rsid w:val="00183F62"/>
    <w:rsid w:val="001873B6"/>
    <w:rsid w:val="00194CE4"/>
    <w:rsid w:val="001A2453"/>
    <w:rsid w:val="001A57FF"/>
    <w:rsid w:val="001A6B31"/>
    <w:rsid w:val="001B4ED8"/>
    <w:rsid w:val="001B7579"/>
    <w:rsid w:val="001C1326"/>
    <w:rsid w:val="001D4233"/>
    <w:rsid w:val="001E1348"/>
    <w:rsid w:val="001E3378"/>
    <w:rsid w:val="001E52A9"/>
    <w:rsid w:val="001E629C"/>
    <w:rsid w:val="001F1CAD"/>
    <w:rsid w:val="001F2A65"/>
    <w:rsid w:val="001F491F"/>
    <w:rsid w:val="001F6CC2"/>
    <w:rsid w:val="00204199"/>
    <w:rsid w:val="00205A33"/>
    <w:rsid w:val="00210C26"/>
    <w:rsid w:val="002251A5"/>
    <w:rsid w:val="00235E72"/>
    <w:rsid w:val="00236F21"/>
    <w:rsid w:val="002378C4"/>
    <w:rsid w:val="00240247"/>
    <w:rsid w:val="0025294D"/>
    <w:rsid w:val="00252C4D"/>
    <w:rsid w:val="002543BA"/>
    <w:rsid w:val="0025680B"/>
    <w:rsid w:val="00257AE2"/>
    <w:rsid w:val="00262B78"/>
    <w:rsid w:val="00264A1C"/>
    <w:rsid w:val="00273C57"/>
    <w:rsid w:val="00285BC4"/>
    <w:rsid w:val="00285C2B"/>
    <w:rsid w:val="00287F7A"/>
    <w:rsid w:val="002A618F"/>
    <w:rsid w:val="002B0615"/>
    <w:rsid w:val="002B5B7E"/>
    <w:rsid w:val="002B62EE"/>
    <w:rsid w:val="002C4FBB"/>
    <w:rsid w:val="002C66B5"/>
    <w:rsid w:val="002C79DA"/>
    <w:rsid w:val="002D1A11"/>
    <w:rsid w:val="002D1D83"/>
    <w:rsid w:val="002D1E3A"/>
    <w:rsid w:val="002D4012"/>
    <w:rsid w:val="002D4F74"/>
    <w:rsid w:val="002E068C"/>
    <w:rsid w:val="002E21D4"/>
    <w:rsid w:val="002E56BE"/>
    <w:rsid w:val="002F285D"/>
    <w:rsid w:val="002F2C69"/>
    <w:rsid w:val="002F41C1"/>
    <w:rsid w:val="002F483C"/>
    <w:rsid w:val="00302E29"/>
    <w:rsid w:val="00303CA4"/>
    <w:rsid w:val="003042C2"/>
    <w:rsid w:val="00304E18"/>
    <w:rsid w:val="00314C7F"/>
    <w:rsid w:val="003165B6"/>
    <w:rsid w:val="00317845"/>
    <w:rsid w:val="00321EF4"/>
    <w:rsid w:val="003271AF"/>
    <w:rsid w:val="003300B6"/>
    <w:rsid w:val="00331F7D"/>
    <w:rsid w:val="00336227"/>
    <w:rsid w:val="00337920"/>
    <w:rsid w:val="00337C3F"/>
    <w:rsid w:val="003443C9"/>
    <w:rsid w:val="00353999"/>
    <w:rsid w:val="00353B42"/>
    <w:rsid w:val="0035606D"/>
    <w:rsid w:val="003615B5"/>
    <w:rsid w:val="00361794"/>
    <w:rsid w:val="003768E5"/>
    <w:rsid w:val="00381A2E"/>
    <w:rsid w:val="00381CE8"/>
    <w:rsid w:val="00384A01"/>
    <w:rsid w:val="0039097F"/>
    <w:rsid w:val="003924CF"/>
    <w:rsid w:val="003A1979"/>
    <w:rsid w:val="003A5ADB"/>
    <w:rsid w:val="003B1BE5"/>
    <w:rsid w:val="003B31DD"/>
    <w:rsid w:val="003B3466"/>
    <w:rsid w:val="003B3C9E"/>
    <w:rsid w:val="003B47E0"/>
    <w:rsid w:val="003B60CB"/>
    <w:rsid w:val="003C0003"/>
    <w:rsid w:val="003C7EE8"/>
    <w:rsid w:val="003D2CB0"/>
    <w:rsid w:val="003D4FDF"/>
    <w:rsid w:val="003E1DB6"/>
    <w:rsid w:val="003E23EB"/>
    <w:rsid w:val="003E4626"/>
    <w:rsid w:val="003F1189"/>
    <w:rsid w:val="003F7711"/>
    <w:rsid w:val="003F7C94"/>
    <w:rsid w:val="00405CB4"/>
    <w:rsid w:val="00406F68"/>
    <w:rsid w:val="00407133"/>
    <w:rsid w:val="004119A1"/>
    <w:rsid w:val="00414674"/>
    <w:rsid w:val="00416D6C"/>
    <w:rsid w:val="00422859"/>
    <w:rsid w:val="00425972"/>
    <w:rsid w:val="0043347F"/>
    <w:rsid w:val="00433F99"/>
    <w:rsid w:val="00434AF1"/>
    <w:rsid w:val="00436B37"/>
    <w:rsid w:val="0043782E"/>
    <w:rsid w:val="00442ECC"/>
    <w:rsid w:val="00445ED5"/>
    <w:rsid w:val="00451842"/>
    <w:rsid w:val="00455E04"/>
    <w:rsid w:val="004611C4"/>
    <w:rsid w:val="00472E40"/>
    <w:rsid w:val="00483418"/>
    <w:rsid w:val="004841E0"/>
    <w:rsid w:val="00493913"/>
    <w:rsid w:val="00494463"/>
    <w:rsid w:val="004963DC"/>
    <w:rsid w:val="004A0459"/>
    <w:rsid w:val="004A4193"/>
    <w:rsid w:val="004A7933"/>
    <w:rsid w:val="004B443D"/>
    <w:rsid w:val="004B795E"/>
    <w:rsid w:val="004C2534"/>
    <w:rsid w:val="004C5119"/>
    <w:rsid w:val="004C7D47"/>
    <w:rsid w:val="004D2730"/>
    <w:rsid w:val="004D6807"/>
    <w:rsid w:val="004D6903"/>
    <w:rsid w:val="004E2AAC"/>
    <w:rsid w:val="004E3107"/>
    <w:rsid w:val="004E5F68"/>
    <w:rsid w:val="004E6EEA"/>
    <w:rsid w:val="004F4307"/>
    <w:rsid w:val="004F47A9"/>
    <w:rsid w:val="00500F1A"/>
    <w:rsid w:val="005120CD"/>
    <w:rsid w:val="0051286C"/>
    <w:rsid w:val="00513951"/>
    <w:rsid w:val="00513D99"/>
    <w:rsid w:val="00523AB9"/>
    <w:rsid w:val="00527B65"/>
    <w:rsid w:val="00527E49"/>
    <w:rsid w:val="00532E80"/>
    <w:rsid w:val="00540F39"/>
    <w:rsid w:val="00545791"/>
    <w:rsid w:val="0054784C"/>
    <w:rsid w:val="00550FCD"/>
    <w:rsid w:val="005524B7"/>
    <w:rsid w:val="00553092"/>
    <w:rsid w:val="00560038"/>
    <w:rsid w:val="00560603"/>
    <w:rsid w:val="00562095"/>
    <w:rsid w:val="00563D77"/>
    <w:rsid w:val="0056575E"/>
    <w:rsid w:val="005718B8"/>
    <w:rsid w:val="00571C66"/>
    <w:rsid w:val="00572440"/>
    <w:rsid w:val="00573D2B"/>
    <w:rsid w:val="00575791"/>
    <w:rsid w:val="0057719B"/>
    <w:rsid w:val="005776A7"/>
    <w:rsid w:val="00580111"/>
    <w:rsid w:val="0058081B"/>
    <w:rsid w:val="005834DA"/>
    <w:rsid w:val="00583F1C"/>
    <w:rsid w:val="00586388"/>
    <w:rsid w:val="00587A96"/>
    <w:rsid w:val="00587E08"/>
    <w:rsid w:val="0059247E"/>
    <w:rsid w:val="00593517"/>
    <w:rsid w:val="00595A51"/>
    <w:rsid w:val="005B5C30"/>
    <w:rsid w:val="005B6384"/>
    <w:rsid w:val="005C07B1"/>
    <w:rsid w:val="005C1AE2"/>
    <w:rsid w:val="005C7D17"/>
    <w:rsid w:val="005D2811"/>
    <w:rsid w:val="005D3A42"/>
    <w:rsid w:val="005F16F4"/>
    <w:rsid w:val="005F28F0"/>
    <w:rsid w:val="005F40F2"/>
    <w:rsid w:val="005F4348"/>
    <w:rsid w:val="005F5E7D"/>
    <w:rsid w:val="005F7AFF"/>
    <w:rsid w:val="006008F0"/>
    <w:rsid w:val="00601F4B"/>
    <w:rsid w:val="00605CA4"/>
    <w:rsid w:val="00613314"/>
    <w:rsid w:val="00613E94"/>
    <w:rsid w:val="00615DB8"/>
    <w:rsid w:val="0062187B"/>
    <w:rsid w:val="00621C7E"/>
    <w:rsid w:val="00624E83"/>
    <w:rsid w:val="00626FE4"/>
    <w:rsid w:val="00634906"/>
    <w:rsid w:val="00636306"/>
    <w:rsid w:val="00646D3E"/>
    <w:rsid w:val="00652995"/>
    <w:rsid w:val="0065344C"/>
    <w:rsid w:val="00653F57"/>
    <w:rsid w:val="0066155D"/>
    <w:rsid w:val="00664758"/>
    <w:rsid w:val="00676C61"/>
    <w:rsid w:val="00685791"/>
    <w:rsid w:val="00693CCC"/>
    <w:rsid w:val="006A1023"/>
    <w:rsid w:val="006B0A2F"/>
    <w:rsid w:val="006B3897"/>
    <w:rsid w:val="006B4B04"/>
    <w:rsid w:val="006C1EE5"/>
    <w:rsid w:val="006C2292"/>
    <w:rsid w:val="006C6A78"/>
    <w:rsid w:val="006C6E79"/>
    <w:rsid w:val="006D2C78"/>
    <w:rsid w:val="006E46F3"/>
    <w:rsid w:val="006E49D3"/>
    <w:rsid w:val="006F1BCA"/>
    <w:rsid w:val="006F23AD"/>
    <w:rsid w:val="00700BE2"/>
    <w:rsid w:val="0070300F"/>
    <w:rsid w:val="0070394C"/>
    <w:rsid w:val="00705D31"/>
    <w:rsid w:val="007115E9"/>
    <w:rsid w:val="00716872"/>
    <w:rsid w:val="00724BB3"/>
    <w:rsid w:val="007329A1"/>
    <w:rsid w:val="00735457"/>
    <w:rsid w:val="00736C34"/>
    <w:rsid w:val="00737376"/>
    <w:rsid w:val="007415F7"/>
    <w:rsid w:val="00741B01"/>
    <w:rsid w:val="00750514"/>
    <w:rsid w:val="00752279"/>
    <w:rsid w:val="00752D5F"/>
    <w:rsid w:val="00752E16"/>
    <w:rsid w:val="00753F85"/>
    <w:rsid w:val="00755F19"/>
    <w:rsid w:val="00757457"/>
    <w:rsid w:val="00765D82"/>
    <w:rsid w:val="00771606"/>
    <w:rsid w:val="00785F15"/>
    <w:rsid w:val="00786345"/>
    <w:rsid w:val="00790DFC"/>
    <w:rsid w:val="007A009F"/>
    <w:rsid w:val="007A0903"/>
    <w:rsid w:val="007A36EE"/>
    <w:rsid w:val="007A49C0"/>
    <w:rsid w:val="007A5DF1"/>
    <w:rsid w:val="007B5FC2"/>
    <w:rsid w:val="007C0FC4"/>
    <w:rsid w:val="007C16A6"/>
    <w:rsid w:val="007C6D5F"/>
    <w:rsid w:val="007D763D"/>
    <w:rsid w:val="007E2094"/>
    <w:rsid w:val="007E441F"/>
    <w:rsid w:val="007E6F9E"/>
    <w:rsid w:val="007F09F9"/>
    <w:rsid w:val="007F162C"/>
    <w:rsid w:val="007F4860"/>
    <w:rsid w:val="007F4AF2"/>
    <w:rsid w:val="008014BE"/>
    <w:rsid w:val="00805A2C"/>
    <w:rsid w:val="008062AF"/>
    <w:rsid w:val="008114D6"/>
    <w:rsid w:val="008152AB"/>
    <w:rsid w:val="00824AB2"/>
    <w:rsid w:val="00825CF7"/>
    <w:rsid w:val="0083032A"/>
    <w:rsid w:val="008314E3"/>
    <w:rsid w:val="0083398E"/>
    <w:rsid w:val="00833AD5"/>
    <w:rsid w:val="00837F65"/>
    <w:rsid w:val="0084002A"/>
    <w:rsid w:val="00846F0C"/>
    <w:rsid w:val="0085617A"/>
    <w:rsid w:val="00856AE7"/>
    <w:rsid w:val="0086149B"/>
    <w:rsid w:val="0086182D"/>
    <w:rsid w:val="0086271E"/>
    <w:rsid w:val="00862FC4"/>
    <w:rsid w:val="00870AEF"/>
    <w:rsid w:val="008712E6"/>
    <w:rsid w:val="00871A6B"/>
    <w:rsid w:val="00874D36"/>
    <w:rsid w:val="00876500"/>
    <w:rsid w:val="008815EE"/>
    <w:rsid w:val="00881654"/>
    <w:rsid w:val="00881AB3"/>
    <w:rsid w:val="00884538"/>
    <w:rsid w:val="00887DF1"/>
    <w:rsid w:val="00893190"/>
    <w:rsid w:val="00896B32"/>
    <w:rsid w:val="00896D2D"/>
    <w:rsid w:val="00897FF9"/>
    <w:rsid w:val="008A2BE4"/>
    <w:rsid w:val="008A3035"/>
    <w:rsid w:val="008A3FB4"/>
    <w:rsid w:val="008B3FC3"/>
    <w:rsid w:val="008B5534"/>
    <w:rsid w:val="008B6139"/>
    <w:rsid w:val="008C4AF7"/>
    <w:rsid w:val="008D263E"/>
    <w:rsid w:val="008D700B"/>
    <w:rsid w:val="008E1074"/>
    <w:rsid w:val="008E529C"/>
    <w:rsid w:val="008F0583"/>
    <w:rsid w:val="008F0EC0"/>
    <w:rsid w:val="00903CE0"/>
    <w:rsid w:val="00905276"/>
    <w:rsid w:val="00906561"/>
    <w:rsid w:val="00911B8A"/>
    <w:rsid w:val="00912444"/>
    <w:rsid w:val="00913F33"/>
    <w:rsid w:val="009140AB"/>
    <w:rsid w:val="00915749"/>
    <w:rsid w:val="00920874"/>
    <w:rsid w:val="0092428A"/>
    <w:rsid w:val="00926733"/>
    <w:rsid w:val="00926D63"/>
    <w:rsid w:val="00927DFB"/>
    <w:rsid w:val="00933C9F"/>
    <w:rsid w:val="00935E18"/>
    <w:rsid w:val="0094483C"/>
    <w:rsid w:val="009637B6"/>
    <w:rsid w:val="00963F8E"/>
    <w:rsid w:val="00964F48"/>
    <w:rsid w:val="00966546"/>
    <w:rsid w:val="00971343"/>
    <w:rsid w:val="00973779"/>
    <w:rsid w:val="00976E03"/>
    <w:rsid w:val="00983240"/>
    <w:rsid w:val="00992265"/>
    <w:rsid w:val="00992A9E"/>
    <w:rsid w:val="00992BD4"/>
    <w:rsid w:val="009A2E2C"/>
    <w:rsid w:val="009A3172"/>
    <w:rsid w:val="009A6B95"/>
    <w:rsid w:val="009B3790"/>
    <w:rsid w:val="009B466D"/>
    <w:rsid w:val="009B505A"/>
    <w:rsid w:val="009B54BF"/>
    <w:rsid w:val="009C0D2B"/>
    <w:rsid w:val="009C23FA"/>
    <w:rsid w:val="009C2C74"/>
    <w:rsid w:val="009C4A74"/>
    <w:rsid w:val="009D1A2F"/>
    <w:rsid w:val="009D3137"/>
    <w:rsid w:val="009D482B"/>
    <w:rsid w:val="009D6345"/>
    <w:rsid w:val="009D7212"/>
    <w:rsid w:val="009D7329"/>
    <w:rsid w:val="009E0C58"/>
    <w:rsid w:val="009E15B3"/>
    <w:rsid w:val="009F3665"/>
    <w:rsid w:val="00A02194"/>
    <w:rsid w:val="00A023DA"/>
    <w:rsid w:val="00A03013"/>
    <w:rsid w:val="00A038E7"/>
    <w:rsid w:val="00A061B7"/>
    <w:rsid w:val="00A114BF"/>
    <w:rsid w:val="00A20131"/>
    <w:rsid w:val="00A22F08"/>
    <w:rsid w:val="00A3303D"/>
    <w:rsid w:val="00A4132A"/>
    <w:rsid w:val="00A45F60"/>
    <w:rsid w:val="00A46777"/>
    <w:rsid w:val="00A50957"/>
    <w:rsid w:val="00A53AA4"/>
    <w:rsid w:val="00A617AB"/>
    <w:rsid w:val="00A62C09"/>
    <w:rsid w:val="00A66DBC"/>
    <w:rsid w:val="00A720E4"/>
    <w:rsid w:val="00A84E31"/>
    <w:rsid w:val="00A85981"/>
    <w:rsid w:val="00A93C74"/>
    <w:rsid w:val="00A96E7F"/>
    <w:rsid w:val="00AB7AA6"/>
    <w:rsid w:val="00AC53E2"/>
    <w:rsid w:val="00AC6780"/>
    <w:rsid w:val="00AD3F68"/>
    <w:rsid w:val="00AD7675"/>
    <w:rsid w:val="00AF3381"/>
    <w:rsid w:val="00AF33AD"/>
    <w:rsid w:val="00AF6C7B"/>
    <w:rsid w:val="00B02851"/>
    <w:rsid w:val="00B02A44"/>
    <w:rsid w:val="00B02B25"/>
    <w:rsid w:val="00B14A9E"/>
    <w:rsid w:val="00B178D4"/>
    <w:rsid w:val="00B17AFA"/>
    <w:rsid w:val="00B25751"/>
    <w:rsid w:val="00B32DDB"/>
    <w:rsid w:val="00B4583E"/>
    <w:rsid w:val="00B4694F"/>
    <w:rsid w:val="00B47329"/>
    <w:rsid w:val="00B51A87"/>
    <w:rsid w:val="00B615C1"/>
    <w:rsid w:val="00B61BF3"/>
    <w:rsid w:val="00B64FFA"/>
    <w:rsid w:val="00B65B01"/>
    <w:rsid w:val="00B70B82"/>
    <w:rsid w:val="00B73D39"/>
    <w:rsid w:val="00B86ABA"/>
    <w:rsid w:val="00B93A8D"/>
    <w:rsid w:val="00BA0409"/>
    <w:rsid w:val="00BA2C95"/>
    <w:rsid w:val="00BB68B1"/>
    <w:rsid w:val="00BD525D"/>
    <w:rsid w:val="00BD6C9E"/>
    <w:rsid w:val="00BE4320"/>
    <w:rsid w:val="00BE48EF"/>
    <w:rsid w:val="00BE5A15"/>
    <w:rsid w:val="00BF0A08"/>
    <w:rsid w:val="00BF1F54"/>
    <w:rsid w:val="00BF2C68"/>
    <w:rsid w:val="00BF2EBD"/>
    <w:rsid w:val="00BF4C15"/>
    <w:rsid w:val="00C05370"/>
    <w:rsid w:val="00C07870"/>
    <w:rsid w:val="00C13344"/>
    <w:rsid w:val="00C23BE1"/>
    <w:rsid w:val="00C26CD0"/>
    <w:rsid w:val="00C270DD"/>
    <w:rsid w:val="00C31AFE"/>
    <w:rsid w:val="00C352BC"/>
    <w:rsid w:val="00C360AB"/>
    <w:rsid w:val="00C42D41"/>
    <w:rsid w:val="00C46531"/>
    <w:rsid w:val="00C504A7"/>
    <w:rsid w:val="00C525E1"/>
    <w:rsid w:val="00C60E9A"/>
    <w:rsid w:val="00C62421"/>
    <w:rsid w:val="00C643C0"/>
    <w:rsid w:val="00C652D9"/>
    <w:rsid w:val="00C66025"/>
    <w:rsid w:val="00C728E4"/>
    <w:rsid w:val="00C74E1B"/>
    <w:rsid w:val="00C7688F"/>
    <w:rsid w:val="00C810FD"/>
    <w:rsid w:val="00C827E7"/>
    <w:rsid w:val="00C82A8B"/>
    <w:rsid w:val="00C947D5"/>
    <w:rsid w:val="00CA30B3"/>
    <w:rsid w:val="00CA57CB"/>
    <w:rsid w:val="00CB07F2"/>
    <w:rsid w:val="00CB4AFD"/>
    <w:rsid w:val="00CB55E4"/>
    <w:rsid w:val="00CB5601"/>
    <w:rsid w:val="00CD23EC"/>
    <w:rsid w:val="00CD6EB2"/>
    <w:rsid w:val="00CE0D3A"/>
    <w:rsid w:val="00CE413D"/>
    <w:rsid w:val="00CE5011"/>
    <w:rsid w:val="00CF089B"/>
    <w:rsid w:val="00D03951"/>
    <w:rsid w:val="00D049D3"/>
    <w:rsid w:val="00D15E86"/>
    <w:rsid w:val="00D16DD4"/>
    <w:rsid w:val="00D22D29"/>
    <w:rsid w:val="00D23049"/>
    <w:rsid w:val="00D23AD2"/>
    <w:rsid w:val="00D31E7E"/>
    <w:rsid w:val="00D339FE"/>
    <w:rsid w:val="00D3591C"/>
    <w:rsid w:val="00D37A05"/>
    <w:rsid w:val="00D43B8C"/>
    <w:rsid w:val="00D4552A"/>
    <w:rsid w:val="00D55CE5"/>
    <w:rsid w:val="00D60277"/>
    <w:rsid w:val="00D6217E"/>
    <w:rsid w:val="00D6262A"/>
    <w:rsid w:val="00D64582"/>
    <w:rsid w:val="00D6480F"/>
    <w:rsid w:val="00D649DC"/>
    <w:rsid w:val="00D702AB"/>
    <w:rsid w:val="00D70C96"/>
    <w:rsid w:val="00D74C1B"/>
    <w:rsid w:val="00D90E70"/>
    <w:rsid w:val="00D95BDA"/>
    <w:rsid w:val="00D96D6F"/>
    <w:rsid w:val="00DA0491"/>
    <w:rsid w:val="00DA1F83"/>
    <w:rsid w:val="00DA38C7"/>
    <w:rsid w:val="00DA5099"/>
    <w:rsid w:val="00DB5985"/>
    <w:rsid w:val="00DB67F2"/>
    <w:rsid w:val="00DC1AFF"/>
    <w:rsid w:val="00DD6660"/>
    <w:rsid w:val="00DE2385"/>
    <w:rsid w:val="00E007E1"/>
    <w:rsid w:val="00E07375"/>
    <w:rsid w:val="00E13734"/>
    <w:rsid w:val="00E1653E"/>
    <w:rsid w:val="00E16A6D"/>
    <w:rsid w:val="00E171B1"/>
    <w:rsid w:val="00E21876"/>
    <w:rsid w:val="00E25F62"/>
    <w:rsid w:val="00E27991"/>
    <w:rsid w:val="00E31E19"/>
    <w:rsid w:val="00E32BD8"/>
    <w:rsid w:val="00E41F13"/>
    <w:rsid w:val="00E44AD1"/>
    <w:rsid w:val="00E460E4"/>
    <w:rsid w:val="00E5313C"/>
    <w:rsid w:val="00E53CB9"/>
    <w:rsid w:val="00E5493F"/>
    <w:rsid w:val="00E5790F"/>
    <w:rsid w:val="00E63B72"/>
    <w:rsid w:val="00E644E6"/>
    <w:rsid w:val="00E669C2"/>
    <w:rsid w:val="00E67510"/>
    <w:rsid w:val="00E73070"/>
    <w:rsid w:val="00E74892"/>
    <w:rsid w:val="00E757BE"/>
    <w:rsid w:val="00E83800"/>
    <w:rsid w:val="00EA2024"/>
    <w:rsid w:val="00EA54B3"/>
    <w:rsid w:val="00EB0504"/>
    <w:rsid w:val="00EB4A06"/>
    <w:rsid w:val="00EC11FD"/>
    <w:rsid w:val="00EC642B"/>
    <w:rsid w:val="00EC6820"/>
    <w:rsid w:val="00EC716E"/>
    <w:rsid w:val="00ED11CF"/>
    <w:rsid w:val="00ED2A16"/>
    <w:rsid w:val="00ED3D7F"/>
    <w:rsid w:val="00ED5443"/>
    <w:rsid w:val="00ED61BE"/>
    <w:rsid w:val="00ED6949"/>
    <w:rsid w:val="00EE5AF9"/>
    <w:rsid w:val="00EE78C0"/>
    <w:rsid w:val="00EF2C37"/>
    <w:rsid w:val="00EF3C2A"/>
    <w:rsid w:val="00EF4594"/>
    <w:rsid w:val="00F072F5"/>
    <w:rsid w:val="00F14423"/>
    <w:rsid w:val="00F16B7D"/>
    <w:rsid w:val="00F230D8"/>
    <w:rsid w:val="00F369C2"/>
    <w:rsid w:val="00F41BE7"/>
    <w:rsid w:val="00F46386"/>
    <w:rsid w:val="00F50D5C"/>
    <w:rsid w:val="00F73181"/>
    <w:rsid w:val="00F738B5"/>
    <w:rsid w:val="00F76267"/>
    <w:rsid w:val="00F77237"/>
    <w:rsid w:val="00F77856"/>
    <w:rsid w:val="00F81BF6"/>
    <w:rsid w:val="00F8270B"/>
    <w:rsid w:val="00F84C65"/>
    <w:rsid w:val="00F9071E"/>
    <w:rsid w:val="00F931E2"/>
    <w:rsid w:val="00F93D28"/>
    <w:rsid w:val="00F959CC"/>
    <w:rsid w:val="00FA09DF"/>
    <w:rsid w:val="00FA12CF"/>
    <w:rsid w:val="00FA42C9"/>
    <w:rsid w:val="00FA565C"/>
    <w:rsid w:val="00FA6502"/>
    <w:rsid w:val="00FB39CF"/>
    <w:rsid w:val="00FB5EF6"/>
    <w:rsid w:val="00FB7D3B"/>
    <w:rsid w:val="00FC26FA"/>
    <w:rsid w:val="00FC7923"/>
    <w:rsid w:val="00FD05EE"/>
    <w:rsid w:val="00FD1E37"/>
    <w:rsid w:val="00FE5742"/>
    <w:rsid w:val="013E21BD"/>
    <w:rsid w:val="01763EA3"/>
    <w:rsid w:val="021A5A05"/>
    <w:rsid w:val="0263499F"/>
    <w:rsid w:val="02CE1CBD"/>
    <w:rsid w:val="02DC761C"/>
    <w:rsid w:val="02F46ED9"/>
    <w:rsid w:val="02F656C0"/>
    <w:rsid w:val="02F86732"/>
    <w:rsid w:val="0349519A"/>
    <w:rsid w:val="039E0BD0"/>
    <w:rsid w:val="03B02B72"/>
    <w:rsid w:val="03CC13A4"/>
    <w:rsid w:val="03DA0F27"/>
    <w:rsid w:val="03E2748C"/>
    <w:rsid w:val="03EB0F4C"/>
    <w:rsid w:val="045B6A53"/>
    <w:rsid w:val="047118E6"/>
    <w:rsid w:val="0490002E"/>
    <w:rsid w:val="04FC7962"/>
    <w:rsid w:val="052B0D2D"/>
    <w:rsid w:val="054638F8"/>
    <w:rsid w:val="05EB7518"/>
    <w:rsid w:val="06467642"/>
    <w:rsid w:val="065C2B18"/>
    <w:rsid w:val="066F15F4"/>
    <w:rsid w:val="06A91B21"/>
    <w:rsid w:val="06AB4E24"/>
    <w:rsid w:val="06B662A4"/>
    <w:rsid w:val="06D07BCA"/>
    <w:rsid w:val="06D514A7"/>
    <w:rsid w:val="07043E95"/>
    <w:rsid w:val="07122EF1"/>
    <w:rsid w:val="07342561"/>
    <w:rsid w:val="07882110"/>
    <w:rsid w:val="078E683D"/>
    <w:rsid w:val="08172C84"/>
    <w:rsid w:val="084E7D58"/>
    <w:rsid w:val="08B216D4"/>
    <w:rsid w:val="08CE2C54"/>
    <w:rsid w:val="096313DC"/>
    <w:rsid w:val="0A15702F"/>
    <w:rsid w:val="0A233F2D"/>
    <w:rsid w:val="0A5B317C"/>
    <w:rsid w:val="0A96523E"/>
    <w:rsid w:val="0AAB6724"/>
    <w:rsid w:val="0AAE6265"/>
    <w:rsid w:val="0ABB04ED"/>
    <w:rsid w:val="0B0B59EE"/>
    <w:rsid w:val="0B47229B"/>
    <w:rsid w:val="0C182AAA"/>
    <w:rsid w:val="0C185504"/>
    <w:rsid w:val="0C6D3382"/>
    <w:rsid w:val="0CEA3328"/>
    <w:rsid w:val="0D342D40"/>
    <w:rsid w:val="0D380DDD"/>
    <w:rsid w:val="0E163A1E"/>
    <w:rsid w:val="0E441148"/>
    <w:rsid w:val="0E725494"/>
    <w:rsid w:val="0F2B0271"/>
    <w:rsid w:val="0F3D73D8"/>
    <w:rsid w:val="0F590E2E"/>
    <w:rsid w:val="0F9B1BDF"/>
    <w:rsid w:val="10603C80"/>
    <w:rsid w:val="113B79F1"/>
    <w:rsid w:val="113F7D96"/>
    <w:rsid w:val="11901957"/>
    <w:rsid w:val="11BC5A2A"/>
    <w:rsid w:val="11FF67BF"/>
    <w:rsid w:val="120C17FA"/>
    <w:rsid w:val="127115EC"/>
    <w:rsid w:val="12A8510E"/>
    <w:rsid w:val="130D7E6F"/>
    <w:rsid w:val="131918EC"/>
    <w:rsid w:val="133669D5"/>
    <w:rsid w:val="13630F84"/>
    <w:rsid w:val="13954C80"/>
    <w:rsid w:val="13966FF8"/>
    <w:rsid w:val="13DE5C01"/>
    <w:rsid w:val="14117522"/>
    <w:rsid w:val="14133F2E"/>
    <w:rsid w:val="14A31572"/>
    <w:rsid w:val="14EC3B0E"/>
    <w:rsid w:val="15164617"/>
    <w:rsid w:val="15AB4103"/>
    <w:rsid w:val="15F91779"/>
    <w:rsid w:val="16443451"/>
    <w:rsid w:val="165C725D"/>
    <w:rsid w:val="16637230"/>
    <w:rsid w:val="16D10C45"/>
    <w:rsid w:val="16D32337"/>
    <w:rsid w:val="172F62F6"/>
    <w:rsid w:val="176B4929"/>
    <w:rsid w:val="180320AA"/>
    <w:rsid w:val="18376919"/>
    <w:rsid w:val="18AD5463"/>
    <w:rsid w:val="18DC489E"/>
    <w:rsid w:val="190A7B8B"/>
    <w:rsid w:val="1A543095"/>
    <w:rsid w:val="1AA72A5E"/>
    <w:rsid w:val="1AC81D01"/>
    <w:rsid w:val="1AD24FC5"/>
    <w:rsid w:val="1B0831FB"/>
    <w:rsid w:val="1BF10FDD"/>
    <w:rsid w:val="1BFA335C"/>
    <w:rsid w:val="1BFD65C0"/>
    <w:rsid w:val="1C754A74"/>
    <w:rsid w:val="1CE33A9E"/>
    <w:rsid w:val="1D201692"/>
    <w:rsid w:val="1D426E4E"/>
    <w:rsid w:val="1DC83395"/>
    <w:rsid w:val="1DCD0124"/>
    <w:rsid w:val="1DCD43FC"/>
    <w:rsid w:val="1E075EB8"/>
    <w:rsid w:val="1E111A4B"/>
    <w:rsid w:val="1EE20398"/>
    <w:rsid w:val="1F2829B3"/>
    <w:rsid w:val="1F6B7771"/>
    <w:rsid w:val="1FC74256"/>
    <w:rsid w:val="1FD659F3"/>
    <w:rsid w:val="1FF2157B"/>
    <w:rsid w:val="20011DDB"/>
    <w:rsid w:val="204628FC"/>
    <w:rsid w:val="20822893"/>
    <w:rsid w:val="20BE6F68"/>
    <w:rsid w:val="20FC0DAC"/>
    <w:rsid w:val="212C1FE5"/>
    <w:rsid w:val="217C1BD3"/>
    <w:rsid w:val="22020D85"/>
    <w:rsid w:val="222516D4"/>
    <w:rsid w:val="228D2AEB"/>
    <w:rsid w:val="236062E6"/>
    <w:rsid w:val="23D571AA"/>
    <w:rsid w:val="23FF6612"/>
    <w:rsid w:val="24047912"/>
    <w:rsid w:val="24070881"/>
    <w:rsid w:val="247367AC"/>
    <w:rsid w:val="24BF1067"/>
    <w:rsid w:val="24E7680B"/>
    <w:rsid w:val="24EF1926"/>
    <w:rsid w:val="24F069DB"/>
    <w:rsid w:val="25142ED3"/>
    <w:rsid w:val="25177EA1"/>
    <w:rsid w:val="253A1BF0"/>
    <w:rsid w:val="25F32DF3"/>
    <w:rsid w:val="25FD2138"/>
    <w:rsid w:val="2727302E"/>
    <w:rsid w:val="27321173"/>
    <w:rsid w:val="27E24FAD"/>
    <w:rsid w:val="28F83AB2"/>
    <w:rsid w:val="28FC79AF"/>
    <w:rsid w:val="291F5A29"/>
    <w:rsid w:val="298B6BF1"/>
    <w:rsid w:val="29A21DDE"/>
    <w:rsid w:val="29C011AD"/>
    <w:rsid w:val="2A490EAB"/>
    <w:rsid w:val="2A526234"/>
    <w:rsid w:val="2A99064E"/>
    <w:rsid w:val="2AD57B9C"/>
    <w:rsid w:val="2AF80C6C"/>
    <w:rsid w:val="2B227C95"/>
    <w:rsid w:val="2B7A543C"/>
    <w:rsid w:val="2B8D4698"/>
    <w:rsid w:val="2C297342"/>
    <w:rsid w:val="2C672DCA"/>
    <w:rsid w:val="2CAF4BB9"/>
    <w:rsid w:val="2D1F0FE8"/>
    <w:rsid w:val="2DC860CB"/>
    <w:rsid w:val="2DEB6954"/>
    <w:rsid w:val="2DF85B8E"/>
    <w:rsid w:val="2E0A730B"/>
    <w:rsid w:val="2E5A1E2E"/>
    <w:rsid w:val="2E67116E"/>
    <w:rsid w:val="2E8D77D7"/>
    <w:rsid w:val="2EB92711"/>
    <w:rsid w:val="2F177DDC"/>
    <w:rsid w:val="2F277E6C"/>
    <w:rsid w:val="2F5751D9"/>
    <w:rsid w:val="2F8073C0"/>
    <w:rsid w:val="2FE872B0"/>
    <w:rsid w:val="300A6FE2"/>
    <w:rsid w:val="3036538D"/>
    <w:rsid w:val="30683C5F"/>
    <w:rsid w:val="30BD0AF8"/>
    <w:rsid w:val="314A5A00"/>
    <w:rsid w:val="31B55D9D"/>
    <w:rsid w:val="31EC4B95"/>
    <w:rsid w:val="321C1BA0"/>
    <w:rsid w:val="327107C9"/>
    <w:rsid w:val="330A3D2E"/>
    <w:rsid w:val="33423839"/>
    <w:rsid w:val="336C5E41"/>
    <w:rsid w:val="33C0676F"/>
    <w:rsid w:val="34A70C53"/>
    <w:rsid w:val="34E6035D"/>
    <w:rsid w:val="34FF0AE7"/>
    <w:rsid w:val="350D4145"/>
    <w:rsid w:val="35125685"/>
    <w:rsid w:val="35402E47"/>
    <w:rsid w:val="356610CF"/>
    <w:rsid w:val="35973A8C"/>
    <w:rsid w:val="35B2458F"/>
    <w:rsid w:val="35D047E2"/>
    <w:rsid w:val="35ED1625"/>
    <w:rsid w:val="369235D4"/>
    <w:rsid w:val="36B26AE4"/>
    <w:rsid w:val="36B7513F"/>
    <w:rsid w:val="36B93599"/>
    <w:rsid w:val="36CB44A9"/>
    <w:rsid w:val="36D36F00"/>
    <w:rsid w:val="37175297"/>
    <w:rsid w:val="374419EF"/>
    <w:rsid w:val="37CB1D98"/>
    <w:rsid w:val="37D16D8B"/>
    <w:rsid w:val="37E74F6E"/>
    <w:rsid w:val="380709D1"/>
    <w:rsid w:val="381C0D4E"/>
    <w:rsid w:val="382404AF"/>
    <w:rsid w:val="38652386"/>
    <w:rsid w:val="38657F1D"/>
    <w:rsid w:val="388B44F0"/>
    <w:rsid w:val="38981FDD"/>
    <w:rsid w:val="38AA259D"/>
    <w:rsid w:val="39083A67"/>
    <w:rsid w:val="39711901"/>
    <w:rsid w:val="39B84875"/>
    <w:rsid w:val="3A485932"/>
    <w:rsid w:val="3A4A7C6B"/>
    <w:rsid w:val="3A8A60A7"/>
    <w:rsid w:val="3AF422E8"/>
    <w:rsid w:val="3B2B2492"/>
    <w:rsid w:val="3B381996"/>
    <w:rsid w:val="3B4007E5"/>
    <w:rsid w:val="3BDE6B90"/>
    <w:rsid w:val="3BE444A3"/>
    <w:rsid w:val="3C1202EE"/>
    <w:rsid w:val="3D0362AB"/>
    <w:rsid w:val="3D086A5B"/>
    <w:rsid w:val="3D25425E"/>
    <w:rsid w:val="3E1762B7"/>
    <w:rsid w:val="3E8B122B"/>
    <w:rsid w:val="3E9E4B9E"/>
    <w:rsid w:val="3EB33CF2"/>
    <w:rsid w:val="3EDE43B8"/>
    <w:rsid w:val="3F3D174F"/>
    <w:rsid w:val="3F3E0D02"/>
    <w:rsid w:val="3F4E6B59"/>
    <w:rsid w:val="3F714279"/>
    <w:rsid w:val="3F7E757C"/>
    <w:rsid w:val="3F8646A2"/>
    <w:rsid w:val="404C2AC3"/>
    <w:rsid w:val="412F1F40"/>
    <w:rsid w:val="41442AE9"/>
    <w:rsid w:val="418B119B"/>
    <w:rsid w:val="41CF2AA3"/>
    <w:rsid w:val="41D6060E"/>
    <w:rsid w:val="41FC4B95"/>
    <w:rsid w:val="42367E99"/>
    <w:rsid w:val="426F6E3D"/>
    <w:rsid w:val="428A65CA"/>
    <w:rsid w:val="429C328A"/>
    <w:rsid w:val="42F75FB6"/>
    <w:rsid w:val="43047399"/>
    <w:rsid w:val="430A7098"/>
    <w:rsid w:val="432A6CD0"/>
    <w:rsid w:val="436D3EA0"/>
    <w:rsid w:val="436E2DB9"/>
    <w:rsid w:val="43C36F2C"/>
    <w:rsid w:val="43D475D9"/>
    <w:rsid w:val="442F42FD"/>
    <w:rsid w:val="45482F1D"/>
    <w:rsid w:val="45F34754"/>
    <w:rsid w:val="45F93560"/>
    <w:rsid w:val="46235F05"/>
    <w:rsid w:val="463458AB"/>
    <w:rsid w:val="467A08E6"/>
    <w:rsid w:val="46EC73B5"/>
    <w:rsid w:val="46F04701"/>
    <w:rsid w:val="47091B8C"/>
    <w:rsid w:val="4722314D"/>
    <w:rsid w:val="4763261D"/>
    <w:rsid w:val="477247FD"/>
    <w:rsid w:val="478F4AA1"/>
    <w:rsid w:val="47B532F2"/>
    <w:rsid w:val="47C32F24"/>
    <w:rsid w:val="48044A8A"/>
    <w:rsid w:val="489736F1"/>
    <w:rsid w:val="49A42706"/>
    <w:rsid w:val="4A83348C"/>
    <w:rsid w:val="4AF635F2"/>
    <w:rsid w:val="4B620EE5"/>
    <w:rsid w:val="4B9017F8"/>
    <w:rsid w:val="4C07280E"/>
    <w:rsid w:val="4C1A6565"/>
    <w:rsid w:val="4C206C35"/>
    <w:rsid w:val="4CA65C98"/>
    <w:rsid w:val="4CF42126"/>
    <w:rsid w:val="4D72609F"/>
    <w:rsid w:val="4D8776B0"/>
    <w:rsid w:val="4DA5370F"/>
    <w:rsid w:val="4E0B05F6"/>
    <w:rsid w:val="4E826814"/>
    <w:rsid w:val="4F307CB7"/>
    <w:rsid w:val="4F7C623A"/>
    <w:rsid w:val="4FDD1B3C"/>
    <w:rsid w:val="504745D8"/>
    <w:rsid w:val="50E0193C"/>
    <w:rsid w:val="50E16A82"/>
    <w:rsid w:val="50FD7D20"/>
    <w:rsid w:val="51036F3E"/>
    <w:rsid w:val="520C1832"/>
    <w:rsid w:val="52DF21ED"/>
    <w:rsid w:val="53877C35"/>
    <w:rsid w:val="5398151A"/>
    <w:rsid w:val="53AF6E4D"/>
    <w:rsid w:val="54286D91"/>
    <w:rsid w:val="547764F2"/>
    <w:rsid w:val="54A01BA5"/>
    <w:rsid w:val="54FB1508"/>
    <w:rsid w:val="5523426A"/>
    <w:rsid w:val="55AB3E0F"/>
    <w:rsid w:val="55B13470"/>
    <w:rsid w:val="55CF595F"/>
    <w:rsid w:val="55E75728"/>
    <w:rsid w:val="5618201D"/>
    <w:rsid w:val="566605F9"/>
    <w:rsid w:val="56B045D0"/>
    <w:rsid w:val="56E57A5B"/>
    <w:rsid w:val="573678EE"/>
    <w:rsid w:val="57817B0E"/>
    <w:rsid w:val="579D4742"/>
    <w:rsid w:val="57F773F2"/>
    <w:rsid w:val="58A20395"/>
    <w:rsid w:val="58BB434A"/>
    <w:rsid w:val="595826A0"/>
    <w:rsid w:val="5984288C"/>
    <w:rsid w:val="598C625C"/>
    <w:rsid w:val="5A6E285B"/>
    <w:rsid w:val="5AB528A8"/>
    <w:rsid w:val="5ADD2B2A"/>
    <w:rsid w:val="5B03795B"/>
    <w:rsid w:val="5B556012"/>
    <w:rsid w:val="5B911B8C"/>
    <w:rsid w:val="5BCB208E"/>
    <w:rsid w:val="5BDC5155"/>
    <w:rsid w:val="5BFA28B9"/>
    <w:rsid w:val="5BFD1218"/>
    <w:rsid w:val="5C99195F"/>
    <w:rsid w:val="5C9D088C"/>
    <w:rsid w:val="5CF43F03"/>
    <w:rsid w:val="5D543FCD"/>
    <w:rsid w:val="5DB86013"/>
    <w:rsid w:val="5DDB74AC"/>
    <w:rsid w:val="5EA1012E"/>
    <w:rsid w:val="5EC83DDA"/>
    <w:rsid w:val="5EE03E94"/>
    <w:rsid w:val="5F0E7E23"/>
    <w:rsid w:val="5F741DED"/>
    <w:rsid w:val="5FA96021"/>
    <w:rsid w:val="5FC210FE"/>
    <w:rsid w:val="5FC759C5"/>
    <w:rsid w:val="601709A5"/>
    <w:rsid w:val="602D7B6A"/>
    <w:rsid w:val="609526A2"/>
    <w:rsid w:val="60B50549"/>
    <w:rsid w:val="60D2671A"/>
    <w:rsid w:val="60E40149"/>
    <w:rsid w:val="60E8447F"/>
    <w:rsid w:val="61753D4F"/>
    <w:rsid w:val="619D6EA6"/>
    <w:rsid w:val="61A84CE5"/>
    <w:rsid w:val="61AB6CED"/>
    <w:rsid w:val="624C71ED"/>
    <w:rsid w:val="630D08D9"/>
    <w:rsid w:val="63583DAF"/>
    <w:rsid w:val="63A41EC2"/>
    <w:rsid w:val="64E726DC"/>
    <w:rsid w:val="65075115"/>
    <w:rsid w:val="654C5539"/>
    <w:rsid w:val="65B52813"/>
    <w:rsid w:val="65C508AF"/>
    <w:rsid w:val="66770407"/>
    <w:rsid w:val="668E4A0B"/>
    <w:rsid w:val="66AE5B38"/>
    <w:rsid w:val="67500619"/>
    <w:rsid w:val="675C45EB"/>
    <w:rsid w:val="67932E19"/>
    <w:rsid w:val="67975426"/>
    <w:rsid w:val="67BF1F27"/>
    <w:rsid w:val="67CE262E"/>
    <w:rsid w:val="68057CD8"/>
    <w:rsid w:val="68A228D4"/>
    <w:rsid w:val="68F87C5F"/>
    <w:rsid w:val="6985015F"/>
    <w:rsid w:val="69F03EFC"/>
    <w:rsid w:val="6A076E66"/>
    <w:rsid w:val="6A4F0495"/>
    <w:rsid w:val="6A58479E"/>
    <w:rsid w:val="6A9979C2"/>
    <w:rsid w:val="6AA300A1"/>
    <w:rsid w:val="6B9178D3"/>
    <w:rsid w:val="6B9424FA"/>
    <w:rsid w:val="6C356898"/>
    <w:rsid w:val="6CDF7AE1"/>
    <w:rsid w:val="6D172CD3"/>
    <w:rsid w:val="6D3C5C62"/>
    <w:rsid w:val="6DB54013"/>
    <w:rsid w:val="6DBB2B18"/>
    <w:rsid w:val="6DBF00A2"/>
    <w:rsid w:val="6DCD7176"/>
    <w:rsid w:val="6DF6533B"/>
    <w:rsid w:val="6E2159E8"/>
    <w:rsid w:val="6EC97278"/>
    <w:rsid w:val="6EFA3047"/>
    <w:rsid w:val="6FC5240A"/>
    <w:rsid w:val="70D967C6"/>
    <w:rsid w:val="71AC0070"/>
    <w:rsid w:val="71AE087D"/>
    <w:rsid w:val="71C20201"/>
    <w:rsid w:val="71E61103"/>
    <w:rsid w:val="71F951FD"/>
    <w:rsid w:val="721B71B1"/>
    <w:rsid w:val="722B6B6D"/>
    <w:rsid w:val="72795392"/>
    <w:rsid w:val="72B50532"/>
    <w:rsid w:val="72FA4FDC"/>
    <w:rsid w:val="731E37DD"/>
    <w:rsid w:val="735722D2"/>
    <w:rsid w:val="7363419E"/>
    <w:rsid w:val="73AA187E"/>
    <w:rsid w:val="73D4569B"/>
    <w:rsid w:val="741759A0"/>
    <w:rsid w:val="743973B5"/>
    <w:rsid w:val="74CA2CDE"/>
    <w:rsid w:val="74CE6368"/>
    <w:rsid w:val="75553143"/>
    <w:rsid w:val="75E56E04"/>
    <w:rsid w:val="76B901E5"/>
    <w:rsid w:val="76DF0A77"/>
    <w:rsid w:val="7855144F"/>
    <w:rsid w:val="7943660B"/>
    <w:rsid w:val="79EA155A"/>
    <w:rsid w:val="79FD6FDC"/>
    <w:rsid w:val="7AAE13BC"/>
    <w:rsid w:val="7AB30587"/>
    <w:rsid w:val="7AB947F5"/>
    <w:rsid w:val="7AC93DAF"/>
    <w:rsid w:val="7AE91D0C"/>
    <w:rsid w:val="7BB9046D"/>
    <w:rsid w:val="7C03109E"/>
    <w:rsid w:val="7C2C40B9"/>
    <w:rsid w:val="7CA270FA"/>
    <w:rsid w:val="7CBB64F8"/>
    <w:rsid w:val="7D0D0B12"/>
    <w:rsid w:val="7D0D6903"/>
    <w:rsid w:val="7D2D638E"/>
    <w:rsid w:val="7D30120B"/>
    <w:rsid w:val="7D3170F7"/>
    <w:rsid w:val="7D695C1B"/>
    <w:rsid w:val="7D726F4B"/>
    <w:rsid w:val="7D791340"/>
    <w:rsid w:val="7D7B64DD"/>
    <w:rsid w:val="7D82120F"/>
    <w:rsid w:val="7DB42948"/>
    <w:rsid w:val="7DB96DF3"/>
    <w:rsid w:val="7DD902E4"/>
    <w:rsid w:val="7E283A81"/>
    <w:rsid w:val="7EAB2F17"/>
    <w:rsid w:val="7EB46B0B"/>
    <w:rsid w:val="7F0C56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1"/>
    <w:pPr>
      <w:spacing w:before="158"/>
      <w:ind w:left="1433" w:hanging="542"/>
      <w:outlineLvl w:val="2"/>
    </w:pPr>
    <w:rPr>
      <w:b/>
      <w:bCs/>
      <w:sz w:val="24"/>
      <w:szCs w:val="24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7"/>
    <w:autoRedefine/>
    <w:semiHidden/>
    <w:unhideWhenUsed/>
    <w:qFormat/>
    <w:uiPriority w:val="99"/>
    <w:pPr>
      <w:jc w:val="left"/>
    </w:pPr>
  </w:style>
  <w:style w:type="paragraph" w:styleId="6">
    <w:name w:val="Body Text"/>
    <w:basedOn w:val="1"/>
    <w:autoRedefine/>
    <w:qFormat/>
    <w:uiPriority w:val="1"/>
    <w:rPr>
      <w:sz w:val="24"/>
      <w:szCs w:val="24"/>
    </w:rPr>
  </w:style>
  <w:style w:type="paragraph" w:styleId="7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8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9">
    <w:name w:val="Plain Text"/>
    <w:basedOn w:val="1"/>
    <w:link w:val="41"/>
    <w:autoRedefine/>
    <w:qFormat/>
    <w:uiPriority w:val="0"/>
    <w:rPr>
      <w:rFonts w:ascii="宋体" w:hAnsi="Courier New" w:cs="宋体"/>
      <w:sz w:val="24"/>
      <w:szCs w:val="22"/>
    </w:rPr>
  </w:style>
  <w:style w:type="paragraph" w:styleId="10">
    <w:name w:val="Date"/>
    <w:basedOn w:val="1"/>
    <w:next w:val="1"/>
    <w:link w:val="29"/>
    <w:autoRedefine/>
    <w:qFormat/>
    <w:uiPriority w:val="99"/>
    <w:pPr>
      <w:ind w:left="100" w:leftChars="2500"/>
    </w:pPr>
    <w:rPr>
      <w:sz w:val="30"/>
    </w:rPr>
  </w:style>
  <w:style w:type="paragraph" w:styleId="11">
    <w:name w:val="Balloon Text"/>
    <w:basedOn w:val="1"/>
    <w:link w:val="28"/>
    <w:autoRedefine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autoRedefine/>
    <w:unhideWhenUsed/>
    <w:qFormat/>
    <w:uiPriority w:val="39"/>
    <w:pPr>
      <w:tabs>
        <w:tab w:val="left" w:pos="426"/>
        <w:tab w:val="right" w:leader="dot" w:pos="8296"/>
      </w:tabs>
    </w:pPr>
  </w:style>
  <w:style w:type="paragraph" w:styleId="15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1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styleId="17">
    <w:name w:val="annotation subject"/>
    <w:basedOn w:val="5"/>
    <w:next w:val="5"/>
    <w:link w:val="38"/>
    <w:autoRedefine/>
    <w:semiHidden/>
    <w:unhideWhenUsed/>
    <w:qFormat/>
    <w:uiPriority w:val="99"/>
    <w:rPr>
      <w:b/>
      <w:bCs/>
    </w:rPr>
  </w:style>
  <w:style w:type="paragraph" w:styleId="18">
    <w:name w:val="Body Text First Indent 2"/>
    <w:basedOn w:val="7"/>
    <w:autoRedefine/>
    <w:qFormat/>
    <w:uiPriority w:val="0"/>
    <w:pPr>
      <w:ind w:firstLine="420" w:firstLineChars="200"/>
    </w:pPr>
    <w:rPr>
      <w:szCs w:val="24"/>
    </w:rPr>
  </w:style>
  <w:style w:type="table" w:styleId="20">
    <w:name w:val="Table Grid"/>
    <w:basedOn w:val="1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autoRedefine/>
    <w:qFormat/>
    <w:uiPriority w:val="0"/>
  </w:style>
  <w:style w:type="character" w:styleId="23">
    <w:name w:val="Hyperlink"/>
    <w:basedOn w:val="21"/>
    <w:autoRedefine/>
    <w:unhideWhenUsed/>
    <w:qFormat/>
    <w:uiPriority w:val="99"/>
    <w:rPr>
      <w:color w:val="0563C1" w:themeColor="hyperlink"/>
      <w:u w:val="single"/>
    </w:rPr>
  </w:style>
  <w:style w:type="character" w:styleId="24">
    <w:name w:val="annotation reference"/>
    <w:basedOn w:val="21"/>
    <w:autoRedefine/>
    <w:semiHidden/>
    <w:unhideWhenUsed/>
    <w:qFormat/>
    <w:uiPriority w:val="99"/>
    <w:rPr>
      <w:sz w:val="21"/>
      <w:szCs w:val="21"/>
    </w:rPr>
  </w:style>
  <w:style w:type="paragraph" w:customStyle="1" w:styleId="25">
    <w:name w:val="正文1"/>
    <w:basedOn w:val="1"/>
    <w:autoRedefine/>
    <w:qFormat/>
    <w:uiPriority w:val="99"/>
    <w:pPr>
      <w:adjustRightInd w:val="0"/>
      <w:spacing w:line="318" w:lineRule="atLeast"/>
      <w:ind w:left="369" w:firstLine="369"/>
      <w:textAlignment w:val="baseline"/>
    </w:pPr>
    <w:rPr>
      <w:rFonts w:ascii="宋体" w:cs="宋体"/>
    </w:rPr>
  </w:style>
  <w:style w:type="character" w:customStyle="1" w:styleId="26">
    <w:name w:val="页眉 Char"/>
    <w:basedOn w:val="21"/>
    <w:link w:val="13"/>
    <w:autoRedefine/>
    <w:qFormat/>
    <w:uiPriority w:val="99"/>
    <w:rPr>
      <w:sz w:val="18"/>
      <w:szCs w:val="18"/>
    </w:rPr>
  </w:style>
  <w:style w:type="character" w:customStyle="1" w:styleId="27">
    <w:name w:val="页脚 Char"/>
    <w:basedOn w:val="21"/>
    <w:link w:val="12"/>
    <w:autoRedefine/>
    <w:qFormat/>
    <w:uiPriority w:val="99"/>
    <w:rPr>
      <w:sz w:val="18"/>
      <w:szCs w:val="18"/>
    </w:rPr>
  </w:style>
  <w:style w:type="character" w:customStyle="1" w:styleId="28">
    <w:name w:val="批注框文本 Char"/>
    <w:basedOn w:val="21"/>
    <w:link w:val="11"/>
    <w:autoRedefine/>
    <w:semiHidden/>
    <w:qFormat/>
    <w:uiPriority w:val="99"/>
    <w:rPr>
      <w:sz w:val="18"/>
      <w:szCs w:val="18"/>
    </w:rPr>
  </w:style>
  <w:style w:type="character" w:customStyle="1" w:styleId="29">
    <w:name w:val="日期 Char"/>
    <w:basedOn w:val="21"/>
    <w:link w:val="10"/>
    <w:autoRedefine/>
    <w:qFormat/>
    <w:uiPriority w:val="99"/>
    <w:rPr>
      <w:rFonts w:ascii="Times New Roman" w:hAnsi="Times New Roman" w:eastAsia="宋体" w:cs="Times New Roman"/>
      <w:sz w:val="30"/>
      <w:szCs w:val="20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character" w:customStyle="1" w:styleId="31">
    <w:name w:val="标题 1 Char"/>
    <w:basedOn w:val="2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2">
    <w:name w:val="标题 2 Char"/>
    <w:basedOn w:val="21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3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customStyle="1" w:styleId="34">
    <w:name w:val="reader-word-layer reader-word-s2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">
    <w:name w:val="reader-word-layer reader-word-s2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6">
    <w:name w:val="彩色列表1"/>
    <w:basedOn w:val="1"/>
    <w:autoRedefine/>
    <w:qFormat/>
    <w:uiPriority w:val="34"/>
    <w:pPr>
      <w:ind w:firstLine="420" w:firstLineChars="200"/>
    </w:pPr>
  </w:style>
  <w:style w:type="character" w:customStyle="1" w:styleId="37">
    <w:name w:val="批注文字 Char"/>
    <w:basedOn w:val="21"/>
    <w:link w:val="5"/>
    <w:semiHidden/>
    <w:qFormat/>
    <w:uiPriority w:val="99"/>
    <w:rPr>
      <w:kern w:val="2"/>
      <w:sz w:val="21"/>
    </w:rPr>
  </w:style>
  <w:style w:type="character" w:customStyle="1" w:styleId="38">
    <w:name w:val="批注主题 Char"/>
    <w:basedOn w:val="37"/>
    <w:link w:val="17"/>
    <w:semiHidden/>
    <w:qFormat/>
    <w:uiPriority w:val="99"/>
    <w:rPr>
      <w:b/>
      <w:bCs/>
      <w:kern w:val="2"/>
      <w:sz w:val="21"/>
    </w:rPr>
  </w:style>
  <w:style w:type="paragraph" w:customStyle="1" w:styleId="39">
    <w:name w:val="TOC 标题2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40">
    <w:name w:val="纯文本 字符"/>
    <w:basedOn w:val="21"/>
    <w:semiHidden/>
    <w:qFormat/>
    <w:uiPriority w:val="99"/>
    <w:rPr>
      <w:rFonts w:hAnsi="Courier New" w:cs="Courier New" w:asciiTheme="minorEastAsia" w:eastAsiaTheme="minorEastAsia"/>
      <w:kern w:val="2"/>
      <w:sz w:val="21"/>
    </w:rPr>
  </w:style>
  <w:style w:type="character" w:customStyle="1" w:styleId="41">
    <w:name w:val="纯文本 Char"/>
    <w:link w:val="9"/>
    <w:autoRedefine/>
    <w:qFormat/>
    <w:uiPriority w:val="0"/>
    <w:rPr>
      <w:rFonts w:ascii="宋体" w:hAnsi="Courier New" w:cs="宋体"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4DCC87-7326-45DB-AC5E-71B84EB055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wimxt.com</Company>
  <Pages>26</Pages>
  <Words>1509</Words>
  <Characters>8607</Characters>
  <Lines>71</Lines>
  <Paragraphs>20</Paragraphs>
  <TotalTime>787</TotalTime>
  <ScaleCrop>false</ScaleCrop>
  <LinksUpToDate>false</LinksUpToDate>
  <CharactersWithSpaces>10096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2023-12-05T08:21:00Z</dcterms:created>
  <dc:creator>lenovo</dc:creator>
  <cp:lastModifiedBy>王绪光</cp:lastModifiedBy>
  <cp:lastPrinted>2023-12-13T09:04:00Z</cp:lastPrinted>
  <dcterms:modified xsi:type="dcterms:W3CDTF">2024-02-27T07:44:55Z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8F792BC0440F4B82819EE52E7AA5BA11_13</vt:lpwstr>
  </property>
</Properties>
</file>