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34" w:line="360" w:lineRule="auto"/>
        <w:jc w:val="center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采购公告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u w:val="none"/>
          <w:lang w:val="en-US" w:eastAsia="zh-CN"/>
        </w:rPr>
        <w:t>根据实际需要，青岛高新运营管理有限公司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>现对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u w:val="single"/>
          <w:lang w:val="en-US" w:eastAsia="zh-CN"/>
        </w:rPr>
        <w:t>祥茂河公园公众号运营及景区视频宣传片拍摄服务项目方案</w:t>
      </w:r>
      <w:r>
        <w:rPr>
          <w:rFonts w:hint="eastAsia" w:ascii="仿宋" w:hAnsi="仿宋" w:eastAsia="仿宋"/>
          <w:kern w:val="1"/>
          <w:sz w:val="24"/>
          <w:szCs w:val="24"/>
          <w:highlight w:val="none"/>
        </w:rPr>
        <w:t>进行采购，欢迎符合资格条件的供应商参加报价。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rPr>
          <w:rStyle w:val="23"/>
          <w:rFonts w:hint="eastAsia" w:eastAsia="楷体"/>
          <w:highlight w:val="none"/>
          <w:lang w:val="en-US" w:eastAsia="zh-CN"/>
        </w:rPr>
      </w:pPr>
      <w:r>
        <w:rPr>
          <w:rStyle w:val="23"/>
          <w:rFonts w:hint="eastAsia" w:eastAsia="楷体"/>
          <w:highlight w:val="none"/>
          <w:lang w:val="en-US" w:eastAsia="zh-CN"/>
        </w:rPr>
        <w:t>1</w:t>
      </w:r>
      <w:r>
        <w:rPr>
          <w:rStyle w:val="23"/>
          <w:rFonts w:hint="eastAsia"/>
          <w:highlight w:val="none"/>
        </w:rPr>
        <w:t>.项目名称：</w:t>
      </w:r>
      <w:r>
        <w:rPr>
          <w:rStyle w:val="23"/>
          <w:rFonts w:hint="eastAsia"/>
          <w:highlight w:val="none"/>
          <w:lang w:eastAsia="zh-CN"/>
        </w:rPr>
        <w:t>祥茂河公园</w:t>
      </w:r>
      <w:r>
        <w:rPr>
          <w:rStyle w:val="23"/>
          <w:rFonts w:hint="eastAsia"/>
          <w:highlight w:val="none"/>
          <w:lang w:val="en-US" w:eastAsia="zh-CN"/>
        </w:rPr>
        <w:t>公众号运营及景区视频宣传片拍摄</w:t>
      </w:r>
      <w:r>
        <w:rPr>
          <w:rStyle w:val="23"/>
          <w:rFonts w:hint="eastAsia"/>
          <w:highlight w:val="none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rPr>
          <w:rStyle w:val="23"/>
          <w:rFonts w:hint="eastAsia" w:eastAsia="楷体"/>
          <w:highlight w:val="none"/>
          <w:lang w:val="en-US" w:eastAsia="zh-CN"/>
        </w:rPr>
      </w:pPr>
      <w:r>
        <w:rPr>
          <w:rStyle w:val="23"/>
          <w:rFonts w:hint="eastAsia" w:eastAsia="楷体"/>
          <w:highlight w:val="none"/>
          <w:lang w:val="en-US" w:eastAsia="zh-CN"/>
        </w:rPr>
        <w:t>2</w:t>
      </w:r>
      <w:r>
        <w:rPr>
          <w:rStyle w:val="23"/>
          <w:rFonts w:hint="eastAsia"/>
          <w:highlight w:val="none"/>
        </w:rPr>
        <w:t>.项目内容：</w:t>
      </w:r>
      <w:r>
        <w:rPr>
          <w:rStyle w:val="23"/>
          <w:rFonts w:hint="eastAsia" w:eastAsia="楷体"/>
          <w:highlight w:val="none"/>
          <w:lang w:val="en-US" w:eastAsia="zh-CN"/>
        </w:rPr>
        <w:t>服务采购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rPr>
          <w:rStyle w:val="23"/>
          <w:rFonts w:hint="eastAsia" w:eastAsia="楷体"/>
          <w:highlight w:val="none"/>
          <w:lang w:val="en-US" w:eastAsia="zh-CN"/>
        </w:rPr>
      </w:pPr>
      <w:r>
        <w:rPr>
          <w:rStyle w:val="23"/>
          <w:rFonts w:hint="eastAsia" w:eastAsia="楷体"/>
          <w:highlight w:val="none"/>
          <w:lang w:val="en-US" w:eastAsia="zh-CN"/>
        </w:rPr>
        <w:t>3</w:t>
      </w:r>
      <w:r>
        <w:rPr>
          <w:rStyle w:val="23"/>
          <w:rFonts w:hint="eastAsia"/>
          <w:highlight w:val="none"/>
        </w:rPr>
        <w:t>.</w:t>
      </w:r>
      <w:r>
        <w:rPr>
          <w:rStyle w:val="23"/>
          <w:rFonts w:hint="eastAsia" w:eastAsia="楷体"/>
          <w:highlight w:val="none"/>
          <w:lang w:val="en-US" w:eastAsia="zh-CN"/>
        </w:rPr>
        <w:t>最高限价</w:t>
      </w:r>
      <w:r>
        <w:rPr>
          <w:rStyle w:val="23"/>
          <w:rFonts w:hint="eastAsia" w:eastAsia="楷体"/>
          <w:highlight w:val="none"/>
          <w:lang w:eastAsia="zh-CN"/>
        </w:rPr>
        <w:t>：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《青岛高新区祥茂河景观公园》微信公众号（视频号）及抖音号运营，控制单价为200000元（含税）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拍摄《青岛高新区祥茂河景观公园》系列短视频，控制单价为100000元（含税）；定制《青岛高新区祥茂河景观公园水幕电影》，控制单价为100000元（含税）。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u w:val="none"/>
          <w:lang w:val="en-US" w:eastAsia="zh-CN"/>
        </w:rPr>
        <w:t>采购控制总价400000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u w:val="none"/>
          <w:lang w:eastAsia="en-US"/>
        </w:rPr>
        <w:t>元</w:t>
      </w:r>
      <w:r>
        <w:rPr>
          <w:rFonts w:hint="eastAsia" w:ascii="仿宋" w:hAnsi="仿宋" w:eastAsia="仿宋"/>
          <w:color w:val="000000"/>
          <w:kern w:val="1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/>
          <w:color w:val="000000"/>
          <w:kern w:val="1"/>
          <w:sz w:val="24"/>
          <w:szCs w:val="24"/>
          <w:highlight w:val="none"/>
          <w:u w:val="none"/>
          <w:lang w:val="en-US" w:eastAsia="zh-CN"/>
        </w:rPr>
        <w:t>含税</w:t>
      </w:r>
      <w:r>
        <w:rPr>
          <w:rFonts w:hint="eastAsia" w:ascii="仿宋" w:hAnsi="仿宋" w:eastAsia="仿宋"/>
          <w:color w:val="000000"/>
          <w:kern w:val="1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rPr>
          <w:rStyle w:val="23"/>
          <w:rFonts w:hint="eastAsia" w:eastAsia="楷体"/>
          <w:highlight w:val="none"/>
          <w:lang w:val="en-US" w:eastAsia="zh-CN"/>
        </w:rPr>
      </w:pPr>
      <w:r>
        <w:rPr>
          <w:rStyle w:val="23"/>
          <w:rFonts w:hint="eastAsia" w:eastAsia="楷体"/>
          <w:highlight w:val="none"/>
          <w:lang w:val="en-US" w:eastAsia="zh-CN"/>
        </w:rPr>
        <w:t>4</w:t>
      </w:r>
      <w:r>
        <w:rPr>
          <w:rStyle w:val="23"/>
          <w:rFonts w:hint="eastAsia"/>
          <w:highlight w:val="none"/>
        </w:rPr>
        <w:t>.供应商资格要求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kern w:val="1"/>
          <w:sz w:val="24"/>
          <w:szCs w:val="24"/>
          <w:highlight w:val="none"/>
        </w:rPr>
        <w:t>.1具有独立承担民事责任能力的法人或其他组织；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kern w:val="1"/>
          <w:sz w:val="24"/>
          <w:szCs w:val="24"/>
          <w:highlight w:val="none"/>
        </w:rPr>
        <w:t>.2招标公告发布之日前三年内无行贿犯罪等重大违法记录；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kern w:val="1"/>
          <w:sz w:val="24"/>
          <w:szCs w:val="24"/>
          <w:highlight w:val="none"/>
        </w:rPr>
        <w:t>.3通过“信用中国”网站（www.creditchina.gov.cn）、中国政府采购网（www.ccgp.gov.cn）查询，未被列入失信被执行人、重大税收违法案件当事人、政府采购严重违法失信行为记录等名单的；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kern w:val="1"/>
          <w:sz w:val="24"/>
          <w:szCs w:val="24"/>
          <w:highlight w:val="none"/>
        </w:rPr>
        <w:t>.4本项目不接受联合体投标。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480" w:firstLineChars="200"/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>4.5需提供增值税专用发票。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楷体" w:hAnsi="楷体" w:eastAsia="楷体"/>
          <w:sz w:val="28"/>
          <w:szCs w:val="28"/>
          <w:highlight w:val="none"/>
        </w:rPr>
        <w:t>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5.1</w:t>
      </w:r>
      <w:r>
        <w:rPr>
          <w:rFonts w:hint="eastAsia" w:ascii="仿宋" w:hAnsi="仿宋" w:eastAsia="仿宋"/>
          <w:sz w:val="24"/>
          <w:szCs w:val="24"/>
          <w:highlight w:val="none"/>
        </w:rPr>
        <w:t>截止时间：202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24"/>
          <w:szCs w:val="24"/>
          <w:highlight w:val="none"/>
        </w:rPr>
        <w:t>时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仿宋" w:hAnsi="仿宋" w:eastAsia="仿宋"/>
          <w:sz w:val="24"/>
          <w:szCs w:val="24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/>
          <w:sz w:val="24"/>
          <w:szCs w:val="24"/>
          <w:highlight w:val="none"/>
        </w:rPr>
        <w:t>2预审方式：供应商将资格审查所需材料附在一个文档里，在截止时间前发送至邮箱：gaoshisuishi@126.com。邮件标题为供应商名称+项目名称，正文备注联系人、联系方式、采购文件接收邮箱地址。审批通过后通过邮箱向报名单位发放采购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/>
          <w:sz w:val="24"/>
          <w:szCs w:val="24"/>
          <w:highlight w:val="none"/>
        </w:rPr>
        <w:t>3资格审查材料：营业执照复印件，法定代表人身份证明，法定代表人授权委托书，中国裁判文书网（http://wenshu.court.gov.cn)分别查询投标人、法定代表人无行贿犯罪记录查询网页截图，中国政府采购网、“信用中国”网站查询网页截图，以上材料均需加盖投标人公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rPr>
          <w:rStyle w:val="23"/>
          <w:rFonts w:hint="eastAsia" w:eastAsia="楷体"/>
          <w:highlight w:val="none"/>
          <w:lang w:val="en-US" w:eastAsia="zh-CN"/>
        </w:rPr>
      </w:pPr>
      <w:r>
        <w:rPr>
          <w:rStyle w:val="23"/>
          <w:rFonts w:hint="eastAsia" w:eastAsia="楷体"/>
          <w:highlight w:val="none"/>
          <w:lang w:val="en-US" w:eastAsia="zh-CN"/>
        </w:rPr>
        <w:t>6</w:t>
      </w:r>
      <w:r>
        <w:rPr>
          <w:rStyle w:val="23"/>
          <w:rFonts w:hint="eastAsia"/>
          <w:highlight w:val="none"/>
        </w:rPr>
        <w:t>.响应文件递交、截止时间以及地点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  <w:highlight w:val="none"/>
        </w:rPr>
        <w:t>.1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截至</w:t>
      </w:r>
      <w:r>
        <w:rPr>
          <w:rFonts w:hint="eastAsia" w:ascii="仿宋" w:hAnsi="仿宋" w:eastAsia="仿宋"/>
          <w:sz w:val="24"/>
          <w:szCs w:val="24"/>
          <w:highlight w:val="none"/>
        </w:rPr>
        <w:t>时间：202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24"/>
          <w:szCs w:val="24"/>
          <w:highlight w:val="none"/>
        </w:rPr>
        <w:t>时30分</w:t>
      </w:r>
      <w:r>
        <w:rPr>
          <w:rFonts w:hint="eastAsia" w:ascii="仿宋" w:hAnsi="仿宋" w:eastAsia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  <w:highlight w:val="none"/>
        </w:rPr>
        <w:t>.2地点：青岛高新区河东路以北、岙东路以东高新电力4楼会议室。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rPr>
          <w:rStyle w:val="23"/>
          <w:rFonts w:hint="eastAsia" w:eastAsia="楷体"/>
          <w:highlight w:val="none"/>
          <w:lang w:val="en-US" w:eastAsia="zh-CN"/>
        </w:rPr>
      </w:pPr>
      <w:r>
        <w:rPr>
          <w:rStyle w:val="23"/>
          <w:rFonts w:hint="eastAsia" w:eastAsia="楷体"/>
          <w:highlight w:val="none"/>
          <w:lang w:val="en-US" w:eastAsia="zh-CN"/>
        </w:rPr>
        <w:t>7</w:t>
      </w:r>
      <w:r>
        <w:rPr>
          <w:rStyle w:val="23"/>
          <w:rFonts w:hint="eastAsia"/>
          <w:highlight w:val="none"/>
        </w:rPr>
        <w:t>.开标时间以及地点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  <w:highlight w:val="none"/>
        </w:rPr>
        <w:t>.1时间：202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24"/>
          <w:szCs w:val="24"/>
          <w:highlight w:val="none"/>
          <w:u w:val="none"/>
        </w:rPr>
        <w:t>日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u w:val="none"/>
        </w:rPr>
        <w:t>时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u w:val="none"/>
          <w:lang w:val="en-US" w:eastAsia="zh-CN"/>
        </w:rPr>
        <w:t>30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u w:val="none"/>
        </w:rPr>
        <w:t>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  <w:highlight w:val="none"/>
        </w:rPr>
        <w:t>.2地点：青岛高新区河东路以北、岙东路以东高新电力4楼会议室</w:t>
      </w:r>
      <w:r>
        <w:rPr>
          <w:rFonts w:hint="eastAsia" w:ascii="仿宋" w:hAnsi="仿宋" w:eastAsia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rPr>
          <w:rStyle w:val="23"/>
          <w:rFonts w:hint="eastAsia" w:eastAsia="楷体"/>
          <w:highlight w:val="none"/>
          <w:lang w:val="en-US" w:eastAsia="zh-CN"/>
        </w:rPr>
      </w:pPr>
      <w:r>
        <w:rPr>
          <w:rStyle w:val="23"/>
          <w:rFonts w:hint="eastAsia" w:eastAsia="楷体"/>
          <w:highlight w:val="none"/>
          <w:lang w:val="en-US" w:eastAsia="zh-CN"/>
        </w:rPr>
        <w:t>8</w:t>
      </w:r>
      <w:r>
        <w:rPr>
          <w:rStyle w:val="23"/>
          <w:rFonts w:hint="eastAsia"/>
          <w:highlight w:val="none"/>
        </w:rPr>
        <w:t>.联系方式</w:t>
      </w:r>
      <w:bookmarkStart w:id="6" w:name="_GoBack"/>
      <w:bookmarkEnd w:id="6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kern w:val="1"/>
          <w:sz w:val="24"/>
          <w:szCs w:val="24"/>
          <w:highlight w:val="none"/>
        </w:rPr>
      </w:pPr>
      <w:bookmarkStart w:id="0" w:name="v_pp_Corp_Zb_1"/>
      <w:bookmarkEnd w:id="0"/>
      <w:r>
        <w:rPr>
          <w:rFonts w:hint="eastAsia" w:ascii="仿宋" w:hAnsi="仿宋" w:eastAsia="仿宋"/>
          <w:kern w:val="1"/>
          <w:sz w:val="24"/>
          <w:szCs w:val="24"/>
          <w:highlight w:val="none"/>
        </w:rPr>
        <w:t>采购单位：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>青岛高新运营管理有限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lang w:eastAsia="en-US"/>
        </w:rPr>
        <w:t>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kern w:val="1"/>
          <w:sz w:val="24"/>
          <w:szCs w:val="24"/>
          <w:highlight w:val="none"/>
        </w:rPr>
        <w:t>联 系 人：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>王尚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kern w:val="1"/>
          <w:sz w:val="24"/>
          <w:szCs w:val="24"/>
          <w:highlight w:val="none"/>
        </w:rPr>
        <w:t>电    话：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>19953217122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kern w:val="1"/>
          <w:sz w:val="24"/>
          <w:szCs w:val="24"/>
          <w:highlight w:val="none"/>
        </w:rPr>
      </w:pPr>
      <w:bookmarkStart w:id="1" w:name="c_pp_21_"/>
      <w:bookmarkEnd w:id="1"/>
      <w:r>
        <w:rPr>
          <w:rFonts w:hint="eastAsia" w:ascii="仿宋" w:hAnsi="仿宋" w:eastAsia="仿宋"/>
          <w:kern w:val="1"/>
          <w:sz w:val="24"/>
          <w:szCs w:val="24"/>
          <w:highlight w:val="none"/>
        </w:rPr>
        <w:t>地    址：</w:t>
      </w:r>
      <w:r>
        <w:rPr>
          <w:rFonts w:hint="eastAsia" w:ascii="仿宋" w:hAnsi="仿宋" w:eastAsia="仿宋"/>
          <w:sz w:val="24"/>
          <w:szCs w:val="24"/>
          <w:highlight w:val="none"/>
        </w:rPr>
        <w:t>青岛市高新区广博路群众文体中心</w:t>
      </w:r>
    </w:p>
    <w:p>
      <w:pPr>
        <w:spacing w:after="312" w:line="360" w:lineRule="auto"/>
        <w:outlineLvl w:val="1"/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</w:pPr>
    </w:p>
    <w:p>
      <w:pPr>
        <w:spacing w:after="312" w:line="360" w:lineRule="auto"/>
        <w:outlineLvl w:val="1"/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</w:pPr>
    </w:p>
    <w:p>
      <w:pPr>
        <w:spacing w:after="312" w:line="360" w:lineRule="auto"/>
        <w:ind w:firstLine="5520" w:firstLineChars="2300"/>
        <w:outlineLvl w:val="1"/>
        <w:rPr>
          <w:rFonts w:hint="eastAsia" w:ascii="仿宋" w:hAnsi="仿宋" w:eastAsia="仿宋"/>
          <w:kern w:val="1"/>
          <w:sz w:val="24"/>
          <w:szCs w:val="24"/>
          <w:highlight w:val="none"/>
          <w:lang w:eastAsia="en-US"/>
        </w:rPr>
      </w:pP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>青岛高新运营管理有限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lang w:eastAsia="en-US"/>
        </w:rPr>
        <w:t>公司</w:t>
      </w:r>
    </w:p>
    <w:p>
      <w:pPr>
        <w:spacing w:after="312" w:line="360" w:lineRule="auto"/>
        <w:ind w:firstLine="5040" w:firstLineChars="2100"/>
        <w:outlineLvl w:val="1"/>
        <w:rPr>
          <w:rFonts w:hint="default" w:ascii="仿宋" w:hAnsi="仿宋" w:eastAsia="仿宋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 xml:space="preserve">         2024年3月6日</w:t>
      </w:r>
    </w:p>
    <w:p>
      <w:pPr>
        <w:spacing w:after="312" w:line="360" w:lineRule="auto"/>
        <w:outlineLvl w:val="1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spacing w:after="312" w:line="360" w:lineRule="auto"/>
        <w:outlineLvl w:val="1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spacing w:after="156"/>
        <w:jc w:val="both"/>
        <w:outlineLvl w:val="1"/>
        <w:rPr>
          <w:rFonts w:hint="eastAsia" w:ascii="黑体" w:hAnsi="黑体" w:eastAsia="黑体"/>
          <w:sz w:val="28"/>
          <w:szCs w:val="28"/>
          <w:highlight w:val="none"/>
        </w:rPr>
      </w:pPr>
      <w:bookmarkStart w:id="2" w:name="_Toc5844"/>
      <w:bookmarkEnd w:id="2"/>
      <w:r>
        <w:rPr>
          <w:rFonts w:hint="eastAsia" w:ascii="仿宋" w:hAnsi="仿宋" w:eastAsia="仿宋"/>
          <w:sz w:val="28"/>
          <w:szCs w:val="28"/>
          <w:highlight w:val="none"/>
        </w:rPr>
        <w:br w:type="page"/>
      </w:r>
      <w:bookmarkStart w:id="3" w:name="_Toc17240"/>
      <w:bookmarkEnd w:id="3"/>
      <w:bookmarkStart w:id="4" w:name="_Toc24114"/>
      <w:bookmarkEnd w:id="4"/>
      <w:bookmarkStart w:id="5" w:name="_Toc26028"/>
    </w:p>
    <w:bookmarkEnd w:id="5"/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附件：</w:t>
      </w:r>
    </w:p>
    <w:p>
      <w:pPr>
        <w:spacing w:line="360" w:lineRule="auto"/>
        <w:jc w:val="center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法定代表人身份证明</w:t>
      </w:r>
    </w:p>
    <w:p>
      <w:pPr>
        <w:spacing w:line="360" w:lineRule="auto"/>
        <w:rPr>
          <w:rFonts w:hint="eastAsia" w:ascii="仿宋" w:hAnsi="仿宋" w:eastAsia="仿宋"/>
          <w:sz w:val="20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投标人名称：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24"/>
          <w:highlight w:val="none"/>
        </w:rPr>
        <w:t xml:space="preserve"> </w:t>
      </w: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单位性质：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                       </w:t>
      </w:r>
      <w:r>
        <w:rPr>
          <w:rFonts w:hint="eastAsia" w:ascii="仿宋" w:hAnsi="仿宋" w:eastAsia="仿宋"/>
          <w:sz w:val="24"/>
          <w:highlight w:val="none"/>
        </w:rPr>
        <w:t xml:space="preserve"> </w:t>
      </w: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地址：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                           </w:t>
      </w: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成立时间：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/>
          <w:sz w:val="24"/>
          <w:highlight w:val="none"/>
        </w:rPr>
        <w:t>年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sz w:val="24"/>
          <w:highlight w:val="none"/>
        </w:rPr>
        <w:t>月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sz w:val="24"/>
          <w:highlight w:val="none"/>
        </w:rPr>
        <w:t>日</w:t>
      </w: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经营期限：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                       </w:t>
      </w: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姓名：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sz w:val="24"/>
          <w:highlight w:val="none"/>
        </w:rPr>
        <w:t xml:space="preserve"> 性别：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/>
          <w:sz w:val="24"/>
          <w:highlight w:val="none"/>
        </w:rPr>
        <w:t xml:space="preserve"> 年龄：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sz w:val="24"/>
          <w:highlight w:val="none"/>
        </w:rPr>
        <w:t>职务：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</w:t>
      </w: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系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/>
          <w:sz w:val="24"/>
          <w:highlight w:val="none"/>
        </w:rPr>
        <w:t xml:space="preserve"> （投标人名称）的法定代表人。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特此证明。</w:t>
      </w: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附：法定代表人身份证复印件。</w:t>
      </w: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</w:p>
    <w:p>
      <w:pPr>
        <w:widowControl/>
        <w:autoSpaceDE w:val="0"/>
        <w:autoSpaceDN w:val="0"/>
        <w:spacing w:line="360" w:lineRule="auto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br w:type="page"/>
      </w:r>
      <w:r>
        <w:rPr>
          <w:rFonts w:hint="eastAsia" w:ascii="仿宋" w:hAnsi="仿宋" w:eastAsia="仿宋"/>
          <w:kern w:val="1"/>
          <w:sz w:val="24"/>
          <w:highlight w:val="none"/>
        </w:rPr>
        <w:t xml:space="preserve">附件：    </w:t>
      </w:r>
    </w:p>
    <w:p>
      <w:pPr>
        <w:widowControl/>
        <w:autoSpaceDE w:val="0"/>
        <w:autoSpaceDN w:val="0"/>
        <w:spacing w:line="360" w:lineRule="auto"/>
        <w:jc w:val="center"/>
        <w:rPr>
          <w:rFonts w:hint="eastAsia" w:ascii="仿宋" w:hAnsi="仿宋" w:eastAsia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/>
          <w:kern w:val="1"/>
          <w:sz w:val="28"/>
          <w:szCs w:val="28"/>
          <w:highlight w:val="none"/>
        </w:rPr>
        <w:t>法定代表人授权委托书</w:t>
      </w:r>
    </w:p>
    <w:p>
      <w:pPr>
        <w:widowControl/>
        <w:autoSpaceDE w:val="0"/>
        <w:autoSpaceDN w:val="0"/>
        <w:spacing w:line="360" w:lineRule="auto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widowControl/>
        <w:autoSpaceDE w:val="0"/>
        <w:autoSpaceDN w:val="0"/>
        <w:spacing w:line="360" w:lineRule="auto"/>
        <w:rPr>
          <w:rFonts w:hint="eastAsia" w:ascii="仿宋" w:hAnsi="仿宋" w:eastAsia="仿宋"/>
          <w:kern w:val="1"/>
          <w:sz w:val="24"/>
          <w:highlight w:val="none"/>
          <w:u w:val="single"/>
        </w:rPr>
      </w:pPr>
      <w:r>
        <w:rPr>
          <w:rFonts w:hint="eastAsia" w:ascii="仿宋" w:hAnsi="仿宋" w:eastAsia="仿宋"/>
          <w:kern w:val="1"/>
          <w:sz w:val="24"/>
          <w:highlight w:val="none"/>
          <w:u w:val="single"/>
        </w:rPr>
        <w:t xml:space="preserve">   （采购人）  </w:t>
      </w:r>
      <w:r>
        <w:rPr>
          <w:rFonts w:hint="eastAsia" w:ascii="仿宋" w:hAnsi="仿宋" w:eastAsia="仿宋"/>
          <w:kern w:val="1"/>
          <w:sz w:val="24"/>
          <w:highlight w:val="none"/>
        </w:rPr>
        <w:t>：</w:t>
      </w:r>
    </w:p>
    <w:p>
      <w:pPr>
        <w:widowControl/>
        <w:autoSpaceDE w:val="0"/>
        <w:autoSpaceDN w:val="0"/>
        <w:spacing w:line="360" w:lineRule="auto"/>
        <w:ind w:firstLine="480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我</w:t>
      </w:r>
      <w:r>
        <w:rPr>
          <w:rFonts w:hint="eastAsia" w:ascii="仿宋" w:hAnsi="仿宋" w:eastAsia="仿宋"/>
          <w:kern w:val="1"/>
          <w:sz w:val="24"/>
          <w:highlight w:val="none"/>
          <w:u w:val="single"/>
        </w:rPr>
        <w:t>（姓名）</w:t>
      </w:r>
      <w:r>
        <w:rPr>
          <w:rFonts w:hint="eastAsia" w:ascii="仿宋" w:hAnsi="仿宋" w:eastAsia="仿宋"/>
          <w:kern w:val="1"/>
          <w:sz w:val="24"/>
          <w:highlight w:val="none"/>
        </w:rPr>
        <w:t>系</w:t>
      </w:r>
      <w:r>
        <w:rPr>
          <w:rFonts w:hint="eastAsia" w:ascii="仿宋" w:hAnsi="仿宋" w:eastAsia="仿宋"/>
          <w:kern w:val="1"/>
          <w:sz w:val="24"/>
          <w:highlight w:val="none"/>
          <w:u w:val="single"/>
        </w:rPr>
        <w:t>（投标人名称）</w:t>
      </w:r>
      <w:r>
        <w:rPr>
          <w:rFonts w:hint="eastAsia" w:ascii="仿宋" w:hAnsi="仿宋" w:eastAsia="仿宋"/>
          <w:kern w:val="1"/>
          <w:sz w:val="24"/>
          <w:highlight w:val="none"/>
        </w:rPr>
        <w:t>法定代表人，现授权委托我公司的</w:t>
      </w:r>
      <w:r>
        <w:rPr>
          <w:rFonts w:hint="eastAsia" w:ascii="仿宋" w:hAnsi="仿宋" w:eastAsia="仿宋"/>
          <w:kern w:val="1"/>
          <w:sz w:val="24"/>
          <w:highlight w:val="none"/>
          <w:u w:val="single"/>
        </w:rPr>
        <w:t>（姓名）</w:t>
      </w:r>
      <w:r>
        <w:rPr>
          <w:rFonts w:hint="eastAsia" w:ascii="仿宋" w:hAnsi="仿宋" w:eastAsia="仿宋"/>
          <w:kern w:val="1"/>
          <w:sz w:val="24"/>
          <w:highlight w:val="none"/>
        </w:rPr>
        <w:t>为我公司本次项目的授权代表，代表我方办理本次投标、签约等相关事宜，签署全部有关的文件、协议、合同并具有法律效力。授权代表联系方式</w:t>
      </w:r>
      <w:r>
        <w:rPr>
          <w:rFonts w:hint="eastAsia" w:ascii="仿宋" w:hAnsi="仿宋" w:eastAsia="仿宋"/>
          <w:kern w:val="1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/>
          <w:kern w:val="1"/>
          <w:sz w:val="24"/>
          <w:highlight w:val="none"/>
        </w:rPr>
        <w:t>。</w:t>
      </w:r>
    </w:p>
    <w:p>
      <w:pPr>
        <w:widowControl/>
        <w:autoSpaceDE w:val="0"/>
        <w:autoSpaceDN w:val="0"/>
        <w:spacing w:line="360" w:lineRule="auto"/>
        <w:ind w:firstLine="480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在我方未发出撤销授权委托书的书面通知以前，本授权委托书一直有效。授权人（代表）签署的所有文件（在授权书有效期内签署的）不因授权撤销而失效。</w:t>
      </w:r>
    </w:p>
    <w:p>
      <w:pPr>
        <w:widowControl/>
        <w:autoSpaceDE w:val="0"/>
        <w:autoSpaceDN w:val="0"/>
        <w:spacing w:line="360" w:lineRule="auto"/>
        <w:ind w:firstLine="480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授权代表无权转让委托权。特此授权。</w:t>
      </w:r>
    </w:p>
    <w:p>
      <w:pPr>
        <w:widowControl/>
        <w:autoSpaceDE w:val="0"/>
        <w:autoSpaceDN w:val="0"/>
        <w:spacing w:line="360" w:lineRule="auto"/>
        <w:ind w:firstLine="480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本授权委托书于</w:t>
      </w:r>
      <w:r>
        <w:rPr>
          <w:rFonts w:hint="eastAsia" w:ascii="仿宋" w:hAnsi="仿宋" w:eastAsia="仿宋"/>
          <w:kern w:val="1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kern w:val="1"/>
          <w:sz w:val="24"/>
          <w:highlight w:val="none"/>
        </w:rPr>
        <w:t>年</w:t>
      </w:r>
      <w:r>
        <w:rPr>
          <w:rFonts w:hint="eastAsia" w:ascii="仿宋" w:hAnsi="仿宋" w:eastAsia="仿宋"/>
          <w:kern w:val="1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kern w:val="1"/>
          <w:sz w:val="24"/>
          <w:highlight w:val="none"/>
        </w:rPr>
        <w:t>月</w:t>
      </w:r>
      <w:r>
        <w:rPr>
          <w:rFonts w:hint="eastAsia" w:ascii="仿宋" w:hAnsi="仿宋" w:eastAsia="仿宋"/>
          <w:kern w:val="1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kern w:val="1"/>
          <w:sz w:val="24"/>
          <w:highlight w:val="none"/>
        </w:rPr>
        <w:t>日</w:t>
      </w:r>
      <w:r>
        <w:rPr>
          <w:rFonts w:hint="eastAsia" w:ascii="仿宋" w:hAnsi="仿宋" w:eastAsia="仿宋"/>
          <w:kern w:val="1"/>
          <w:sz w:val="24"/>
          <w:highlight w:val="none"/>
          <w:lang w:val="en-US" w:eastAsia="zh-CN"/>
        </w:rPr>
        <w:t>起</w:t>
      </w:r>
      <w:r>
        <w:rPr>
          <w:rFonts w:hint="eastAsia" w:ascii="仿宋" w:hAnsi="仿宋" w:eastAsia="仿宋"/>
          <w:kern w:val="1"/>
          <w:sz w:val="24"/>
          <w:highlight w:val="none"/>
        </w:rPr>
        <w:t>签字生效,特此声明。</w:t>
      </w:r>
    </w:p>
    <w:p>
      <w:pPr>
        <w:widowControl/>
        <w:autoSpaceDE w:val="0"/>
        <w:autoSpaceDN w:val="0"/>
        <w:spacing w:line="360" w:lineRule="auto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widowControl/>
        <w:autoSpaceDE w:val="0"/>
        <w:autoSpaceDN w:val="0"/>
        <w:spacing w:line="360" w:lineRule="auto"/>
        <w:ind w:right="-481"/>
        <w:jc w:val="center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(附法人代表身份证以及授权代表身份证复印件)</w:t>
      </w:r>
    </w:p>
    <w:p>
      <w:pPr>
        <w:widowControl/>
        <w:autoSpaceDE w:val="0"/>
        <w:autoSpaceDN w:val="0"/>
        <w:spacing w:line="360" w:lineRule="auto"/>
        <w:ind w:right="-481"/>
        <w:jc w:val="center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widowControl/>
        <w:autoSpaceDE w:val="0"/>
        <w:autoSpaceDN w:val="0"/>
        <w:spacing w:line="360" w:lineRule="auto"/>
        <w:ind w:right="-481"/>
        <w:jc w:val="center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widowControl/>
        <w:autoSpaceDE w:val="0"/>
        <w:autoSpaceDN w:val="0"/>
        <w:spacing w:line="360" w:lineRule="auto"/>
        <w:ind w:right="-481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授权代表姓名：             性 别：              年 龄：</w:t>
      </w:r>
    </w:p>
    <w:p>
      <w:pPr>
        <w:widowControl/>
        <w:autoSpaceDE w:val="0"/>
        <w:autoSpaceDN w:val="0"/>
        <w:spacing w:line="360" w:lineRule="auto"/>
        <w:ind w:right="-481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单  位：                   部 门：              职 务：</w:t>
      </w:r>
    </w:p>
    <w:p>
      <w:pPr>
        <w:widowControl/>
        <w:autoSpaceDE w:val="0"/>
        <w:autoSpaceDN w:val="0"/>
        <w:spacing w:line="360" w:lineRule="auto"/>
        <w:ind w:right="-481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widowControl/>
        <w:autoSpaceDE w:val="0"/>
        <w:autoSpaceDN w:val="0"/>
        <w:spacing w:line="360" w:lineRule="auto"/>
        <w:ind w:right="-481" w:firstLine="4320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投标人名称（</w:t>
      </w:r>
      <w:r>
        <w:rPr>
          <w:rFonts w:hint="eastAsia" w:ascii="仿宋" w:hAnsi="仿宋" w:eastAsia="仿宋"/>
          <w:sz w:val="24"/>
          <w:highlight w:val="none"/>
        </w:rPr>
        <w:t>公章</w:t>
      </w:r>
      <w:r>
        <w:rPr>
          <w:rFonts w:hint="eastAsia" w:ascii="仿宋" w:hAnsi="仿宋" w:eastAsia="仿宋"/>
          <w:kern w:val="1"/>
          <w:sz w:val="24"/>
          <w:highlight w:val="none"/>
        </w:rPr>
        <w:t>）：</w:t>
      </w:r>
    </w:p>
    <w:p>
      <w:pPr>
        <w:widowControl/>
        <w:autoSpaceDE w:val="0"/>
        <w:autoSpaceDN w:val="0"/>
        <w:spacing w:line="360" w:lineRule="auto"/>
        <w:ind w:right="-481" w:firstLine="4320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法定代表人（印章）：</w:t>
      </w:r>
    </w:p>
    <w:p>
      <w:pPr>
        <w:widowControl/>
        <w:autoSpaceDE w:val="0"/>
        <w:autoSpaceDN w:val="0"/>
        <w:spacing w:line="360" w:lineRule="auto"/>
        <w:ind w:right="-481" w:firstLine="5400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日 期：      年   月   日</w:t>
      </w:r>
    </w:p>
    <w:p>
      <w:pPr>
        <w:widowControl/>
        <w:autoSpaceDE w:val="0"/>
        <w:autoSpaceDN w:val="0"/>
        <w:spacing w:line="360" w:lineRule="auto"/>
        <w:rPr>
          <w:rFonts w:hint="eastAsia" w:ascii="仿宋" w:hAnsi="仿宋" w:eastAsia="仿宋"/>
          <w:kern w:val="1"/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lear" w:pos="4153"/>
        <w:tab w:val="clear" w:pos="8306"/>
      </w:tabs>
      <w:jc w:val="center"/>
      <w:rPr>
        <w:rFonts w:hint="eastAsia" w:ascii="宋体" w:hAnsi="宋体"/>
      </w:rPr>
    </w:pPr>
    <w:r>
      <w:rPr>
        <w:rFonts w:hint="eastAsia" w:ascii="宋体" w:hAnsi="宋体"/>
      </w:rPr>
      <w:fldChar w:fldCharType="begin"/>
    </w:r>
    <w:r>
      <w:rPr>
        <w:rStyle w:val="20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20"/>
        <w:rFonts w:ascii="宋体" w:hAnsi="宋体"/>
      </w:rPr>
      <w:t>23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000000" w:sz="0" w:space="1"/>
      </w:pBdr>
      <w:tabs>
        <w:tab w:val="clear" w:pos="4153"/>
        <w:tab w:val="clear" w:pos="8306"/>
      </w:tabs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TdhZTcyYjMyZTdhYzVkYzFmZDE0YjY3NWZjODEifQ=="/>
  </w:docVars>
  <w:rsids>
    <w:rsidRoot w:val="00000000"/>
    <w:rsid w:val="04EC5BAB"/>
    <w:rsid w:val="0DAB4C49"/>
    <w:rsid w:val="165F72C3"/>
    <w:rsid w:val="1FD137BE"/>
    <w:rsid w:val="333721C5"/>
    <w:rsid w:val="460C087D"/>
    <w:rsid w:val="51B02E62"/>
    <w:rsid w:val="526D37FE"/>
    <w:rsid w:val="539A2EFE"/>
    <w:rsid w:val="5F4C68B6"/>
    <w:rsid w:val="779D4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5">
    <w:name w:val="引文目录标题1"/>
    <w:basedOn w:val="1"/>
    <w:autoRedefine/>
    <w:semiHidden/>
    <w:qFormat/>
    <w:uiPriority w:val="0"/>
    <w:pPr>
      <w:spacing w:before="120"/>
    </w:pPr>
    <w:rPr>
      <w:rFonts w:ascii="Arial" w:hAnsi="Arial"/>
      <w:sz w:val="24"/>
      <w:szCs w:val="24"/>
    </w:rPr>
  </w:style>
  <w:style w:type="paragraph" w:customStyle="1" w:styleId="6">
    <w:name w:val="标题 31"/>
    <w:basedOn w:val="1"/>
    <w:autoRedefine/>
    <w:qFormat/>
    <w:uiPriority w:val="0"/>
    <w:pPr>
      <w:spacing w:before="1"/>
      <w:ind w:left="1369" w:hanging="482"/>
      <w:outlineLvl w:val="2"/>
    </w:pPr>
    <w:rPr>
      <w:b/>
      <w:bCs/>
      <w:sz w:val="24"/>
      <w:szCs w:val="24"/>
    </w:rPr>
  </w:style>
  <w:style w:type="paragraph" w:customStyle="1" w:styleId="7">
    <w:name w:val="标题 41"/>
    <w:basedOn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仿宋"/>
      <w:b/>
      <w:bCs/>
      <w:sz w:val="28"/>
      <w:szCs w:val="28"/>
    </w:rPr>
  </w:style>
  <w:style w:type="character" w:customStyle="1" w:styleId="8">
    <w:name w:val="默认段落字体1"/>
    <w:link w:val="1"/>
    <w:autoRedefine/>
    <w:semiHidden/>
    <w:qFormat/>
    <w:uiPriority w:val="0"/>
  </w:style>
  <w:style w:type="table" w:customStyle="1" w:styleId="9">
    <w:name w:val="普通表格1"/>
    <w:autoRedefine/>
    <w:semiHidden/>
    <w:qFormat/>
    <w:uiPriority w:val="0"/>
  </w:style>
  <w:style w:type="paragraph" w:customStyle="1" w:styleId="10">
    <w:name w:val="正文文本1"/>
    <w:basedOn w:val="1"/>
    <w:autoRedefine/>
    <w:qFormat/>
    <w:uiPriority w:val="0"/>
    <w:rPr>
      <w:sz w:val="32"/>
      <w:szCs w:val="20"/>
    </w:rPr>
  </w:style>
  <w:style w:type="paragraph" w:customStyle="1" w:styleId="11">
    <w:name w:val="正文文本缩进1"/>
    <w:basedOn w:val="1"/>
    <w:autoRedefine/>
    <w:qFormat/>
    <w:uiPriority w:val="0"/>
    <w:pPr>
      <w:spacing w:after="120"/>
      <w:ind w:left="420" w:leftChars="200"/>
    </w:pPr>
  </w:style>
  <w:style w:type="paragraph" w:customStyle="1" w:styleId="12">
    <w:name w:val="目录 31"/>
    <w:basedOn w:val="1"/>
    <w:autoRedefine/>
    <w:qFormat/>
    <w:uiPriority w:val="0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13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5">
    <w:name w:val="正文文本缩进 31"/>
    <w:basedOn w:val="1"/>
    <w:autoRedefine/>
    <w:qFormat/>
    <w:uiPriority w:val="0"/>
    <w:pPr>
      <w:ind w:firstLine="780"/>
    </w:pPr>
    <w:rPr>
      <w:rFonts w:ascii="宋体" w:hAnsi="宋体"/>
      <w:sz w:val="28"/>
    </w:rPr>
  </w:style>
  <w:style w:type="paragraph" w:customStyle="1" w:styleId="16">
    <w:name w:val="目录 21"/>
    <w:basedOn w:val="1"/>
    <w:autoRedefine/>
    <w:qFormat/>
    <w:uiPriority w:val="0"/>
    <w:pPr>
      <w:spacing w:line="380" w:lineRule="exact"/>
      <w:ind w:left="200" w:leftChars="200"/>
      <w:jc w:val="distribute"/>
    </w:pPr>
  </w:style>
  <w:style w:type="paragraph" w:customStyle="1" w:styleId="17">
    <w:name w:val="正文首行缩进1"/>
    <w:basedOn w:val="10"/>
    <w:autoRedefine/>
    <w:qFormat/>
    <w:uiPriority w:val="0"/>
    <w:pPr>
      <w:ind w:firstLine="420" w:firstLineChars="100"/>
    </w:pPr>
  </w:style>
  <w:style w:type="paragraph" w:customStyle="1" w:styleId="18">
    <w:name w:val="正文首行缩进 21"/>
    <w:basedOn w:val="11"/>
    <w:autoRedefine/>
    <w:qFormat/>
    <w:uiPriority w:val="0"/>
    <w:pPr>
      <w:ind w:firstLine="420" w:firstLineChars="200"/>
    </w:pPr>
  </w:style>
  <w:style w:type="table" w:customStyle="1" w:styleId="19">
    <w:name w:val="网格型1"/>
    <w:basedOn w:val="9"/>
    <w:autoRedefine/>
    <w:qFormat/>
    <w:uiPriority w:val="0"/>
  </w:style>
  <w:style w:type="character" w:customStyle="1" w:styleId="20">
    <w:name w:val="页码1"/>
    <w:link w:val="1"/>
    <w:autoRedefine/>
    <w:qFormat/>
    <w:uiPriority w:val="0"/>
  </w:style>
  <w:style w:type="character" w:customStyle="1" w:styleId="21">
    <w:name w:val="超链接1"/>
    <w:link w:val="1"/>
    <w:autoRedefine/>
    <w:qFormat/>
    <w:uiPriority w:val="0"/>
    <w:rPr>
      <w:color w:val="0000FF"/>
      <w:u w:val="single"/>
    </w:rPr>
  </w:style>
  <w:style w:type="character" w:customStyle="1" w:styleId="22">
    <w:name w:val="脚注引用1"/>
    <w:link w:val="1"/>
    <w:autoRedefine/>
    <w:qFormat/>
    <w:uiPriority w:val="0"/>
    <w:rPr>
      <w:vertAlign w:val="superscript"/>
    </w:rPr>
  </w:style>
  <w:style w:type="character" w:customStyle="1" w:styleId="23">
    <w:name w:val="楷体 (中文) 楷体"/>
    <w:link w:val="1"/>
    <w:autoRedefine/>
    <w:qFormat/>
    <w:uiPriority w:val="0"/>
    <w:rPr>
      <w:rFonts w:ascii="楷体" w:hAnsi="楷体" w:eastAsia="楷体"/>
      <w:kern w:val="1"/>
      <w:sz w:val="28"/>
    </w:rPr>
  </w:style>
  <w:style w:type="paragraph" w:customStyle="1" w:styleId="24">
    <w:name w:val="Other|1"/>
    <w:basedOn w:val="1"/>
    <w:autoRedefine/>
    <w:qFormat/>
    <w:uiPriority w:val="0"/>
    <w:pPr>
      <w:spacing w:line="449" w:lineRule="auto"/>
      <w:ind w:firstLine="400"/>
    </w:pPr>
    <w:rPr>
      <w:rFonts w:ascii="宋体" w:hAnsi="宋体"/>
      <w:sz w:val="22"/>
      <w:szCs w:val="22"/>
      <w:lang w:val="zh-TW" w:eastAsia="zh-TW" w:bidi="zh-TW"/>
    </w:rPr>
  </w:style>
  <w:style w:type="character" w:customStyle="1" w:styleId="25">
    <w:name w:val="样式 仿宋"/>
    <w:link w:val="1"/>
    <w:autoRedefine/>
    <w:qFormat/>
    <w:uiPriority w:val="0"/>
    <w:rPr>
      <w:rFonts w:ascii="仿宋" w:hAnsi="仿宋" w:eastAsia="仿宋"/>
      <w:kern w:val="1"/>
    </w:rPr>
  </w:style>
  <w:style w:type="paragraph" w:customStyle="1" w:styleId="26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/>
      <w:sz w:val="24"/>
      <w:szCs w:val="20"/>
    </w:rPr>
  </w:style>
  <w:style w:type="paragraph" w:customStyle="1" w:styleId="27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/>
      <w:sz w:val="28"/>
      <w:szCs w:val="20"/>
    </w:rPr>
  </w:style>
  <w:style w:type="paragraph" w:customStyle="1" w:styleId="28">
    <w:name w:val=" 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4"/>
    </w:rPr>
  </w:style>
  <w:style w:type="paragraph" w:customStyle="1" w:styleId="29">
    <w:name w:val="彩色列表1"/>
    <w:basedOn w:val="1"/>
    <w:autoRedefine/>
    <w:qFormat/>
    <w:uiPriority w:val="0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2023-12-19T05:25:00Z</dcterms:created>
  <dc:creator>千里</dc:creator>
  <cp:lastModifiedBy>Administrator</cp:lastModifiedBy>
  <dcterms:modified xsi:type="dcterms:W3CDTF">2024-03-06T08:32:18Z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E3F7E88324CC4CD9BFF953388876ACED_13</vt:lpwstr>
  </property>
</Properties>
</file>