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95B" w:rsidRDefault="008E04DB">
      <w:pPr>
        <w:spacing w:afterLines="50" w:after="120" w:line="560" w:lineRule="exact"/>
        <w:jc w:val="center"/>
        <w:rPr>
          <w:rFonts w:ascii="宋体" w:hAnsi="宋体"/>
          <w:b/>
          <w:bCs/>
          <w:sz w:val="36"/>
          <w:szCs w:val="36"/>
        </w:rPr>
      </w:pPr>
      <w:r>
        <w:rPr>
          <w:rFonts w:ascii="方正小标宋_GBK" w:eastAsia="方正小标宋_GBK" w:hAnsi="方正小标宋_GBK" w:cs="方正小标宋_GBK" w:hint="eastAsia"/>
          <w:sz w:val="36"/>
          <w:szCs w:val="36"/>
        </w:rPr>
        <w:t>询价公告</w:t>
      </w:r>
    </w:p>
    <w:p w:rsidR="0073195B" w:rsidRDefault="008E04DB">
      <w:pPr>
        <w:spacing w:line="560" w:lineRule="exact"/>
        <w:ind w:firstLineChars="200" w:firstLine="600"/>
        <w:rPr>
          <w:rFonts w:ascii="仿宋_GB2312" w:hAnsi="仿宋_GB2312" w:cs="仿宋_GB2312"/>
          <w:sz w:val="24"/>
        </w:rPr>
      </w:pPr>
      <w:r>
        <w:rPr>
          <w:rFonts w:ascii="仿宋_GB2312" w:hAnsi="仿宋_GB2312" w:cs="仿宋_GB2312" w:hint="eastAsia"/>
          <w:szCs w:val="30"/>
        </w:rPr>
        <w:t>青岛高新城维实业有限公司现对绿化物资单价采购项目进行询价，具体要求如下：</w:t>
      </w:r>
    </w:p>
    <w:p w:rsidR="0073195B" w:rsidRDefault="008E04DB">
      <w:pPr>
        <w:spacing w:line="560" w:lineRule="exact"/>
        <w:ind w:firstLineChars="200" w:firstLine="600"/>
        <w:rPr>
          <w:rFonts w:ascii="黑体" w:eastAsia="黑体" w:hAnsi="黑体" w:cs="黑体"/>
          <w:szCs w:val="30"/>
        </w:rPr>
      </w:pPr>
      <w:r>
        <w:rPr>
          <w:rFonts w:ascii="黑体" w:eastAsia="黑体" w:hAnsi="黑体" w:cs="黑体" w:hint="eastAsia"/>
          <w:szCs w:val="30"/>
        </w:rPr>
        <w:t>一、项目概况</w:t>
      </w:r>
    </w:p>
    <w:p w:rsidR="0073195B" w:rsidRDefault="008E04DB">
      <w:pPr>
        <w:spacing w:line="560" w:lineRule="exact"/>
        <w:ind w:firstLineChars="200" w:firstLine="600"/>
        <w:rPr>
          <w:rFonts w:ascii="仿宋_GB2312" w:hAnsi="仿宋_GB2312" w:cs="仿宋_GB2312"/>
          <w:szCs w:val="30"/>
        </w:rPr>
      </w:pPr>
      <w:r>
        <w:rPr>
          <w:rFonts w:ascii="仿宋_GB2312" w:hAnsi="仿宋_GB2312" w:cs="仿宋_GB2312" w:hint="eastAsia"/>
          <w:szCs w:val="30"/>
        </w:rPr>
        <w:t>1.项目名称：绿化物资单价采购项目</w:t>
      </w:r>
    </w:p>
    <w:p w:rsidR="0073195B" w:rsidRDefault="008E04DB">
      <w:pPr>
        <w:spacing w:line="560" w:lineRule="exact"/>
        <w:ind w:firstLineChars="200" w:firstLine="600"/>
        <w:rPr>
          <w:rFonts w:ascii="仿宋_GB2312" w:hAnsi="仿宋_GB2312" w:cs="仿宋_GB2312"/>
          <w:szCs w:val="30"/>
        </w:rPr>
      </w:pPr>
      <w:r>
        <w:rPr>
          <w:rFonts w:ascii="仿宋_GB2312" w:hAnsi="仿宋_GB2312" w:cs="仿宋_GB2312" w:hint="eastAsia"/>
          <w:szCs w:val="30"/>
        </w:rPr>
        <w:t>2.使用地点：</w:t>
      </w:r>
      <w:r>
        <w:rPr>
          <w:rFonts w:ascii="仿宋_GB2312" w:hAnsi="仿宋_GB2312" w:cs="仿宋_GB2312" w:hint="eastAsia"/>
          <w:kern w:val="0"/>
          <w:szCs w:val="30"/>
        </w:rPr>
        <w:t>青岛高新区</w:t>
      </w:r>
    </w:p>
    <w:p w:rsidR="0073195B" w:rsidRDefault="008E04DB">
      <w:pPr>
        <w:spacing w:line="560" w:lineRule="exact"/>
        <w:ind w:firstLineChars="200" w:firstLine="600"/>
        <w:rPr>
          <w:rFonts w:ascii="仿宋_GB2312" w:hAnsi="仿宋_GB2312" w:cs="仿宋_GB2312"/>
          <w:color w:val="000000"/>
          <w:szCs w:val="30"/>
        </w:rPr>
      </w:pPr>
      <w:r>
        <w:rPr>
          <w:rFonts w:ascii="仿宋_GB2312" w:hAnsi="仿宋_GB2312" w:cs="仿宋_GB2312" w:hint="eastAsia"/>
          <w:szCs w:val="30"/>
        </w:rPr>
        <w:t>3.采购内容：详见采购清单</w:t>
      </w:r>
      <w:bookmarkStart w:id="0" w:name="_GoBack"/>
      <w:bookmarkEnd w:id="0"/>
    </w:p>
    <w:p w:rsidR="0073195B" w:rsidRDefault="008E04DB">
      <w:pPr>
        <w:spacing w:line="560" w:lineRule="exact"/>
        <w:ind w:firstLineChars="200" w:firstLine="600"/>
        <w:rPr>
          <w:rFonts w:ascii="仿宋_GB2312" w:hAnsi="仿宋_GB2312" w:cs="仿宋_GB2312"/>
          <w:szCs w:val="30"/>
        </w:rPr>
      </w:pPr>
      <w:r>
        <w:rPr>
          <w:rFonts w:ascii="仿宋_GB2312" w:hAnsi="仿宋_GB2312" w:cs="仿宋_GB2312" w:hint="eastAsia"/>
          <w:szCs w:val="30"/>
        </w:rPr>
        <w:t>4.采购方式及周期：根据中标企业的中标单价，以实际发生量按实结算。采购合同有效期自合同签订之日起1年内有效。</w:t>
      </w:r>
    </w:p>
    <w:p w:rsidR="0073195B" w:rsidRDefault="008E04DB">
      <w:pPr>
        <w:spacing w:line="560" w:lineRule="exact"/>
        <w:ind w:firstLineChars="200" w:firstLine="600"/>
        <w:rPr>
          <w:rFonts w:ascii="仿宋_GB2312" w:hAnsi="仿宋_GB2312" w:cs="仿宋_GB2312"/>
          <w:szCs w:val="30"/>
        </w:rPr>
      </w:pPr>
      <w:r>
        <w:rPr>
          <w:rFonts w:ascii="仿宋_GB2312" w:hAnsi="仿宋_GB2312" w:cs="仿宋_GB2312" w:hint="eastAsia"/>
          <w:szCs w:val="30"/>
        </w:rPr>
        <w:t>5.质量标准：达到国家标准规范及公司验收合格标准。</w:t>
      </w:r>
    </w:p>
    <w:p w:rsidR="0073195B" w:rsidRDefault="008E04DB">
      <w:pPr>
        <w:spacing w:line="560" w:lineRule="exact"/>
        <w:ind w:firstLineChars="200" w:firstLine="600"/>
        <w:rPr>
          <w:rFonts w:ascii="仿宋_GB2312" w:hAnsi="仿宋_GB2312" w:cs="仿宋_GB2312"/>
          <w:kern w:val="0"/>
          <w:szCs w:val="30"/>
        </w:rPr>
      </w:pPr>
      <w:r>
        <w:rPr>
          <w:rFonts w:ascii="仿宋_GB2312" w:hAnsi="仿宋_GB2312" w:cs="仿宋_GB2312" w:hint="eastAsia"/>
          <w:szCs w:val="30"/>
        </w:rPr>
        <w:t>6.交货日期：</w:t>
      </w:r>
      <w:r>
        <w:rPr>
          <w:rFonts w:ascii="仿宋_GB2312" w:hAnsi="仿宋_GB2312" w:cs="仿宋_GB2312" w:hint="eastAsia"/>
          <w:kern w:val="0"/>
          <w:szCs w:val="30"/>
        </w:rPr>
        <w:t>甲方发出订单后，5</w:t>
      </w:r>
      <w:r>
        <w:rPr>
          <w:rFonts w:ascii="仿宋_GB2312" w:hAnsi="仿宋_GB2312" w:cs="仿宋_GB2312" w:hint="eastAsia"/>
          <w:b/>
          <w:kern w:val="0"/>
          <w:szCs w:val="30"/>
        </w:rPr>
        <w:t>天</w:t>
      </w:r>
      <w:r>
        <w:rPr>
          <w:rFonts w:ascii="仿宋_GB2312" w:hAnsi="仿宋_GB2312" w:cs="仿宋_GB2312" w:hint="eastAsia"/>
          <w:kern w:val="0"/>
          <w:szCs w:val="30"/>
        </w:rPr>
        <w:t>内到货。</w:t>
      </w:r>
    </w:p>
    <w:p w:rsidR="0073195B" w:rsidRDefault="008E04DB">
      <w:pPr>
        <w:spacing w:line="560" w:lineRule="exact"/>
        <w:ind w:firstLineChars="200" w:firstLine="600"/>
        <w:rPr>
          <w:rFonts w:ascii="仿宋_GB2312" w:hAnsi="仿宋_GB2312" w:cs="仿宋_GB2312"/>
          <w:kern w:val="0"/>
          <w:szCs w:val="30"/>
        </w:rPr>
      </w:pPr>
      <w:r>
        <w:rPr>
          <w:rFonts w:ascii="仿宋_GB2312" w:hAnsi="仿宋_GB2312" w:cs="仿宋_GB2312" w:hint="eastAsia"/>
          <w:kern w:val="0"/>
          <w:szCs w:val="30"/>
        </w:rPr>
        <w:t>7.发票类别：需提供增值税专用发票，发票税率详见第四章采购清单。</w:t>
      </w:r>
    </w:p>
    <w:p w:rsidR="0073195B" w:rsidRDefault="008E04DB">
      <w:pPr>
        <w:spacing w:line="560" w:lineRule="exact"/>
        <w:ind w:firstLineChars="200" w:firstLine="600"/>
        <w:rPr>
          <w:rFonts w:ascii="仿宋_GB2312" w:hAnsi="仿宋_GB2312" w:cs="仿宋_GB2312"/>
          <w:kern w:val="0"/>
          <w:szCs w:val="30"/>
        </w:rPr>
      </w:pPr>
      <w:r>
        <w:rPr>
          <w:rFonts w:ascii="仿宋_GB2312" w:hAnsi="仿宋_GB2312" w:cs="仿宋_GB2312" w:hint="eastAsia"/>
          <w:kern w:val="0"/>
          <w:szCs w:val="30"/>
        </w:rPr>
        <w:t>8.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rsidR="0073195B" w:rsidRDefault="008E04DB">
      <w:pPr>
        <w:spacing w:line="560" w:lineRule="exact"/>
        <w:ind w:firstLineChars="200" w:firstLine="600"/>
        <w:rPr>
          <w:rFonts w:ascii="黑体" w:eastAsia="黑体" w:hAnsi="黑体" w:cs="黑体"/>
          <w:szCs w:val="30"/>
        </w:rPr>
      </w:pPr>
      <w:r>
        <w:rPr>
          <w:rFonts w:ascii="黑体" w:eastAsia="黑体" w:hAnsi="黑体" w:cs="黑体" w:hint="eastAsia"/>
          <w:szCs w:val="30"/>
        </w:rPr>
        <w:t>二、采购控制价</w:t>
      </w:r>
    </w:p>
    <w:p w:rsidR="0073195B" w:rsidRDefault="008E04DB">
      <w:pPr>
        <w:spacing w:line="560" w:lineRule="exact"/>
        <w:ind w:firstLineChars="200" w:firstLine="600"/>
        <w:rPr>
          <w:rFonts w:ascii="仿宋_GB2312" w:hAnsi="仿宋_GB2312" w:cs="仿宋_GB2312"/>
          <w:szCs w:val="30"/>
        </w:rPr>
      </w:pPr>
      <w:r>
        <w:rPr>
          <w:rFonts w:ascii="仿宋_GB2312" w:hAnsi="仿宋_GB2312" w:cs="仿宋_GB2312" w:hint="eastAsia"/>
          <w:szCs w:val="30"/>
        </w:rPr>
        <w:t>详见采购清单</w:t>
      </w:r>
    </w:p>
    <w:p w:rsidR="0073195B" w:rsidRDefault="008E04DB">
      <w:pPr>
        <w:spacing w:line="520" w:lineRule="exact"/>
        <w:ind w:firstLineChars="200" w:firstLine="600"/>
        <w:rPr>
          <w:rFonts w:ascii="宋体" w:hAnsi="宋体"/>
          <w:b/>
          <w:bCs/>
          <w:szCs w:val="30"/>
        </w:rPr>
      </w:pPr>
      <w:r>
        <w:rPr>
          <w:rFonts w:ascii="黑体" w:eastAsia="黑体" w:hAnsi="黑体" w:cs="黑体" w:hint="eastAsia"/>
          <w:szCs w:val="30"/>
        </w:rPr>
        <w:t>三、投标资格要求：</w:t>
      </w:r>
    </w:p>
    <w:p w:rsidR="0073195B" w:rsidRDefault="008E04DB">
      <w:pPr>
        <w:spacing w:line="520" w:lineRule="exact"/>
        <w:ind w:firstLineChars="200" w:firstLine="600"/>
        <w:rPr>
          <w:rFonts w:ascii="仿宋_GB2312" w:hAnsi="仿宋_GB2312" w:cs="仿宋_GB2312"/>
          <w:color w:val="000000"/>
          <w:kern w:val="0"/>
          <w:szCs w:val="30"/>
        </w:rPr>
      </w:pPr>
      <w:r>
        <w:rPr>
          <w:rFonts w:ascii="仿宋_GB2312" w:hAnsi="仿宋_GB2312" w:cs="仿宋_GB2312" w:hint="eastAsia"/>
          <w:color w:val="000000"/>
          <w:kern w:val="0"/>
          <w:szCs w:val="30"/>
        </w:rPr>
        <w:t>1.需具有独立法人资格，各投标人不得有企业关联或股权关系；</w:t>
      </w:r>
    </w:p>
    <w:p w:rsidR="0073195B" w:rsidRDefault="008E04DB">
      <w:pPr>
        <w:spacing w:line="520" w:lineRule="exact"/>
        <w:ind w:firstLineChars="200" w:firstLine="600"/>
        <w:rPr>
          <w:rFonts w:ascii="仿宋_GB2312" w:hAnsi="仿宋_GB2312" w:cs="仿宋_GB2312"/>
          <w:color w:val="000000"/>
          <w:kern w:val="0"/>
          <w:szCs w:val="30"/>
        </w:rPr>
      </w:pPr>
      <w:r>
        <w:rPr>
          <w:rFonts w:ascii="仿宋_GB2312" w:hAnsi="仿宋_GB2312" w:cs="仿宋_GB2312" w:hint="eastAsia"/>
          <w:color w:val="000000"/>
          <w:kern w:val="0"/>
          <w:szCs w:val="30"/>
        </w:rPr>
        <w:t>2</w:t>
      </w:r>
      <w:r>
        <w:rPr>
          <w:rFonts w:ascii="仿宋_GB2312" w:hAnsi="仿宋_GB2312" w:cs="仿宋_GB2312"/>
          <w:color w:val="000000"/>
          <w:kern w:val="0"/>
          <w:szCs w:val="30"/>
        </w:rPr>
        <w:t>.</w:t>
      </w:r>
      <w:r>
        <w:rPr>
          <w:rFonts w:ascii="仿宋_GB2312" w:hAnsi="仿宋_GB2312" w:cs="仿宋_GB2312" w:hint="eastAsia"/>
          <w:color w:val="000000"/>
          <w:kern w:val="0"/>
          <w:szCs w:val="30"/>
        </w:rPr>
        <w:t>投标人具有增值税一般纳税人资格。</w:t>
      </w:r>
    </w:p>
    <w:p w:rsidR="0073195B" w:rsidRDefault="008E04DB">
      <w:pPr>
        <w:spacing w:line="520" w:lineRule="exact"/>
        <w:ind w:firstLineChars="200" w:firstLine="600"/>
        <w:rPr>
          <w:rFonts w:ascii="仿宋_GB2312" w:hAnsi="仿宋_GB2312" w:cs="仿宋_GB2312"/>
          <w:color w:val="000000"/>
          <w:kern w:val="0"/>
          <w:szCs w:val="30"/>
        </w:rPr>
      </w:pPr>
      <w:r>
        <w:rPr>
          <w:rFonts w:ascii="仿宋_GB2312" w:hAnsi="仿宋_GB2312" w:cs="仿宋_GB2312"/>
          <w:color w:val="000000"/>
          <w:kern w:val="0"/>
          <w:szCs w:val="30"/>
        </w:rPr>
        <w:lastRenderedPageBreak/>
        <w:t>3</w:t>
      </w:r>
      <w:r>
        <w:rPr>
          <w:rFonts w:ascii="仿宋_GB2312" w:hAnsi="仿宋_GB2312" w:cs="仿宋_GB2312" w:hint="eastAsia"/>
          <w:color w:val="000000"/>
          <w:kern w:val="0"/>
          <w:szCs w:val="30"/>
        </w:rPr>
        <w:t>.采购公告发布之日起三年内无行贿犯罪等重大违法记录；</w:t>
      </w:r>
    </w:p>
    <w:p w:rsidR="0073195B" w:rsidRDefault="008E04DB">
      <w:pPr>
        <w:spacing w:line="520" w:lineRule="exact"/>
        <w:ind w:firstLineChars="200" w:firstLine="600"/>
        <w:rPr>
          <w:rFonts w:ascii="仿宋_GB2312" w:hAnsi="仿宋_GB2312" w:cs="仿宋_GB2312"/>
          <w:color w:val="000000"/>
          <w:kern w:val="0"/>
          <w:szCs w:val="30"/>
        </w:rPr>
      </w:pPr>
      <w:r>
        <w:rPr>
          <w:rFonts w:ascii="仿宋_GB2312" w:hAnsi="仿宋_GB2312" w:cs="仿宋_GB2312"/>
          <w:color w:val="000000"/>
          <w:kern w:val="0"/>
          <w:szCs w:val="30"/>
        </w:rPr>
        <w:t>4</w:t>
      </w:r>
      <w:r>
        <w:rPr>
          <w:rFonts w:ascii="仿宋_GB2312" w:hAnsi="仿宋_GB2312" w:cs="仿宋_GB2312" w:hint="eastAsia"/>
          <w:color w:val="000000"/>
          <w:kern w:val="0"/>
          <w:szCs w:val="30"/>
        </w:rPr>
        <w:t>.通过“信用中国”网站（www.creditchina.gov.cn）、中国政府采购网（www.ccgp.gov.cn）未被列入失信被执行人、重大税收违法案件当事人、政府采购严重违法失信行为记录名单。</w:t>
      </w:r>
    </w:p>
    <w:p w:rsidR="0073195B" w:rsidRDefault="008E04DB">
      <w:pPr>
        <w:spacing w:line="560" w:lineRule="exact"/>
        <w:ind w:firstLineChars="200" w:firstLine="600"/>
        <w:rPr>
          <w:rFonts w:ascii="宋体" w:eastAsia="黑体" w:hAnsi="宋体" w:cs="宋体"/>
          <w:sz w:val="24"/>
        </w:rPr>
      </w:pPr>
      <w:r>
        <w:rPr>
          <w:rFonts w:ascii="黑体" w:eastAsia="黑体" w:hAnsi="黑体" w:cs="黑体" w:hint="eastAsia"/>
          <w:szCs w:val="30"/>
        </w:rPr>
        <w:t>四、资格审查</w:t>
      </w:r>
    </w:p>
    <w:p w:rsidR="0073195B" w:rsidRDefault="008E04DB">
      <w:pPr>
        <w:spacing w:line="560" w:lineRule="exact"/>
        <w:ind w:firstLineChars="200" w:firstLine="600"/>
        <w:rPr>
          <w:rFonts w:ascii="宋体" w:hAnsi="宋体" w:cs="宋体"/>
          <w:sz w:val="24"/>
        </w:rPr>
      </w:pPr>
      <w:r>
        <w:rPr>
          <w:rFonts w:ascii="楷体_GB2312" w:eastAsia="楷体_GB2312" w:hAnsi="楷体_GB2312" w:cs="楷体_GB2312" w:hint="eastAsia"/>
          <w:szCs w:val="30"/>
        </w:rPr>
        <w:t>（一）资格预审</w:t>
      </w:r>
    </w:p>
    <w:p w:rsidR="0073195B" w:rsidRDefault="008E04DB">
      <w:pPr>
        <w:spacing w:line="560" w:lineRule="exact"/>
        <w:ind w:firstLineChars="200" w:firstLine="600"/>
        <w:rPr>
          <w:rFonts w:ascii="仿宋_GB2312" w:hAnsi="仿宋_GB2312" w:cs="仿宋_GB2312"/>
          <w:szCs w:val="30"/>
        </w:rPr>
      </w:pPr>
      <w:r>
        <w:rPr>
          <w:rFonts w:ascii="仿宋_GB2312" w:hAnsi="仿宋_GB2312" w:cs="仿宋_GB2312" w:hint="eastAsia"/>
          <w:szCs w:val="30"/>
        </w:rPr>
        <w:t>1.截止时间：2024年</w:t>
      </w:r>
      <w:r>
        <w:rPr>
          <w:rFonts w:ascii="仿宋_GB2312" w:hAnsi="仿宋_GB2312" w:cs="仿宋_GB2312"/>
          <w:szCs w:val="30"/>
        </w:rPr>
        <w:t>3</w:t>
      </w:r>
      <w:r>
        <w:rPr>
          <w:rFonts w:ascii="仿宋_GB2312" w:hAnsi="仿宋_GB2312" w:cs="仿宋_GB2312" w:hint="eastAsia"/>
          <w:szCs w:val="30"/>
        </w:rPr>
        <w:t>月</w:t>
      </w:r>
      <w:r>
        <w:rPr>
          <w:rFonts w:ascii="仿宋_GB2312" w:hAnsi="仿宋_GB2312" w:cs="仿宋_GB2312"/>
          <w:szCs w:val="30"/>
        </w:rPr>
        <w:t>13</w:t>
      </w:r>
      <w:r>
        <w:rPr>
          <w:rFonts w:ascii="仿宋_GB2312" w:hAnsi="仿宋_GB2312" w:cs="仿宋_GB2312" w:hint="eastAsia"/>
          <w:szCs w:val="30"/>
        </w:rPr>
        <w:t>日</w:t>
      </w:r>
      <w:r>
        <w:rPr>
          <w:rFonts w:ascii="仿宋_GB2312" w:hAnsi="仿宋_GB2312" w:cs="仿宋_GB2312"/>
          <w:szCs w:val="30"/>
        </w:rPr>
        <w:t>12</w:t>
      </w:r>
      <w:r>
        <w:rPr>
          <w:rFonts w:ascii="仿宋_GB2312" w:hAnsi="仿宋_GB2312" w:cs="仿宋_GB2312" w:hint="eastAsia"/>
          <w:szCs w:val="30"/>
        </w:rPr>
        <w:t>时00分。</w:t>
      </w:r>
    </w:p>
    <w:p w:rsidR="0073195B" w:rsidRDefault="008E04DB">
      <w:pPr>
        <w:spacing w:line="560" w:lineRule="exact"/>
        <w:ind w:firstLineChars="200" w:firstLine="600"/>
        <w:rPr>
          <w:rFonts w:ascii="仿宋_GB2312" w:hAnsi="仿宋_GB2312" w:cs="仿宋_GB2312"/>
          <w:szCs w:val="30"/>
        </w:rPr>
      </w:pPr>
      <w:r>
        <w:rPr>
          <w:rFonts w:ascii="仿宋_GB2312" w:hAnsi="仿宋_GB2312" w:cs="仿宋_GB2312" w:hint="eastAsia"/>
          <w:szCs w:val="30"/>
        </w:rPr>
        <w:t>2.预审方式：供应商将资格审查所需材料附在一个文档里，在截止时间前发送至邮箱：</w:t>
      </w:r>
      <w:r>
        <w:rPr>
          <w:rFonts w:ascii="仿宋_GB2312" w:hAnsi="仿宋_GB2312" w:cs="仿宋_GB2312"/>
          <w:szCs w:val="30"/>
        </w:rPr>
        <w:t>qdgxcwscb@163.com</w:t>
      </w:r>
      <w:r>
        <w:rPr>
          <w:rFonts w:ascii="仿宋_GB2312" w:hAnsi="仿宋_GB2312" w:cs="仿宋_GB2312" w:hint="eastAsia"/>
          <w:szCs w:val="30"/>
        </w:rPr>
        <w:t>。邮件标题为供应商名称+项目名称，正文备注联系人、联系方式、采购文件接收邮箱地址。审查通过后通过邮箱向报名单位发放采购文件。</w:t>
      </w:r>
    </w:p>
    <w:p w:rsidR="0073195B" w:rsidRDefault="008E04DB">
      <w:pPr>
        <w:spacing w:line="560" w:lineRule="exact"/>
        <w:ind w:firstLineChars="200" w:firstLine="600"/>
        <w:rPr>
          <w:rFonts w:ascii="宋体" w:hAnsi="宋体" w:cs="宋体"/>
          <w:sz w:val="24"/>
        </w:rPr>
      </w:pPr>
      <w:r>
        <w:rPr>
          <w:rFonts w:ascii="仿宋_GB2312" w:hAnsi="仿宋_GB2312" w:cs="仿宋_GB2312" w:hint="eastAsia"/>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rsidR="0073195B" w:rsidRDefault="008E04DB">
      <w:pPr>
        <w:spacing w:line="560" w:lineRule="exact"/>
        <w:ind w:firstLineChars="200" w:firstLine="600"/>
        <w:rPr>
          <w:rFonts w:ascii="宋体" w:hAnsi="宋体" w:cs="宋体"/>
          <w:szCs w:val="30"/>
        </w:rPr>
      </w:pPr>
      <w:r>
        <w:rPr>
          <w:rFonts w:ascii="黑体" w:eastAsia="黑体" w:hAnsi="黑体" w:cs="黑体" w:hint="eastAsia"/>
          <w:szCs w:val="30"/>
        </w:rPr>
        <w:t>五、响应文件递交时间及地点</w:t>
      </w:r>
    </w:p>
    <w:p w:rsidR="0073195B" w:rsidRDefault="008E04DB">
      <w:pPr>
        <w:spacing w:line="560" w:lineRule="exact"/>
        <w:ind w:firstLineChars="200" w:firstLine="600"/>
        <w:rPr>
          <w:rFonts w:ascii="仿宋_GB2312" w:hAnsi="仿宋_GB2312" w:cs="仿宋_GB2312"/>
          <w:szCs w:val="30"/>
        </w:rPr>
      </w:pPr>
      <w:r>
        <w:rPr>
          <w:rFonts w:ascii="仿宋_GB2312" w:hAnsi="仿宋_GB2312" w:cs="仿宋_GB2312" w:hint="eastAsia"/>
          <w:szCs w:val="30"/>
        </w:rPr>
        <w:t>1.时间：2024年</w:t>
      </w:r>
      <w:r>
        <w:rPr>
          <w:rFonts w:ascii="仿宋_GB2312" w:hAnsi="仿宋_GB2312" w:cs="仿宋_GB2312"/>
          <w:szCs w:val="30"/>
        </w:rPr>
        <w:t>3</w:t>
      </w:r>
      <w:r>
        <w:rPr>
          <w:rFonts w:ascii="仿宋_GB2312" w:hAnsi="仿宋_GB2312" w:cs="仿宋_GB2312" w:hint="eastAsia"/>
          <w:szCs w:val="30"/>
        </w:rPr>
        <w:t>月</w:t>
      </w:r>
      <w:r>
        <w:rPr>
          <w:rFonts w:ascii="仿宋_GB2312" w:hAnsi="仿宋_GB2312" w:cs="仿宋_GB2312"/>
          <w:szCs w:val="30"/>
        </w:rPr>
        <w:t>15</w:t>
      </w:r>
      <w:r>
        <w:rPr>
          <w:rFonts w:ascii="仿宋_GB2312" w:hAnsi="仿宋_GB2312" w:cs="仿宋_GB2312" w:hint="eastAsia"/>
          <w:szCs w:val="30"/>
        </w:rPr>
        <w:t>日</w:t>
      </w:r>
      <w:r>
        <w:rPr>
          <w:rFonts w:ascii="仿宋_GB2312" w:hAnsi="仿宋_GB2312" w:cs="仿宋_GB2312"/>
          <w:szCs w:val="30"/>
        </w:rPr>
        <w:t>8</w:t>
      </w:r>
      <w:r>
        <w:rPr>
          <w:rFonts w:ascii="仿宋_GB2312" w:hAnsi="仿宋_GB2312" w:cs="仿宋_GB2312" w:hint="eastAsia"/>
          <w:szCs w:val="30"/>
        </w:rPr>
        <w:t>时30分至</w:t>
      </w:r>
      <w:r>
        <w:rPr>
          <w:rFonts w:ascii="仿宋_GB2312" w:hAnsi="仿宋_GB2312" w:cs="仿宋_GB2312"/>
          <w:szCs w:val="30"/>
        </w:rPr>
        <w:t>9</w:t>
      </w:r>
      <w:r>
        <w:rPr>
          <w:rFonts w:ascii="仿宋_GB2312" w:hAnsi="仿宋_GB2312" w:cs="仿宋_GB2312" w:hint="eastAsia"/>
          <w:szCs w:val="30"/>
        </w:rPr>
        <w:t>时00分。</w:t>
      </w:r>
    </w:p>
    <w:p w:rsidR="0073195B" w:rsidRDefault="008E04DB">
      <w:pPr>
        <w:spacing w:line="560" w:lineRule="exact"/>
        <w:ind w:firstLineChars="200" w:firstLine="600"/>
        <w:rPr>
          <w:rFonts w:ascii="宋体" w:hAnsi="宋体" w:cs="宋体"/>
          <w:spacing w:val="-6"/>
          <w:szCs w:val="30"/>
        </w:rPr>
      </w:pPr>
      <w:r>
        <w:rPr>
          <w:rFonts w:ascii="仿宋_GB2312" w:hAnsi="仿宋_GB2312" w:cs="仿宋_GB2312" w:hint="eastAsia"/>
          <w:szCs w:val="30"/>
        </w:rPr>
        <w:t>2.地点：青岛</w:t>
      </w:r>
      <w:r>
        <w:rPr>
          <w:rFonts w:ascii="仿宋_GB2312" w:hAnsi="仿宋_GB2312" w:cs="仿宋_GB2312" w:hint="eastAsia"/>
          <w:spacing w:val="-6"/>
          <w:szCs w:val="30"/>
        </w:rPr>
        <w:t>高新区河东路3</w:t>
      </w:r>
      <w:r>
        <w:rPr>
          <w:rFonts w:ascii="仿宋_GB2312" w:hAnsi="仿宋_GB2312" w:cs="仿宋_GB2312"/>
          <w:spacing w:val="-6"/>
          <w:szCs w:val="30"/>
        </w:rPr>
        <w:t>68</w:t>
      </w:r>
      <w:r>
        <w:rPr>
          <w:rFonts w:ascii="仿宋_GB2312" w:hAnsi="仿宋_GB2312" w:cs="仿宋_GB2312" w:hint="eastAsia"/>
          <w:spacing w:val="-6"/>
          <w:szCs w:val="30"/>
        </w:rPr>
        <w:t>号蓝色生物医药产业园3号楼</w:t>
      </w:r>
      <w:r>
        <w:rPr>
          <w:rFonts w:ascii="仿宋_GB2312" w:hAnsi="仿宋_GB2312" w:cs="仿宋_GB2312"/>
          <w:spacing w:val="-6"/>
          <w:szCs w:val="30"/>
        </w:rPr>
        <w:t>5</w:t>
      </w:r>
      <w:r>
        <w:rPr>
          <w:rFonts w:ascii="仿宋_GB2312" w:hAnsi="仿宋_GB2312" w:cs="仿宋_GB2312" w:hint="eastAsia"/>
          <w:spacing w:val="-6"/>
          <w:szCs w:val="30"/>
        </w:rPr>
        <w:t>层会议室。</w:t>
      </w:r>
    </w:p>
    <w:p w:rsidR="0073195B" w:rsidRDefault="008E04DB">
      <w:pPr>
        <w:spacing w:line="560" w:lineRule="exact"/>
        <w:ind w:firstLineChars="200" w:firstLine="600"/>
        <w:rPr>
          <w:rFonts w:ascii="黑体" w:eastAsia="黑体" w:hAnsi="黑体" w:cs="黑体"/>
          <w:szCs w:val="30"/>
        </w:rPr>
      </w:pPr>
      <w:r>
        <w:rPr>
          <w:rFonts w:ascii="黑体" w:eastAsia="黑体" w:hAnsi="黑体" w:cs="黑体" w:hint="eastAsia"/>
          <w:szCs w:val="30"/>
        </w:rPr>
        <w:t>六、开标时间及地点</w:t>
      </w:r>
    </w:p>
    <w:p w:rsidR="0073195B" w:rsidRDefault="008E04DB">
      <w:pPr>
        <w:spacing w:line="560" w:lineRule="exact"/>
        <w:ind w:firstLineChars="200" w:firstLine="600"/>
        <w:rPr>
          <w:rFonts w:ascii="仿宋_GB2312" w:hAnsi="仿宋_GB2312" w:cs="仿宋_GB2312"/>
          <w:szCs w:val="30"/>
        </w:rPr>
      </w:pPr>
      <w:r>
        <w:rPr>
          <w:rFonts w:ascii="仿宋_GB2312" w:hAnsi="仿宋_GB2312" w:cs="仿宋_GB2312" w:hint="eastAsia"/>
          <w:szCs w:val="30"/>
        </w:rPr>
        <w:t>1.时间：2024年</w:t>
      </w:r>
      <w:r>
        <w:rPr>
          <w:rFonts w:ascii="仿宋_GB2312" w:hAnsi="仿宋_GB2312" w:cs="仿宋_GB2312"/>
          <w:szCs w:val="30"/>
        </w:rPr>
        <w:t>3</w:t>
      </w:r>
      <w:r>
        <w:rPr>
          <w:rFonts w:ascii="仿宋_GB2312" w:hAnsi="仿宋_GB2312" w:cs="仿宋_GB2312" w:hint="eastAsia"/>
          <w:szCs w:val="30"/>
        </w:rPr>
        <w:t>月</w:t>
      </w:r>
      <w:r>
        <w:rPr>
          <w:rFonts w:ascii="仿宋_GB2312" w:hAnsi="仿宋_GB2312" w:cs="仿宋_GB2312"/>
          <w:szCs w:val="30"/>
        </w:rPr>
        <w:t>15</w:t>
      </w:r>
      <w:r>
        <w:rPr>
          <w:rFonts w:ascii="仿宋_GB2312" w:hAnsi="仿宋_GB2312" w:cs="仿宋_GB2312" w:hint="eastAsia"/>
          <w:szCs w:val="30"/>
        </w:rPr>
        <w:t>日</w:t>
      </w:r>
      <w:r>
        <w:rPr>
          <w:rFonts w:ascii="仿宋_GB2312" w:hAnsi="仿宋_GB2312" w:cs="仿宋_GB2312"/>
          <w:szCs w:val="30"/>
        </w:rPr>
        <w:t>9</w:t>
      </w:r>
      <w:r>
        <w:rPr>
          <w:rFonts w:ascii="仿宋_GB2312" w:hAnsi="仿宋_GB2312" w:cs="仿宋_GB2312" w:hint="eastAsia"/>
          <w:szCs w:val="30"/>
        </w:rPr>
        <w:t>时00分。</w:t>
      </w:r>
    </w:p>
    <w:p w:rsidR="0073195B" w:rsidRDefault="008E04DB">
      <w:pPr>
        <w:spacing w:line="560" w:lineRule="exact"/>
        <w:ind w:firstLineChars="200" w:firstLine="600"/>
        <w:rPr>
          <w:rFonts w:ascii="宋体" w:hAnsi="宋体" w:cs="宋体"/>
          <w:spacing w:val="-6"/>
          <w:sz w:val="24"/>
        </w:rPr>
      </w:pPr>
      <w:r>
        <w:rPr>
          <w:rFonts w:ascii="仿宋_GB2312" w:hAnsi="仿宋_GB2312" w:cs="仿宋_GB2312" w:hint="eastAsia"/>
          <w:szCs w:val="30"/>
        </w:rPr>
        <w:t>2.地点：青岛高新区河东路368号蓝色生物医药产业园3号楼5</w:t>
      </w:r>
      <w:r>
        <w:rPr>
          <w:rFonts w:ascii="仿宋_GB2312" w:hAnsi="仿宋_GB2312" w:cs="仿宋_GB2312" w:hint="eastAsia"/>
          <w:szCs w:val="30"/>
        </w:rPr>
        <w:lastRenderedPageBreak/>
        <w:t>层会议室。</w:t>
      </w:r>
    </w:p>
    <w:p w:rsidR="0073195B" w:rsidRDefault="008E04DB">
      <w:pPr>
        <w:spacing w:line="560" w:lineRule="exact"/>
        <w:ind w:firstLineChars="200" w:firstLine="600"/>
        <w:rPr>
          <w:rFonts w:ascii="宋体" w:hAnsi="宋体" w:cs="宋体"/>
          <w:szCs w:val="30"/>
        </w:rPr>
      </w:pPr>
      <w:r>
        <w:rPr>
          <w:rFonts w:ascii="黑体" w:eastAsia="黑体" w:hAnsi="黑体" w:cs="黑体" w:hint="eastAsia"/>
          <w:szCs w:val="30"/>
        </w:rPr>
        <w:t>七、联系方式</w:t>
      </w:r>
    </w:p>
    <w:p w:rsidR="0073195B" w:rsidRDefault="008E04DB">
      <w:pPr>
        <w:spacing w:line="560" w:lineRule="exact"/>
        <w:ind w:firstLineChars="200" w:firstLine="600"/>
        <w:rPr>
          <w:rFonts w:ascii="仿宋_GB2312" w:hAnsi="仿宋_GB2312" w:cs="仿宋_GB2312"/>
          <w:szCs w:val="30"/>
        </w:rPr>
      </w:pPr>
      <w:r>
        <w:rPr>
          <w:rFonts w:ascii="仿宋_GB2312" w:hAnsi="仿宋_GB2312" w:cs="仿宋_GB2312" w:hint="eastAsia"/>
          <w:szCs w:val="30"/>
        </w:rPr>
        <w:t>1.采购人：青岛高新城维实业有限公司</w:t>
      </w:r>
    </w:p>
    <w:p w:rsidR="0073195B" w:rsidRDefault="008E04DB">
      <w:pPr>
        <w:spacing w:line="560" w:lineRule="exact"/>
        <w:ind w:firstLineChars="300" w:firstLine="900"/>
        <w:rPr>
          <w:rFonts w:ascii="仿宋_GB2312" w:hAnsi="仿宋_GB2312" w:cs="仿宋_GB2312"/>
          <w:szCs w:val="30"/>
        </w:rPr>
      </w:pPr>
      <w:r>
        <w:rPr>
          <w:rFonts w:ascii="仿宋_GB2312" w:hAnsi="仿宋_GB2312" w:cs="仿宋_GB2312" w:hint="eastAsia"/>
          <w:szCs w:val="30"/>
        </w:rPr>
        <w:t>联系人：曲工</w:t>
      </w:r>
    </w:p>
    <w:p w:rsidR="0073195B" w:rsidRDefault="008E04DB">
      <w:pPr>
        <w:spacing w:line="560" w:lineRule="exact"/>
        <w:ind w:firstLineChars="300" w:firstLine="900"/>
        <w:rPr>
          <w:rFonts w:ascii="仿宋_GB2312" w:hAnsi="仿宋_GB2312" w:cs="仿宋_GB2312"/>
          <w:szCs w:val="30"/>
        </w:rPr>
      </w:pPr>
      <w:r>
        <w:rPr>
          <w:rFonts w:ascii="仿宋_GB2312" w:hAnsi="仿宋_GB2312" w:cs="仿宋_GB2312" w:hint="eastAsia"/>
          <w:szCs w:val="30"/>
        </w:rPr>
        <w:t>电  话：15966833705</w:t>
      </w:r>
    </w:p>
    <w:p w:rsidR="0073195B" w:rsidRDefault="008E04DB">
      <w:pPr>
        <w:spacing w:line="560" w:lineRule="exact"/>
        <w:ind w:firstLineChars="300" w:firstLine="900"/>
        <w:rPr>
          <w:rFonts w:ascii="仿宋_GB2312" w:hAnsi="仿宋_GB2312" w:cs="仿宋_GB2312"/>
          <w:szCs w:val="30"/>
        </w:rPr>
      </w:pPr>
      <w:r>
        <w:rPr>
          <w:rFonts w:ascii="仿宋_GB2312" w:hAnsi="仿宋_GB2312" w:cs="仿宋_GB2312" w:hint="eastAsia"/>
          <w:szCs w:val="30"/>
        </w:rPr>
        <w:t>地  址：青岛市高新区河东路368号3号楼5层，青岛高新</w:t>
      </w:r>
    </w:p>
    <w:p w:rsidR="0073195B" w:rsidRDefault="008E04DB">
      <w:pPr>
        <w:spacing w:line="560" w:lineRule="exact"/>
        <w:ind w:firstLineChars="700" w:firstLine="2100"/>
        <w:rPr>
          <w:rFonts w:ascii="仿宋_GB2312" w:hAnsi="仿宋_GB2312" w:cs="仿宋_GB2312"/>
          <w:szCs w:val="30"/>
        </w:rPr>
      </w:pPr>
      <w:r>
        <w:rPr>
          <w:rFonts w:ascii="仿宋_GB2312" w:hAnsi="仿宋_GB2312" w:cs="仿宋_GB2312" w:hint="eastAsia"/>
          <w:szCs w:val="30"/>
        </w:rPr>
        <w:t>城维实业有限公司</w:t>
      </w:r>
    </w:p>
    <w:p w:rsidR="0073195B" w:rsidRDefault="008E04DB">
      <w:pPr>
        <w:spacing w:line="560" w:lineRule="exact"/>
        <w:ind w:firstLineChars="200" w:firstLine="600"/>
        <w:rPr>
          <w:rFonts w:ascii="仿宋_GB2312" w:hAnsi="仿宋_GB2312" w:cs="仿宋_GB2312"/>
          <w:szCs w:val="30"/>
        </w:rPr>
      </w:pPr>
      <w:r>
        <w:rPr>
          <w:rFonts w:ascii="仿宋_GB2312" w:hAnsi="仿宋_GB2312" w:cs="仿宋_GB2312" w:hint="eastAsia"/>
          <w:szCs w:val="30"/>
        </w:rPr>
        <w:t>2.资格预审</w:t>
      </w:r>
    </w:p>
    <w:p w:rsidR="0073195B" w:rsidRDefault="008E04DB">
      <w:pPr>
        <w:spacing w:line="560" w:lineRule="exact"/>
        <w:ind w:firstLineChars="300" w:firstLine="900"/>
        <w:rPr>
          <w:rFonts w:ascii="仿宋_GB2312" w:hAnsi="仿宋_GB2312" w:cs="仿宋_GB2312"/>
          <w:szCs w:val="30"/>
        </w:rPr>
      </w:pPr>
      <w:r>
        <w:rPr>
          <w:rFonts w:ascii="仿宋_GB2312" w:hAnsi="仿宋_GB2312" w:cs="仿宋_GB2312" w:hint="eastAsia"/>
          <w:szCs w:val="30"/>
        </w:rPr>
        <w:t>联系人：曲工</w:t>
      </w:r>
    </w:p>
    <w:p w:rsidR="0073195B" w:rsidRDefault="008E04DB">
      <w:pPr>
        <w:spacing w:line="560" w:lineRule="exact"/>
        <w:ind w:firstLineChars="300" w:firstLine="900"/>
        <w:rPr>
          <w:rFonts w:ascii="仿宋_GB2312" w:hAnsi="仿宋_GB2312" w:cs="仿宋_GB2312"/>
          <w:szCs w:val="30"/>
        </w:rPr>
      </w:pPr>
      <w:r>
        <w:rPr>
          <w:rFonts w:ascii="仿宋_GB2312" w:hAnsi="仿宋_GB2312" w:cs="仿宋_GB2312" w:hint="eastAsia"/>
          <w:szCs w:val="30"/>
        </w:rPr>
        <w:t>电  话：15966833705</w:t>
      </w:r>
    </w:p>
    <w:p w:rsidR="0073195B" w:rsidRDefault="0073195B">
      <w:pPr>
        <w:spacing w:line="560" w:lineRule="exact"/>
        <w:ind w:firstLineChars="200" w:firstLine="600"/>
        <w:rPr>
          <w:rFonts w:ascii="宋体" w:hAnsi="宋体" w:cs="宋体"/>
          <w:szCs w:val="30"/>
        </w:rPr>
      </w:pPr>
    </w:p>
    <w:p w:rsidR="0073195B" w:rsidRDefault="008E04DB">
      <w:pPr>
        <w:spacing w:line="560" w:lineRule="exact"/>
        <w:ind w:firstLineChars="200" w:firstLine="600"/>
        <w:rPr>
          <w:rFonts w:ascii="仿宋_GB2312" w:hAnsi="仿宋_GB2312" w:cs="仿宋_GB2312"/>
          <w:szCs w:val="30"/>
        </w:rPr>
      </w:pPr>
      <w:r>
        <w:rPr>
          <w:rFonts w:ascii="宋体" w:hAnsi="宋体" w:cs="宋体" w:hint="eastAsia"/>
          <w:szCs w:val="30"/>
        </w:rPr>
        <w:t xml:space="preserve">                             </w:t>
      </w:r>
      <w:r>
        <w:rPr>
          <w:rFonts w:ascii="仿宋_GB2312" w:hAnsi="仿宋_GB2312" w:cs="仿宋_GB2312" w:hint="eastAsia"/>
          <w:szCs w:val="30"/>
        </w:rPr>
        <w:t>青岛高新城维实业有限公司</w:t>
      </w:r>
    </w:p>
    <w:p w:rsidR="0073195B" w:rsidRDefault="008E04DB">
      <w:pPr>
        <w:spacing w:line="560" w:lineRule="exact"/>
        <w:ind w:firstLineChars="1900" w:firstLine="5700"/>
        <w:rPr>
          <w:rFonts w:ascii="仿宋_GB2312" w:hAnsi="仿宋_GB2312" w:cs="仿宋_GB2312"/>
          <w:szCs w:val="30"/>
        </w:rPr>
      </w:pPr>
      <w:r>
        <w:rPr>
          <w:rFonts w:ascii="仿宋_GB2312" w:hAnsi="仿宋_GB2312" w:cs="仿宋_GB2312" w:hint="eastAsia"/>
          <w:szCs w:val="30"/>
        </w:rPr>
        <w:t>2024年</w:t>
      </w:r>
      <w:r>
        <w:rPr>
          <w:rFonts w:ascii="仿宋_GB2312" w:hAnsi="仿宋_GB2312" w:cs="仿宋_GB2312"/>
          <w:szCs w:val="30"/>
        </w:rPr>
        <w:t>3</w:t>
      </w:r>
      <w:r>
        <w:rPr>
          <w:rFonts w:ascii="仿宋_GB2312" w:hAnsi="仿宋_GB2312" w:cs="仿宋_GB2312" w:hint="eastAsia"/>
          <w:szCs w:val="30"/>
        </w:rPr>
        <w:t>月</w:t>
      </w:r>
      <w:r>
        <w:rPr>
          <w:rFonts w:ascii="仿宋_GB2312" w:hAnsi="仿宋_GB2312" w:cs="仿宋_GB2312"/>
          <w:szCs w:val="30"/>
        </w:rPr>
        <w:t>11</w:t>
      </w:r>
      <w:r>
        <w:rPr>
          <w:rFonts w:ascii="仿宋_GB2312" w:hAnsi="仿宋_GB2312" w:cs="仿宋_GB2312" w:hint="eastAsia"/>
          <w:szCs w:val="30"/>
        </w:rPr>
        <w:t>日</w:t>
      </w:r>
    </w:p>
    <w:p w:rsidR="0073195B" w:rsidRDefault="0073195B">
      <w:pPr>
        <w:spacing w:afterLines="50" w:after="120" w:line="520" w:lineRule="exact"/>
        <w:ind w:right="278"/>
        <w:jc w:val="center"/>
        <w:outlineLvl w:val="0"/>
        <w:rPr>
          <w:rFonts w:ascii="宋体" w:hAnsi="宋体"/>
          <w:b/>
          <w:color w:val="000000"/>
          <w:spacing w:val="8"/>
          <w:szCs w:val="30"/>
        </w:rPr>
        <w:sectPr w:rsidR="0073195B">
          <w:footerReference w:type="default" r:id="rId9"/>
          <w:footerReference w:type="first" r:id="rId10"/>
          <w:pgSz w:w="11906" w:h="16838"/>
          <w:pgMar w:top="2098" w:right="1474" w:bottom="1984" w:left="1587" w:header="851" w:footer="992" w:gutter="0"/>
          <w:pgNumType w:fmt="numberInDash" w:start="1"/>
          <w:cols w:space="720"/>
          <w:titlePg/>
          <w:docGrid w:linePitch="312"/>
        </w:sectPr>
      </w:pPr>
      <w:bookmarkStart w:id="1" w:name="_Toc226388165"/>
      <w:bookmarkStart w:id="2" w:name="_Toc226388022"/>
      <w:bookmarkStart w:id="3" w:name="_Toc226387921"/>
    </w:p>
    <w:bookmarkEnd w:id="1"/>
    <w:bookmarkEnd w:id="2"/>
    <w:bookmarkEnd w:id="3"/>
    <w:p w:rsidR="0073195B" w:rsidRDefault="008E04DB">
      <w:pPr>
        <w:spacing w:line="520" w:lineRule="exact"/>
        <w:jc w:val="center"/>
        <w:rPr>
          <w:rFonts w:ascii="仿宋" w:eastAsia="仿宋" w:hAnsi="仿宋" w:cs="方正小标宋_GBK"/>
          <w:sz w:val="21"/>
          <w:szCs w:val="21"/>
        </w:rPr>
      </w:pPr>
      <w:r>
        <w:rPr>
          <w:rFonts w:ascii="方正小标宋_GBK" w:eastAsia="方正小标宋_GBK" w:hAnsi="方正小标宋_GBK" w:cs="方正小标宋_GBK" w:hint="eastAsia"/>
          <w:sz w:val="36"/>
          <w:szCs w:val="36"/>
        </w:rPr>
        <w:lastRenderedPageBreak/>
        <w:t>采购清单</w:t>
      </w:r>
    </w:p>
    <w:tbl>
      <w:tblPr>
        <w:tblW w:w="9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445"/>
        <w:gridCol w:w="3200"/>
        <w:gridCol w:w="1060"/>
        <w:gridCol w:w="461"/>
        <w:gridCol w:w="1065"/>
        <w:gridCol w:w="1066"/>
        <w:gridCol w:w="1141"/>
      </w:tblGrid>
      <w:tr w:rsidR="0073195B">
        <w:trPr>
          <w:trHeight w:val="893"/>
          <w:jc w:val="center"/>
        </w:trPr>
        <w:tc>
          <w:tcPr>
            <w:tcW w:w="527" w:type="dxa"/>
            <w:vAlign w:val="center"/>
          </w:tcPr>
          <w:p w:rsidR="0073195B" w:rsidRDefault="008E04DB">
            <w:pPr>
              <w:jc w:val="center"/>
              <w:rPr>
                <w:rFonts w:ascii="仿宋" w:eastAsia="仿宋" w:hAnsi="仿宋" w:cs="黑体"/>
                <w:kern w:val="0"/>
                <w:sz w:val="24"/>
              </w:rPr>
            </w:pPr>
            <w:r>
              <w:rPr>
                <w:rFonts w:ascii="仿宋" w:eastAsia="仿宋" w:hAnsi="仿宋" w:cs="黑体" w:hint="eastAsia"/>
                <w:kern w:val="0"/>
                <w:sz w:val="24"/>
              </w:rPr>
              <w:t>序号</w:t>
            </w:r>
          </w:p>
        </w:tc>
        <w:tc>
          <w:tcPr>
            <w:tcW w:w="1445" w:type="dxa"/>
            <w:vAlign w:val="center"/>
          </w:tcPr>
          <w:p w:rsidR="0073195B" w:rsidRDefault="008E04DB">
            <w:pPr>
              <w:jc w:val="center"/>
              <w:rPr>
                <w:rFonts w:ascii="仿宋" w:eastAsia="仿宋" w:hAnsi="仿宋" w:cs="黑体"/>
                <w:kern w:val="0"/>
                <w:sz w:val="24"/>
              </w:rPr>
            </w:pPr>
            <w:r>
              <w:rPr>
                <w:rFonts w:ascii="仿宋" w:eastAsia="仿宋" w:hAnsi="仿宋" w:cs="黑体" w:hint="eastAsia"/>
                <w:kern w:val="0"/>
                <w:sz w:val="24"/>
              </w:rPr>
              <w:t>产品名称</w:t>
            </w:r>
          </w:p>
        </w:tc>
        <w:tc>
          <w:tcPr>
            <w:tcW w:w="3200" w:type="dxa"/>
            <w:vAlign w:val="center"/>
          </w:tcPr>
          <w:p w:rsidR="0073195B" w:rsidRDefault="008E04DB">
            <w:pPr>
              <w:jc w:val="center"/>
              <w:rPr>
                <w:rFonts w:ascii="仿宋" w:eastAsia="仿宋" w:hAnsi="仿宋" w:cs="黑体"/>
                <w:kern w:val="0"/>
                <w:sz w:val="24"/>
              </w:rPr>
            </w:pPr>
            <w:r>
              <w:rPr>
                <w:rFonts w:ascii="仿宋" w:eastAsia="仿宋" w:hAnsi="仿宋" w:cs="黑体" w:hint="eastAsia"/>
                <w:kern w:val="0"/>
                <w:sz w:val="24"/>
              </w:rPr>
              <w:t>规格型号</w:t>
            </w:r>
          </w:p>
        </w:tc>
        <w:tc>
          <w:tcPr>
            <w:tcW w:w="1060" w:type="dxa"/>
            <w:tcBorders>
              <w:right w:val="single" w:sz="4" w:space="0" w:color="auto"/>
            </w:tcBorders>
            <w:vAlign w:val="center"/>
          </w:tcPr>
          <w:p w:rsidR="0073195B" w:rsidRDefault="008E04DB">
            <w:pPr>
              <w:jc w:val="center"/>
              <w:rPr>
                <w:rFonts w:ascii="仿宋" w:eastAsia="仿宋" w:hAnsi="仿宋" w:cs="黑体"/>
                <w:kern w:val="0"/>
                <w:sz w:val="24"/>
              </w:rPr>
            </w:pPr>
            <w:r>
              <w:rPr>
                <w:rFonts w:ascii="仿宋" w:eastAsia="仿宋" w:hAnsi="仿宋" w:cs="黑体" w:hint="eastAsia"/>
                <w:kern w:val="0"/>
                <w:sz w:val="24"/>
              </w:rPr>
              <w:t>单位</w:t>
            </w:r>
          </w:p>
        </w:tc>
        <w:tc>
          <w:tcPr>
            <w:tcW w:w="461" w:type="dxa"/>
            <w:tcBorders>
              <w:left w:val="single" w:sz="4" w:space="0" w:color="auto"/>
            </w:tcBorders>
            <w:vAlign w:val="center"/>
          </w:tcPr>
          <w:p w:rsidR="0073195B" w:rsidRDefault="008E04DB">
            <w:pPr>
              <w:jc w:val="center"/>
              <w:rPr>
                <w:rFonts w:ascii="仿宋" w:eastAsia="仿宋" w:hAnsi="仿宋" w:cs="黑体"/>
                <w:kern w:val="0"/>
                <w:sz w:val="24"/>
              </w:rPr>
            </w:pPr>
            <w:r>
              <w:rPr>
                <w:rFonts w:ascii="仿宋" w:eastAsia="仿宋" w:hAnsi="仿宋" w:cs="黑体" w:hint="eastAsia"/>
                <w:kern w:val="0"/>
                <w:sz w:val="24"/>
              </w:rPr>
              <w:t>数量</w:t>
            </w:r>
          </w:p>
        </w:tc>
        <w:tc>
          <w:tcPr>
            <w:tcW w:w="1065" w:type="dxa"/>
            <w:tcBorders>
              <w:right w:val="single" w:sz="4" w:space="0" w:color="auto"/>
            </w:tcBorders>
            <w:vAlign w:val="center"/>
          </w:tcPr>
          <w:p w:rsidR="0073195B" w:rsidRDefault="008E04DB">
            <w:pPr>
              <w:jc w:val="center"/>
              <w:rPr>
                <w:rFonts w:ascii="仿宋" w:eastAsia="仿宋" w:hAnsi="仿宋" w:cs="黑体"/>
                <w:kern w:val="0"/>
                <w:sz w:val="24"/>
              </w:rPr>
            </w:pPr>
            <w:r>
              <w:rPr>
                <w:rFonts w:ascii="仿宋" w:eastAsia="仿宋" w:hAnsi="仿宋" w:cs="黑体" w:hint="eastAsia"/>
                <w:kern w:val="0"/>
                <w:sz w:val="24"/>
              </w:rPr>
              <w:t>不含税单价（元）</w:t>
            </w:r>
          </w:p>
        </w:tc>
        <w:tc>
          <w:tcPr>
            <w:tcW w:w="1066" w:type="dxa"/>
            <w:tcBorders>
              <w:right w:val="single" w:sz="4" w:space="0" w:color="auto"/>
            </w:tcBorders>
            <w:vAlign w:val="center"/>
          </w:tcPr>
          <w:p w:rsidR="0073195B" w:rsidRDefault="008E04DB">
            <w:pPr>
              <w:jc w:val="center"/>
              <w:rPr>
                <w:rFonts w:ascii="仿宋" w:eastAsia="仿宋" w:hAnsi="仿宋" w:cs="黑体"/>
                <w:kern w:val="0"/>
                <w:sz w:val="24"/>
              </w:rPr>
            </w:pPr>
            <w:r>
              <w:rPr>
                <w:rFonts w:ascii="仿宋" w:eastAsia="仿宋" w:hAnsi="仿宋" w:cs="黑体" w:hint="eastAsia"/>
                <w:kern w:val="0"/>
                <w:sz w:val="24"/>
              </w:rPr>
              <w:t>税额（元）</w:t>
            </w:r>
          </w:p>
        </w:tc>
        <w:tc>
          <w:tcPr>
            <w:tcW w:w="1141" w:type="dxa"/>
            <w:tcBorders>
              <w:left w:val="single" w:sz="4" w:space="0" w:color="auto"/>
            </w:tcBorders>
            <w:vAlign w:val="center"/>
          </w:tcPr>
          <w:p w:rsidR="0073195B" w:rsidRDefault="008E04DB">
            <w:pPr>
              <w:jc w:val="center"/>
              <w:rPr>
                <w:rFonts w:ascii="仿宋" w:eastAsia="仿宋" w:hAnsi="仿宋" w:cs="黑体"/>
                <w:kern w:val="0"/>
                <w:sz w:val="24"/>
              </w:rPr>
            </w:pPr>
            <w:r>
              <w:rPr>
                <w:rFonts w:ascii="仿宋" w:eastAsia="仿宋" w:hAnsi="仿宋" w:cs="黑体" w:hint="eastAsia"/>
                <w:kern w:val="0"/>
                <w:sz w:val="24"/>
              </w:rPr>
              <w:t>含税单价（元）</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1</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塑料薄膜</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12丝,3米筒，30公斤/卷</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公斤</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21.86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1.97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23.83</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2</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塑料薄膜</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10丝，1.5米筒，30公斤/卷</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卷</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629.96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56.7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686.66</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3</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塑料薄膜</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10丝，2米筒，40公斤/卷</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卷</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787.46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70.87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858.33</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4</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地膜</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5kg</w:t>
            </w:r>
            <w:r>
              <w:rPr>
                <w:rFonts w:ascii="仿宋" w:eastAsia="仿宋" w:hAnsi="仿宋"/>
                <w:sz w:val="24"/>
              </w:rPr>
              <w:t>/</w:t>
            </w:r>
            <w:r>
              <w:rPr>
                <w:rFonts w:ascii="仿宋" w:eastAsia="仿宋" w:hAnsi="仿宋" w:hint="eastAsia"/>
                <w:sz w:val="24"/>
              </w:rPr>
              <w:t>卷</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卷</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79.82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7.18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87</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涂白剂</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20kg</w:t>
            </w:r>
            <w:r>
              <w:rPr>
                <w:rFonts w:ascii="仿宋" w:eastAsia="仿宋" w:hAnsi="仿宋"/>
                <w:sz w:val="24"/>
              </w:rPr>
              <w:t>/</w:t>
            </w:r>
            <w:r>
              <w:rPr>
                <w:rFonts w:ascii="仿宋" w:eastAsia="仿宋" w:hAnsi="仿宋" w:hint="eastAsia"/>
                <w:sz w:val="24"/>
              </w:rPr>
              <w:t>袋</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袋</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71.25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6.41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77.66</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6</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土工布</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国标，重约250克</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平方米</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3.68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0.48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4.16</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7</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土球布</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宽2-3cm 14卷/件</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公斤</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8.02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1.04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9.06</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8</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保温保湿带</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双层加膜</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卷</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7.55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0.98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8.53</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9</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保温保湿带</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单层</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卷</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6.19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0.81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7</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1</w:t>
            </w:r>
            <w:r>
              <w:rPr>
                <w:rFonts w:ascii="仿宋" w:eastAsia="仿宋" w:hAnsi="仿宋" w:cs="仿宋_GB2312"/>
                <w:kern w:val="0"/>
                <w:sz w:val="24"/>
              </w:rPr>
              <w:t>0</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无纺布</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2</w:t>
            </w:r>
            <w:r>
              <w:rPr>
                <w:rFonts w:ascii="仿宋" w:eastAsia="仿宋" w:hAnsi="仿宋"/>
                <w:sz w:val="24"/>
              </w:rPr>
              <w:t>m</w:t>
            </w:r>
            <w:r>
              <w:rPr>
                <w:rFonts w:ascii="仿宋" w:eastAsia="仿宋" w:hAnsi="仿宋" w:hint="eastAsia"/>
                <w:sz w:val="24"/>
              </w:rPr>
              <w:t>*100m</w:t>
            </w:r>
            <w:r>
              <w:rPr>
                <w:rFonts w:ascii="仿宋" w:eastAsia="仿宋" w:hAnsi="仿宋"/>
                <w:sz w:val="24"/>
              </w:rPr>
              <w:t>/</w:t>
            </w:r>
            <w:r>
              <w:rPr>
                <w:rFonts w:ascii="仿宋" w:eastAsia="仿宋" w:hAnsi="仿宋" w:hint="eastAsia"/>
                <w:sz w:val="24"/>
              </w:rPr>
              <w:t>卷</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卷</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705.01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91.65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796.66</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1</w:t>
            </w:r>
            <w:r>
              <w:rPr>
                <w:rFonts w:ascii="仿宋" w:eastAsia="仿宋" w:hAnsi="仿宋" w:cs="仿宋_GB2312"/>
                <w:kern w:val="0"/>
                <w:sz w:val="24"/>
              </w:rPr>
              <w:t>1</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无纺布</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1m*400</w:t>
            </w:r>
            <w:r>
              <w:rPr>
                <w:rFonts w:ascii="仿宋" w:eastAsia="仿宋" w:hAnsi="仿宋"/>
                <w:sz w:val="24"/>
              </w:rPr>
              <w:t>m</w:t>
            </w:r>
            <w:r>
              <w:rPr>
                <w:rFonts w:ascii="仿宋" w:eastAsia="仿宋" w:hAnsi="仿宋" w:hint="eastAsia"/>
                <w:sz w:val="24"/>
              </w:rPr>
              <w:t>/卷，彩色印花</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平方米</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4.07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0.53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4.6</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1</w:t>
            </w:r>
            <w:r>
              <w:rPr>
                <w:rFonts w:ascii="仿宋" w:eastAsia="仿宋" w:hAnsi="仿宋" w:cs="仿宋_GB2312"/>
                <w:kern w:val="0"/>
                <w:sz w:val="24"/>
              </w:rPr>
              <w:t>2</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防寒布</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1m*100m</w:t>
            </w:r>
            <w:r>
              <w:rPr>
                <w:rFonts w:ascii="仿宋" w:eastAsia="仿宋" w:hAnsi="仿宋"/>
                <w:sz w:val="24"/>
              </w:rPr>
              <w:t>/</w:t>
            </w:r>
            <w:r>
              <w:rPr>
                <w:rFonts w:ascii="仿宋" w:eastAsia="仿宋" w:hAnsi="仿宋" w:hint="eastAsia"/>
                <w:sz w:val="24"/>
              </w:rPr>
              <w:t>卷</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平方米</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3.04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0.39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3.43</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1</w:t>
            </w:r>
            <w:r>
              <w:rPr>
                <w:rFonts w:ascii="仿宋" w:eastAsia="仿宋" w:hAnsi="仿宋" w:cs="仿宋_GB2312"/>
                <w:kern w:val="0"/>
                <w:sz w:val="24"/>
              </w:rPr>
              <w:t>3</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防寒布</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2m*200m/卷</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平方米</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2.92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0.38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3.3</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1</w:t>
            </w:r>
            <w:r>
              <w:rPr>
                <w:rFonts w:ascii="仿宋" w:eastAsia="仿宋" w:hAnsi="仿宋" w:cs="仿宋_GB2312"/>
                <w:kern w:val="0"/>
                <w:sz w:val="24"/>
              </w:rPr>
              <w:t>4</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毛毡</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2m*35</w:t>
            </w:r>
            <w:r>
              <w:rPr>
                <w:rFonts w:ascii="仿宋" w:eastAsia="仿宋" w:hAnsi="仿宋"/>
                <w:sz w:val="24"/>
              </w:rPr>
              <w:t>m/</w:t>
            </w:r>
            <w:r>
              <w:rPr>
                <w:rFonts w:ascii="仿宋" w:eastAsia="仿宋" w:hAnsi="仿宋" w:hint="eastAsia"/>
                <w:sz w:val="24"/>
              </w:rPr>
              <w:t>卷</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卷</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134.21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17.45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151.66</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1</w:t>
            </w:r>
            <w:r>
              <w:rPr>
                <w:rFonts w:ascii="仿宋" w:eastAsia="仿宋" w:hAnsi="仿宋" w:cs="仿宋_GB2312"/>
                <w:kern w:val="0"/>
                <w:sz w:val="24"/>
              </w:rPr>
              <w:t>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捆扎绳</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长约1500m 、3.2公斤/个</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个</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60.76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68.66</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1</w:t>
            </w:r>
            <w:r>
              <w:rPr>
                <w:rFonts w:ascii="仿宋" w:eastAsia="仿宋" w:hAnsi="仿宋" w:cs="仿宋_GB2312"/>
                <w:kern w:val="0"/>
                <w:sz w:val="24"/>
              </w:rPr>
              <w:t>6</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草石隔离带</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宽20cm 50m/件</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米</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8.43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9.53</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lastRenderedPageBreak/>
              <w:t>1</w:t>
            </w:r>
            <w:r>
              <w:rPr>
                <w:rFonts w:ascii="仿宋" w:eastAsia="仿宋" w:hAnsi="仿宋" w:cs="仿宋_GB2312"/>
                <w:kern w:val="0"/>
                <w:sz w:val="24"/>
              </w:rPr>
              <w:t>7</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草石隔离带</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宽15cm 50m*2/件</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米</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7.55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0.98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8.53</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1</w:t>
            </w:r>
            <w:r>
              <w:rPr>
                <w:rFonts w:ascii="仿宋" w:eastAsia="仿宋" w:hAnsi="仿宋" w:cs="仿宋_GB2312"/>
                <w:kern w:val="0"/>
                <w:sz w:val="24"/>
              </w:rPr>
              <w:t>8</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草石隔离带</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宽10cm 100m/件</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米</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0.83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7.23</w:t>
            </w:r>
          </w:p>
        </w:tc>
      </w:tr>
      <w:tr w:rsidR="0073195B">
        <w:trPr>
          <w:trHeight w:val="661"/>
          <w:jc w:val="center"/>
        </w:trPr>
        <w:tc>
          <w:tcPr>
            <w:tcW w:w="0" w:type="auto"/>
            <w:vAlign w:val="center"/>
          </w:tcPr>
          <w:p w:rsidR="0073195B" w:rsidRDefault="008E04DB">
            <w:pPr>
              <w:jc w:val="center"/>
              <w:rPr>
                <w:rFonts w:ascii="仿宋" w:eastAsia="仿宋" w:hAnsi="仿宋" w:cs="仿宋_GB2312"/>
                <w:kern w:val="0"/>
                <w:sz w:val="24"/>
              </w:rPr>
            </w:pPr>
            <w:r>
              <w:rPr>
                <w:rFonts w:ascii="仿宋" w:eastAsia="仿宋" w:hAnsi="仿宋" w:cs="仿宋_GB2312" w:hint="eastAsia"/>
                <w:kern w:val="0"/>
                <w:sz w:val="24"/>
              </w:rPr>
              <w:t>1</w:t>
            </w:r>
            <w:r>
              <w:rPr>
                <w:rFonts w:ascii="仿宋" w:eastAsia="仿宋" w:hAnsi="仿宋" w:cs="仿宋_GB2312"/>
                <w:kern w:val="0"/>
                <w:sz w:val="24"/>
              </w:rPr>
              <w:t>9</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树叶提包</w:t>
            </w:r>
          </w:p>
        </w:tc>
        <w:tc>
          <w:tcPr>
            <w:tcW w:w="3200" w:type="dxa"/>
            <w:tcBorders>
              <w:top w:val="single" w:sz="4" w:space="0" w:color="auto"/>
              <w:left w:val="nil"/>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底部加厚，双层底，</w:t>
            </w:r>
            <w:r>
              <w:rPr>
                <w:rFonts w:ascii="仿宋" w:eastAsia="仿宋" w:hAnsi="仿宋"/>
                <w:sz w:val="24"/>
              </w:rPr>
              <w:t xml:space="preserve"> </w:t>
            </w:r>
            <w:r>
              <w:rPr>
                <w:rFonts w:ascii="仿宋" w:eastAsia="仿宋" w:hAnsi="仿宋" w:hint="eastAsia"/>
                <w:sz w:val="24"/>
              </w:rPr>
              <w:t>顶部吊装带2个，两侧边提手各</w:t>
            </w:r>
            <w:r>
              <w:rPr>
                <w:rFonts w:ascii="仿宋" w:eastAsia="仿宋" w:hAnsi="仿宋"/>
                <w:sz w:val="24"/>
              </w:rPr>
              <w:t>1</w:t>
            </w:r>
            <w:r>
              <w:rPr>
                <w:rFonts w:ascii="仿宋" w:eastAsia="仿宋" w:hAnsi="仿宋" w:hint="eastAsia"/>
                <w:sz w:val="24"/>
              </w:rPr>
              <w:t>个</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个</w:t>
            </w:r>
          </w:p>
        </w:tc>
        <w:tc>
          <w:tcPr>
            <w:tcW w:w="461" w:type="dxa"/>
            <w:tcBorders>
              <w:left w:val="single" w:sz="4" w:space="0" w:color="auto"/>
            </w:tcBorders>
            <w:vAlign w:val="center"/>
          </w:tcPr>
          <w:p w:rsidR="0073195B" w:rsidRDefault="008E04DB">
            <w:pPr>
              <w:pStyle w:val="af1"/>
              <w:spacing w:line="360" w:lineRule="auto"/>
              <w:ind w:firstLineChars="0" w:firstLine="0"/>
              <w:jc w:val="center"/>
              <w:rPr>
                <w:rFonts w:ascii="仿宋" w:eastAsia="仿宋" w:hAnsi="仿宋" w:cs="仿宋_GB2312"/>
                <w:kern w:val="0"/>
                <w:sz w:val="24"/>
              </w:rPr>
            </w:pPr>
            <w:r>
              <w:rPr>
                <w:rFonts w:ascii="仿宋" w:eastAsia="仿宋" w:hAnsi="仿宋" w:cs="仿宋_GB2312" w:hint="eastAsia"/>
                <w:kern w:val="0"/>
                <w:sz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5.33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46.33</w:t>
            </w:r>
          </w:p>
        </w:tc>
      </w:tr>
      <w:tr w:rsidR="0073195B">
        <w:trPr>
          <w:trHeight w:val="661"/>
          <w:jc w:val="center"/>
        </w:trPr>
        <w:tc>
          <w:tcPr>
            <w:tcW w:w="0" w:type="auto"/>
            <w:vAlign w:val="center"/>
          </w:tcPr>
          <w:p w:rsidR="0073195B" w:rsidRDefault="0073195B">
            <w:pPr>
              <w:jc w:val="center"/>
              <w:rPr>
                <w:rFonts w:ascii="仿宋" w:eastAsia="仿宋" w:hAnsi="仿宋" w:cs="仿宋_GB2312"/>
                <w:kern w:val="0"/>
                <w:sz w:val="24"/>
              </w:rPr>
            </w:pPr>
          </w:p>
        </w:tc>
        <w:tc>
          <w:tcPr>
            <w:tcW w:w="5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hint="eastAsia"/>
                <w:sz w:val="24"/>
              </w:rPr>
              <w:t>合计</w:t>
            </w:r>
          </w:p>
        </w:tc>
        <w:tc>
          <w:tcPr>
            <w:tcW w:w="461" w:type="dxa"/>
            <w:tcBorders>
              <w:left w:val="single" w:sz="4" w:space="0" w:color="auto"/>
            </w:tcBorders>
            <w:vAlign w:val="center"/>
          </w:tcPr>
          <w:p w:rsidR="0073195B" w:rsidRDefault="0073195B">
            <w:pPr>
              <w:pStyle w:val="af1"/>
              <w:spacing w:line="360" w:lineRule="auto"/>
              <w:ind w:firstLineChars="0" w:firstLine="0"/>
              <w:jc w:val="center"/>
              <w:rPr>
                <w:rFonts w:ascii="仿宋" w:eastAsia="仿宋" w:hAnsi="仿宋" w:cs="仿宋_GB2312"/>
                <w:kern w:val="0"/>
                <w:sz w:val="24"/>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2589.18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272.98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195B" w:rsidRDefault="008E04DB">
            <w:pPr>
              <w:jc w:val="center"/>
              <w:rPr>
                <w:rFonts w:ascii="仿宋" w:eastAsia="仿宋" w:hAnsi="仿宋"/>
                <w:sz w:val="24"/>
              </w:rPr>
            </w:pPr>
            <w:r>
              <w:rPr>
                <w:rFonts w:ascii="仿宋" w:eastAsia="仿宋" w:hAnsi="仿宋"/>
                <w:sz w:val="24"/>
              </w:rPr>
              <w:t>2862.16</w:t>
            </w:r>
          </w:p>
        </w:tc>
      </w:tr>
    </w:tbl>
    <w:p w:rsidR="0073195B" w:rsidRDefault="0073195B">
      <w:pPr>
        <w:spacing w:line="520" w:lineRule="exact"/>
        <w:jc w:val="center"/>
        <w:rPr>
          <w:rFonts w:ascii="仿宋" w:eastAsia="仿宋" w:hAnsi="仿宋" w:cs="方正小标宋_GBK"/>
          <w:sz w:val="21"/>
          <w:szCs w:val="21"/>
        </w:rPr>
      </w:pPr>
    </w:p>
    <w:p w:rsidR="0073195B" w:rsidRDefault="0073195B">
      <w:pPr>
        <w:spacing w:line="500" w:lineRule="exact"/>
        <w:jc w:val="center"/>
        <w:rPr>
          <w:rFonts w:ascii="仿宋_GB2312" w:hAnsi="仿宋_GB2312" w:cs="仿宋_GB2312"/>
          <w:sz w:val="32"/>
          <w:szCs w:val="32"/>
        </w:rPr>
        <w:sectPr w:rsidR="0073195B">
          <w:pgSz w:w="11906" w:h="16838"/>
          <w:pgMar w:top="2098" w:right="1474" w:bottom="1984" w:left="1587" w:header="851" w:footer="992" w:gutter="0"/>
          <w:pgNumType w:fmt="numberInDash"/>
          <w:cols w:space="720"/>
          <w:docGrid w:type="lines" w:linePitch="312"/>
        </w:sectPr>
      </w:pPr>
    </w:p>
    <w:p w:rsidR="0073195B" w:rsidRDefault="008E04DB">
      <w:pPr>
        <w:autoSpaceDE w:val="0"/>
        <w:autoSpaceDN w:val="0"/>
        <w:adjustRightInd w:val="0"/>
        <w:spacing w:line="360" w:lineRule="auto"/>
        <w:outlineLvl w:val="0"/>
        <w:rPr>
          <w:rFonts w:ascii="黑体" w:eastAsia="黑体" w:hAnsi="黑体" w:cs="黑体"/>
          <w:szCs w:val="30"/>
        </w:rPr>
      </w:pPr>
      <w:r>
        <w:rPr>
          <w:rFonts w:ascii="黑体" w:eastAsia="黑体" w:hAnsi="黑体" w:cs="黑体" w:hint="eastAsia"/>
          <w:szCs w:val="30"/>
        </w:rPr>
        <w:lastRenderedPageBreak/>
        <w:t>附件</w:t>
      </w:r>
    </w:p>
    <w:p w:rsidR="0073195B" w:rsidRDefault="008E04DB">
      <w:pPr>
        <w:autoSpaceDE w:val="0"/>
        <w:autoSpaceDN w:val="0"/>
        <w:adjustRightInd w:val="0"/>
        <w:spacing w:line="360" w:lineRule="auto"/>
        <w:jc w:val="center"/>
        <w:outlineLvl w:val="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法定代表人身份证明</w:t>
      </w:r>
    </w:p>
    <w:p w:rsidR="0073195B" w:rsidRDefault="0073195B">
      <w:pPr>
        <w:spacing w:line="360" w:lineRule="auto"/>
        <w:rPr>
          <w:rFonts w:ascii="仿宋_GB2312" w:hAnsi="仿宋_GB2312" w:cs="仿宋_GB2312"/>
          <w:sz w:val="28"/>
          <w:szCs w:val="28"/>
        </w:rPr>
      </w:pPr>
    </w:p>
    <w:p w:rsidR="0073195B" w:rsidRDefault="008E04DB">
      <w:pPr>
        <w:spacing w:line="360" w:lineRule="auto"/>
        <w:rPr>
          <w:rFonts w:ascii="仿宋_GB2312" w:hAnsi="仿宋_GB2312" w:cs="仿宋_GB2312"/>
          <w:sz w:val="28"/>
          <w:szCs w:val="28"/>
        </w:rPr>
      </w:pPr>
      <w:r>
        <w:rPr>
          <w:rFonts w:ascii="仿宋_GB2312" w:hAnsi="仿宋_GB2312" w:cs="仿宋_GB2312" w:hint="eastAsia"/>
          <w:sz w:val="28"/>
          <w:szCs w:val="28"/>
        </w:rPr>
        <w:t>供应商名称：</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 xml:space="preserve"> </w:t>
      </w:r>
    </w:p>
    <w:p w:rsidR="0073195B" w:rsidRDefault="008E04DB">
      <w:pPr>
        <w:spacing w:line="360" w:lineRule="auto"/>
        <w:rPr>
          <w:rFonts w:ascii="仿宋_GB2312" w:hAnsi="仿宋_GB2312" w:cs="仿宋_GB2312"/>
          <w:sz w:val="28"/>
          <w:szCs w:val="28"/>
        </w:rPr>
      </w:pPr>
      <w:r>
        <w:rPr>
          <w:rFonts w:ascii="仿宋_GB2312" w:hAnsi="仿宋_GB2312" w:cs="仿宋_GB2312" w:hint="eastAsia"/>
          <w:sz w:val="28"/>
          <w:szCs w:val="28"/>
        </w:rPr>
        <w:t>单位性质：</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 xml:space="preserve"> </w:t>
      </w:r>
    </w:p>
    <w:p w:rsidR="0073195B" w:rsidRDefault="008E04DB">
      <w:pPr>
        <w:spacing w:line="360" w:lineRule="auto"/>
        <w:rPr>
          <w:rFonts w:ascii="仿宋_GB2312" w:hAnsi="仿宋_GB2312" w:cs="仿宋_GB2312"/>
          <w:sz w:val="28"/>
          <w:szCs w:val="28"/>
        </w:rPr>
      </w:pPr>
      <w:r>
        <w:rPr>
          <w:rFonts w:ascii="仿宋_GB2312" w:hAnsi="仿宋_GB2312" w:cs="仿宋_GB2312" w:hint="eastAsia"/>
          <w:sz w:val="28"/>
          <w:szCs w:val="28"/>
        </w:rPr>
        <w:t>地址：</w:t>
      </w:r>
      <w:r>
        <w:rPr>
          <w:rFonts w:ascii="仿宋_GB2312" w:hAnsi="仿宋_GB2312" w:cs="仿宋_GB2312" w:hint="eastAsia"/>
          <w:sz w:val="28"/>
          <w:szCs w:val="28"/>
          <w:u w:val="single"/>
        </w:rPr>
        <w:t xml:space="preserve">              </w:t>
      </w:r>
    </w:p>
    <w:p w:rsidR="0073195B" w:rsidRDefault="008E04DB">
      <w:pPr>
        <w:spacing w:line="360" w:lineRule="auto"/>
        <w:rPr>
          <w:rFonts w:ascii="仿宋_GB2312" w:hAnsi="仿宋_GB2312" w:cs="仿宋_GB2312"/>
          <w:sz w:val="28"/>
          <w:szCs w:val="28"/>
        </w:rPr>
      </w:pPr>
      <w:r>
        <w:rPr>
          <w:rFonts w:ascii="仿宋_GB2312" w:hAnsi="仿宋_GB2312" w:cs="仿宋_GB2312" w:hint="eastAsia"/>
          <w:sz w:val="28"/>
          <w:szCs w:val="28"/>
        </w:rPr>
        <w:t>成立时间：</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年</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月</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日</w:t>
      </w:r>
    </w:p>
    <w:p w:rsidR="0073195B" w:rsidRDefault="008E04DB">
      <w:pPr>
        <w:spacing w:line="360" w:lineRule="auto"/>
        <w:rPr>
          <w:rFonts w:ascii="仿宋_GB2312" w:hAnsi="仿宋_GB2312" w:cs="仿宋_GB2312"/>
          <w:sz w:val="28"/>
          <w:szCs w:val="28"/>
        </w:rPr>
      </w:pPr>
      <w:r>
        <w:rPr>
          <w:rFonts w:ascii="仿宋_GB2312" w:hAnsi="仿宋_GB2312" w:cs="仿宋_GB2312" w:hint="eastAsia"/>
          <w:sz w:val="28"/>
          <w:szCs w:val="28"/>
        </w:rPr>
        <w:t>经营期限：</w:t>
      </w:r>
      <w:r>
        <w:rPr>
          <w:rFonts w:ascii="仿宋_GB2312" w:hAnsi="仿宋_GB2312" w:cs="仿宋_GB2312" w:hint="eastAsia"/>
          <w:sz w:val="28"/>
          <w:szCs w:val="28"/>
          <w:u w:val="single"/>
        </w:rPr>
        <w:t xml:space="preserve">            </w:t>
      </w:r>
    </w:p>
    <w:p w:rsidR="0073195B" w:rsidRDefault="0073195B">
      <w:pPr>
        <w:spacing w:line="360" w:lineRule="auto"/>
        <w:rPr>
          <w:rFonts w:ascii="仿宋_GB2312" w:hAnsi="仿宋_GB2312" w:cs="仿宋_GB2312"/>
          <w:sz w:val="28"/>
          <w:szCs w:val="28"/>
        </w:rPr>
      </w:pPr>
    </w:p>
    <w:p w:rsidR="0073195B" w:rsidRDefault="008E04DB">
      <w:pPr>
        <w:spacing w:line="360" w:lineRule="auto"/>
        <w:rPr>
          <w:rFonts w:ascii="仿宋_GB2312" w:hAnsi="仿宋_GB2312" w:cs="仿宋_GB2312"/>
          <w:sz w:val="28"/>
          <w:szCs w:val="28"/>
        </w:rPr>
      </w:pPr>
      <w:r>
        <w:rPr>
          <w:rFonts w:ascii="仿宋_GB2312" w:hAnsi="仿宋_GB2312" w:cs="仿宋_GB2312" w:hint="eastAsia"/>
          <w:sz w:val="28"/>
          <w:szCs w:val="28"/>
        </w:rPr>
        <w:t>姓名：</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 xml:space="preserve"> 性别：</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 xml:space="preserve"> 年龄：</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职务：</w:t>
      </w:r>
      <w:r>
        <w:rPr>
          <w:rFonts w:ascii="仿宋_GB2312" w:hAnsi="仿宋_GB2312" w:cs="仿宋_GB2312" w:hint="eastAsia"/>
          <w:sz w:val="28"/>
          <w:szCs w:val="28"/>
          <w:u w:val="single"/>
        </w:rPr>
        <w:t xml:space="preserve">     </w:t>
      </w:r>
    </w:p>
    <w:p w:rsidR="0073195B" w:rsidRDefault="008E04DB">
      <w:pPr>
        <w:spacing w:line="360" w:lineRule="auto"/>
        <w:rPr>
          <w:rFonts w:ascii="仿宋_GB2312" w:hAnsi="仿宋_GB2312" w:cs="仿宋_GB2312"/>
          <w:sz w:val="28"/>
          <w:szCs w:val="28"/>
        </w:rPr>
      </w:pPr>
      <w:r>
        <w:rPr>
          <w:rFonts w:ascii="仿宋_GB2312" w:hAnsi="仿宋_GB2312" w:cs="仿宋_GB2312" w:hint="eastAsia"/>
          <w:sz w:val="28"/>
          <w:szCs w:val="28"/>
        </w:rPr>
        <w:t>系</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 xml:space="preserve"> （投标人名称）的法定代表人。</w:t>
      </w:r>
    </w:p>
    <w:p w:rsidR="0073195B" w:rsidRDefault="008E04DB">
      <w:p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特此证明。</w:t>
      </w:r>
    </w:p>
    <w:p w:rsidR="0073195B" w:rsidRDefault="0073195B">
      <w:pPr>
        <w:spacing w:line="360" w:lineRule="auto"/>
        <w:rPr>
          <w:rFonts w:ascii="仿宋_GB2312" w:hAnsi="仿宋_GB2312" w:cs="仿宋_GB2312"/>
          <w:sz w:val="28"/>
          <w:szCs w:val="28"/>
        </w:rPr>
      </w:pPr>
    </w:p>
    <w:p w:rsidR="0073195B" w:rsidRDefault="008E04DB">
      <w:pPr>
        <w:spacing w:line="360" w:lineRule="auto"/>
        <w:rPr>
          <w:rFonts w:ascii="仿宋_GB2312" w:hAnsi="仿宋_GB2312" w:cs="仿宋_GB2312"/>
          <w:sz w:val="28"/>
          <w:szCs w:val="28"/>
        </w:rPr>
      </w:pPr>
      <w:r>
        <w:rPr>
          <w:rFonts w:ascii="仿宋_GB2312" w:hAnsi="仿宋_GB2312" w:cs="仿宋_GB2312" w:hint="eastAsia"/>
          <w:sz w:val="28"/>
          <w:szCs w:val="28"/>
        </w:rPr>
        <w:t>附：法定代表人身份证复印件。</w:t>
      </w:r>
    </w:p>
    <w:p w:rsidR="0073195B" w:rsidRDefault="0073195B">
      <w:pPr>
        <w:spacing w:line="360" w:lineRule="auto"/>
        <w:rPr>
          <w:rFonts w:ascii="仿宋_GB2312" w:hAnsi="仿宋_GB2312" w:cs="仿宋_GB2312"/>
          <w:sz w:val="28"/>
          <w:szCs w:val="28"/>
        </w:rPr>
      </w:pPr>
    </w:p>
    <w:p w:rsidR="0073195B" w:rsidRDefault="0073195B">
      <w:pPr>
        <w:spacing w:line="360" w:lineRule="auto"/>
        <w:rPr>
          <w:rFonts w:ascii="仿宋_GB2312" w:hAnsi="仿宋_GB2312" w:cs="仿宋_GB2312"/>
          <w:sz w:val="28"/>
          <w:szCs w:val="28"/>
        </w:rPr>
      </w:pPr>
    </w:p>
    <w:p w:rsidR="0073195B" w:rsidRDefault="008E04DB">
      <w:pPr>
        <w:spacing w:line="360" w:lineRule="auto"/>
        <w:rPr>
          <w:rFonts w:ascii="仿宋_GB2312" w:hAnsi="仿宋_GB2312" w:cs="仿宋_GB2312"/>
          <w:sz w:val="28"/>
          <w:szCs w:val="28"/>
        </w:rPr>
      </w:pPr>
      <w:r>
        <w:rPr>
          <w:rFonts w:ascii="仿宋_GB2312" w:hAnsi="仿宋_GB2312" w:cs="仿宋_GB2312" w:hint="eastAsia"/>
          <w:sz w:val="28"/>
          <w:szCs w:val="28"/>
        </w:rPr>
        <w:t xml:space="preserve">                       投标人：</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（公章）</w:t>
      </w:r>
    </w:p>
    <w:p w:rsidR="0073195B" w:rsidRDefault="008E04DB">
      <w:pPr>
        <w:spacing w:line="360" w:lineRule="auto"/>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年</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月</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 xml:space="preserve"> 日           </w:t>
      </w:r>
    </w:p>
    <w:p w:rsidR="0073195B" w:rsidRDefault="008E04DB">
      <w:pPr>
        <w:pStyle w:val="2"/>
        <w:spacing w:before="0" w:after="0" w:line="360" w:lineRule="auto"/>
        <w:rPr>
          <w:rFonts w:ascii="仿宋_GB2312" w:eastAsia="仿宋_GB2312" w:hAnsi="仿宋_GB2312" w:cs="仿宋_GB2312"/>
          <w:kern w:val="1"/>
          <w:sz w:val="28"/>
          <w:szCs w:val="28"/>
        </w:rPr>
      </w:pPr>
      <w:r>
        <w:rPr>
          <w:rStyle w:val="af0"/>
          <w:rFonts w:ascii="仿宋_GB2312" w:eastAsia="仿宋_GB2312" w:hAnsi="仿宋_GB2312" w:cs="仿宋_GB2312" w:hint="eastAsia"/>
          <w:sz w:val="28"/>
          <w:szCs w:val="28"/>
        </w:rPr>
        <w:br w:type="page"/>
      </w:r>
      <w:bookmarkStart w:id="4" w:name="_Toc8859"/>
      <w:r>
        <w:rPr>
          <w:rFonts w:ascii="黑体" w:hAnsi="黑体" w:cs="黑体" w:hint="eastAsia"/>
          <w:b w:val="0"/>
          <w:bCs w:val="0"/>
          <w:kern w:val="1"/>
          <w:sz w:val="30"/>
          <w:szCs w:val="30"/>
        </w:rPr>
        <w:lastRenderedPageBreak/>
        <w:t>附件</w:t>
      </w:r>
    </w:p>
    <w:p w:rsidR="0073195B" w:rsidRDefault="008E04DB">
      <w:pPr>
        <w:autoSpaceDE w:val="0"/>
        <w:autoSpaceDN w:val="0"/>
        <w:adjustRightInd w:val="0"/>
        <w:spacing w:line="360" w:lineRule="auto"/>
        <w:jc w:val="center"/>
        <w:outlineLvl w:val="0"/>
        <w:rPr>
          <w:rFonts w:ascii="仿宋_GB2312" w:hAnsi="仿宋_GB2312" w:cs="仿宋_GB2312"/>
          <w:b/>
          <w:bCs/>
          <w:kern w:val="1"/>
          <w:sz w:val="28"/>
          <w:szCs w:val="28"/>
        </w:rPr>
      </w:pPr>
      <w:r>
        <w:rPr>
          <w:rFonts w:ascii="方正小标宋_GBK" w:eastAsia="方正小标宋_GBK" w:hAnsi="方正小标宋_GBK" w:cs="方正小标宋_GBK" w:hint="eastAsia"/>
          <w:kern w:val="1"/>
          <w:sz w:val="36"/>
          <w:szCs w:val="36"/>
        </w:rPr>
        <w:t>法定代表人授权委托书</w:t>
      </w:r>
      <w:bookmarkEnd w:id="4"/>
    </w:p>
    <w:p w:rsidR="0073195B" w:rsidRDefault="008E04DB">
      <w:pPr>
        <w:autoSpaceDE w:val="0"/>
        <w:autoSpaceDN w:val="0"/>
        <w:adjustRightInd w:val="0"/>
        <w:spacing w:line="360" w:lineRule="auto"/>
        <w:ind w:firstLine="480"/>
        <w:rPr>
          <w:rFonts w:ascii="仿宋_GB2312" w:hAnsi="仿宋_GB2312" w:cs="仿宋_GB2312"/>
          <w:kern w:val="1"/>
          <w:sz w:val="28"/>
          <w:szCs w:val="28"/>
        </w:rPr>
      </w:pPr>
      <w:r>
        <w:rPr>
          <w:rStyle w:val="af0"/>
          <w:rFonts w:ascii="仿宋_GB2312" w:eastAsia="仿宋_GB2312" w:hAnsi="仿宋_GB2312" w:cs="仿宋_GB2312" w:hint="eastAsia"/>
          <w:sz w:val="28"/>
          <w:szCs w:val="28"/>
        </w:rPr>
        <w:t>我</w:t>
      </w:r>
      <w:r>
        <w:rPr>
          <w:rFonts w:ascii="仿宋_GB2312" w:hAnsi="仿宋_GB2312" w:cs="仿宋_GB2312" w:hint="eastAsia"/>
          <w:kern w:val="1"/>
          <w:sz w:val="28"/>
          <w:szCs w:val="28"/>
          <w:u w:val="single"/>
        </w:rPr>
        <w:t xml:space="preserve">       （姓名） </w:t>
      </w:r>
      <w:r>
        <w:rPr>
          <w:rStyle w:val="af0"/>
          <w:rFonts w:ascii="仿宋_GB2312" w:eastAsia="仿宋_GB2312" w:hAnsi="仿宋_GB2312" w:cs="仿宋_GB2312" w:hint="eastAsia"/>
          <w:sz w:val="28"/>
          <w:szCs w:val="28"/>
        </w:rPr>
        <w:t>系</w:t>
      </w:r>
      <w:r>
        <w:rPr>
          <w:rFonts w:ascii="仿宋_GB2312" w:hAnsi="仿宋_GB2312" w:cs="仿宋_GB2312" w:hint="eastAsia"/>
          <w:kern w:val="1"/>
          <w:sz w:val="28"/>
          <w:szCs w:val="28"/>
          <w:u w:val="single"/>
        </w:rPr>
        <w:t xml:space="preserve">      （投标人名称）</w:t>
      </w:r>
      <w:r>
        <w:rPr>
          <w:rStyle w:val="af0"/>
          <w:rFonts w:ascii="仿宋_GB2312" w:eastAsia="仿宋_GB2312" w:hAnsi="仿宋_GB2312" w:cs="仿宋_GB2312" w:hint="eastAsia"/>
          <w:sz w:val="28"/>
          <w:szCs w:val="28"/>
        </w:rPr>
        <w:t>法定代表人，现授权委托我公司的</w:t>
      </w:r>
      <w:r>
        <w:rPr>
          <w:rFonts w:ascii="仿宋_GB2312" w:hAnsi="仿宋_GB2312" w:cs="仿宋_GB2312" w:hint="eastAsia"/>
          <w:kern w:val="1"/>
          <w:sz w:val="28"/>
          <w:szCs w:val="28"/>
          <w:u w:val="single"/>
        </w:rPr>
        <w:t xml:space="preserve">      </w:t>
      </w:r>
      <w:r>
        <w:rPr>
          <w:rFonts w:ascii="仿宋_GB2312" w:hAnsi="仿宋_GB2312" w:cs="仿宋_GB2312" w:hint="eastAsia"/>
          <w:kern w:val="1"/>
          <w:sz w:val="28"/>
          <w:szCs w:val="28"/>
        </w:rPr>
        <w:t>（姓名）</w:t>
      </w:r>
      <w:r>
        <w:rPr>
          <w:rStyle w:val="af0"/>
          <w:rFonts w:ascii="仿宋_GB2312" w:eastAsia="仿宋_GB2312" w:hAnsi="仿宋_GB2312" w:cs="仿宋_GB2312" w:hint="eastAsia"/>
          <w:sz w:val="28"/>
          <w:szCs w:val="28"/>
        </w:rPr>
        <w:t>为我公司本次</w:t>
      </w:r>
      <w:r>
        <w:rPr>
          <w:rFonts w:ascii="仿宋_GB2312" w:hAnsi="仿宋_GB2312" w:cs="仿宋_GB2312" w:hint="eastAsia"/>
          <w:kern w:val="1"/>
          <w:sz w:val="28"/>
          <w:szCs w:val="28"/>
          <w:u w:val="single"/>
        </w:rPr>
        <w:t xml:space="preserve">         </w:t>
      </w:r>
      <w:r>
        <w:rPr>
          <w:rFonts w:ascii="仿宋_GB2312" w:hAnsi="仿宋_GB2312" w:cs="仿宋_GB2312" w:hint="eastAsia"/>
          <w:kern w:val="1"/>
          <w:sz w:val="28"/>
          <w:szCs w:val="28"/>
        </w:rPr>
        <w:t>（项目名称）</w:t>
      </w:r>
      <w:r>
        <w:rPr>
          <w:rStyle w:val="af0"/>
          <w:rFonts w:ascii="仿宋_GB2312" w:eastAsia="仿宋_GB2312" w:hAnsi="仿宋_GB2312" w:cs="仿宋_GB2312" w:hint="eastAsia"/>
          <w:sz w:val="28"/>
          <w:szCs w:val="28"/>
        </w:rPr>
        <w:t>项目的授权代表，代表我方办理本次投标、签约等相关事宜，签署全部有关的文件、协议、合同并具有法律效力。</w:t>
      </w:r>
    </w:p>
    <w:p w:rsidR="0073195B" w:rsidRDefault="008E04DB">
      <w:pPr>
        <w:autoSpaceDE w:val="0"/>
        <w:autoSpaceDN w:val="0"/>
        <w:adjustRightInd w:val="0"/>
        <w:spacing w:line="360" w:lineRule="auto"/>
        <w:ind w:firstLine="480"/>
        <w:rPr>
          <w:rStyle w:val="af0"/>
          <w:rFonts w:ascii="仿宋_GB2312" w:eastAsia="仿宋_GB2312" w:hAnsi="仿宋_GB2312" w:cs="仿宋_GB2312"/>
          <w:sz w:val="28"/>
          <w:szCs w:val="28"/>
        </w:rPr>
      </w:pPr>
      <w:r>
        <w:rPr>
          <w:rStyle w:val="af0"/>
          <w:rFonts w:ascii="仿宋_GB2312" w:eastAsia="仿宋_GB2312" w:hAnsi="仿宋_GB2312" w:cs="仿宋_GB2312" w:hint="eastAsia"/>
          <w:sz w:val="28"/>
          <w:szCs w:val="28"/>
        </w:rPr>
        <w:t>在我方未发出撤销授权委托书的书面通知以前，本授权委托书一直有效。被授权人签署的所有文件（在授权书有效期内签署的）不因授权撤销而失效。</w:t>
      </w:r>
    </w:p>
    <w:p w:rsidR="0073195B" w:rsidRDefault="008E04DB">
      <w:pPr>
        <w:autoSpaceDE w:val="0"/>
        <w:autoSpaceDN w:val="0"/>
        <w:adjustRightInd w:val="0"/>
        <w:spacing w:line="360" w:lineRule="auto"/>
        <w:ind w:firstLine="480"/>
        <w:rPr>
          <w:rStyle w:val="af0"/>
          <w:rFonts w:ascii="仿宋_GB2312" w:eastAsia="仿宋_GB2312" w:hAnsi="仿宋_GB2312" w:cs="仿宋_GB2312"/>
          <w:sz w:val="28"/>
          <w:szCs w:val="28"/>
        </w:rPr>
      </w:pPr>
      <w:r>
        <w:rPr>
          <w:rStyle w:val="af0"/>
          <w:rFonts w:ascii="仿宋_GB2312" w:eastAsia="仿宋_GB2312" w:hAnsi="仿宋_GB2312" w:cs="仿宋_GB2312" w:hint="eastAsia"/>
          <w:sz w:val="28"/>
          <w:szCs w:val="28"/>
        </w:rPr>
        <w:t>被授权代表无权转让委托权。特此授权。</w:t>
      </w:r>
    </w:p>
    <w:p w:rsidR="0073195B" w:rsidRDefault="008E04DB">
      <w:pPr>
        <w:autoSpaceDE w:val="0"/>
        <w:autoSpaceDN w:val="0"/>
        <w:adjustRightInd w:val="0"/>
        <w:spacing w:line="360" w:lineRule="auto"/>
        <w:ind w:firstLine="480"/>
        <w:rPr>
          <w:rFonts w:ascii="仿宋_GB2312" w:hAnsi="仿宋_GB2312" w:cs="仿宋_GB2312"/>
          <w:kern w:val="1"/>
          <w:sz w:val="28"/>
          <w:szCs w:val="28"/>
        </w:rPr>
      </w:pPr>
      <w:r>
        <w:rPr>
          <w:rStyle w:val="af0"/>
          <w:rFonts w:ascii="仿宋_GB2312" w:eastAsia="仿宋_GB2312" w:hAnsi="仿宋_GB2312" w:cs="仿宋_GB2312" w:hint="eastAsia"/>
          <w:sz w:val="28"/>
          <w:szCs w:val="28"/>
        </w:rPr>
        <w:t>本授权委托书于</w:t>
      </w:r>
      <w:r>
        <w:rPr>
          <w:rFonts w:ascii="仿宋_GB2312" w:hAnsi="仿宋_GB2312" w:cs="仿宋_GB2312" w:hint="eastAsia"/>
          <w:kern w:val="1"/>
          <w:sz w:val="28"/>
          <w:szCs w:val="28"/>
          <w:u w:val="single"/>
        </w:rPr>
        <w:t xml:space="preserve">      </w:t>
      </w:r>
      <w:r>
        <w:rPr>
          <w:rStyle w:val="af0"/>
          <w:rFonts w:ascii="仿宋_GB2312" w:eastAsia="仿宋_GB2312" w:hAnsi="仿宋_GB2312" w:cs="仿宋_GB2312" w:hint="eastAsia"/>
          <w:sz w:val="28"/>
          <w:szCs w:val="28"/>
        </w:rPr>
        <w:t>年</w:t>
      </w:r>
      <w:r>
        <w:rPr>
          <w:rFonts w:ascii="仿宋_GB2312" w:hAnsi="仿宋_GB2312" w:cs="仿宋_GB2312" w:hint="eastAsia"/>
          <w:kern w:val="1"/>
          <w:sz w:val="28"/>
          <w:szCs w:val="28"/>
          <w:u w:val="single"/>
        </w:rPr>
        <w:t xml:space="preserve">     </w:t>
      </w:r>
      <w:r>
        <w:rPr>
          <w:rStyle w:val="af0"/>
          <w:rFonts w:ascii="仿宋_GB2312" w:eastAsia="仿宋_GB2312" w:hAnsi="仿宋_GB2312" w:cs="仿宋_GB2312" w:hint="eastAsia"/>
          <w:sz w:val="28"/>
          <w:szCs w:val="28"/>
        </w:rPr>
        <w:t>月</w:t>
      </w:r>
      <w:r>
        <w:rPr>
          <w:rFonts w:ascii="仿宋_GB2312" w:hAnsi="仿宋_GB2312" w:cs="仿宋_GB2312" w:hint="eastAsia"/>
          <w:kern w:val="1"/>
          <w:sz w:val="28"/>
          <w:szCs w:val="28"/>
          <w:u w:val="single"/>
        </w:rPr>
        <w:t xml:space="preserve">      </w:t>
      </w:r>
      <w:r>
        <w:rPr>
          <w:rStyle w:val="af0"/>
          <w:rFonts w:ascii="仿宋_GB2312" w:eastAsia="仿宋_GB2312" w:hAnsi="仿宋_GB2312" w:cs="仿宋_GB2312" w:hint="eastAsia"/>
          <w:sz w:val="28"/>
          <w:szCs w:val="28"/>
        </w:rPr>
        <w:t>日起签字生效,特此声明。</w:t>
      </w:r>
    </w:p>
    <w:p w:rsidR="0073195B" w:rsidRDefault="008E04DB">
      <w:pPr>
        <w:autoSpaceDE w:val="0"/>
        <w:autoSpaceDN w:val="0"/>
        <w:adjustRightInd w:val="0"/>
        <w:spacing w:line="360" w:lineRule="auto"/>
        <w:jc w:val="center"/>
        <w:rPr>
          <w:rFonts w:ascii="仿宋_GB2312" w:hAnsi="仿宋_GB2312" w:cs="仿宋_GB2312"/>
          <w:kern w:val="1"/>
          <w:sz w:val="28"/>
          <w:szCs w:val="28"/>
        </w:rPr>
      </w:pPr>
      <w:r>
        <w:rPr>
          <w:rFonts w:ascii="仿宋_GB2312" w:hAnsi="仿宋_GB2312" w:cs="仿宋_GB2312" w:hint="eastAsia"/>
          <w:kern w:val="1"/>
          <w:sz w:val="28"/>
          <w:szCs w:val="28"/>
        </w:rPr>
        <w:t>(附法人代表身份证以及被授权代表身份证复印件)</w:t>
      </w:r>
    </w:p>
    <w:p w:rsidR="0073195B" w:rsidRDefault="0073195B">
      <w:pPr>
        <w:autoSpaceDE w:val="0"/>
        <w:autoSpaceDN w:val="0"/>
        <w:adjustRightInd w:val="0"/>
        <w:spacing w:line="360" w:lineRule="auto"/>
        <w:jc w:val="center"/>
        <w:rPr>
          <w:rFonts w:ascii="仿宋_GB2312" w:hAnsi="仿宋_GB2312" w:cs="仿宋_GB2312"/>
          <w:kern w:val="1"/>
          <w:sz w:val="28"/>
          <w:szCs w:val="28"/>
        </w:rPr>
      </w:pPr>
    </w:p>
    <w:p w:rsidR="0073195B" w:rsidRDefault="008E04DB">
      <w:pPr>
        <w:autoSpaceDE w:val="0"/>
        <w:autoSpaceDN w:val="0"/>
        <w:adjustRightInd w:val="0"/>
        <w:spacing w:line="360" w:lineRule="auto"/>
        <w:rPr>
          <w:rStyle w:val="af0"/>
          <w:rFonts w:ascii="仿宋_GB2312" w:eastAsia="仿宋_GB2312" w:hAnsi="仿宋_GB2312" w:cs="仿宋_GB2312"/>
          <w:sz w:val="28"/>
          <w:szCs w:val="28"/>
        </w:rPr>
      </w:pPr>
      <w:r>
        <w:rPr>
          <w:rStyle w:val="af0"/>
          <w:rFonts w:ascii="仿宋_GB2312" w:eastAsia="仿宋_GB2312" w:hAnsi="仿宋_GB2312" w:cs="仿宋_GB2312" w:hint="eastAsia"/>
          <w:sz w:val="28"/>
          <w:szCs w:val="28"/>
        </w:rPr>
        <w:t xml:space="preserve">被授权代表姓名：              性 别：              年 龄：  </w:t>
      </w:r>
    </w:p>
    <w:p w:rsidR="0073195B" w:rsidRDefault="008E04DB">
      <w:pPr>
        <w:autoSpaceDE w:val="0"/>
        <w:autoSpaceDN w:val="0"/>
        <w:adjustRightInd w:val="0"/>
        <w:spacing w:line="360" w:lineRule="auto"/>
        <w:rPr>
          <w:rStyle w:val="af0"/>
          <w:rFonts w:ascii="仿宋_GB2312" w:eastAsia="仿宋_GB2312" w:hAnsi="仿宋_GB2312" w:cs="仿宋_GB2312"/>
          <w:sz w:val="28"/>
          <w:szCs w:val="28"/>
        </w:rPr>
      </w:pPr>
      <w:r>
        <w:rPr>
          <w:rStyle w:val="af0"/>
          <w:rFonts w:ascii="仿宋_GB2312" w:eastAsia="仿宋_GB2312" w:hAnsi="仿宋_GB2312" w:cs="仿宋_GB2312" w:hint="eastAsia"/>
          <w:sz w:val="28"/>
          <w:szCs w:val="28"/>
        </w:rPr>
        <w:t xml:space="preserve">单  位：                      部 门：              职 务： </w:t>
      </w:r>
    </w:p>
    <w:p w:rsidR="0073195B" w:rsidRDefault="0073195B">
      <w:pPr>
        <w:autoSpaceDE w:val="0"/>
        <w:autoSpaceDN w:val="0"/>
        <w:adjustRightInd w:val="0"/>
        <w:spacing w:line="360" w:lineRule="auto"/>
        <w:rPr>
          <w:rFonts w:ascii="仿宋_GB2312" w:hAnsi="仿宋_GB2312" w:cs="仿宋_GB2312"/>
          <w:kern w:val="1"/>
          <w:sz w:val="28"/>
          <w:szCs w:val="28"/>
        </w:rPr>
      </w:pPr>
    </w:p>
    <w:p w:rsidR="0073195B" w:rsidRDefault="008E04DB">
      <w:pPr>
        <w:autoSpaceDE w:val="0"/>
        <w:autoSpaceDN w:val="0"/>
        <w:adjustRightInd w:val="0"/>
        <w:spacing w:line="360" w:lineRule="auto"/>
        <w:ind w:firstLineChars="1400" w:firstLine="3920"/>
        <w:rPr>
          <w:rStyle w:val="af0"/>
          <w:rFonts w:ascii="仿宋_GB2312" w:eastAsia="仿宋_GB2312" w:hAnsi="仿宋_GB2312" w:cs="仿宋_GB2312"/>
          <w:sz w:val="28"/>
          <w:szCs w:val="28"/>
        </w:rPr>
      </w:pPr>
      <w:r>
        <w:rPr>
          <w:rStyle w:val="af0"/>
          <w:rFonts w:ascii="仿宋_GB2312" w:eastAsia="仿宋_GB2312" w:hAnsi="仿宋_GB2312" w:cs="仿宋_GB2312" w:hint="eastAsia"/>
          <w:sz w:val="28"/>
          <w:szCs w:val="28"/>
        </w:rPr>
        <w:t xml:space="preserve">投标人（公章）：  </w:t>
      </w:r>
    </w:p>
    <w:p w:rsidR="0073195B" w:rsidRDefault="008E04DB">
      <w:pPr>
        <w:autoSpaceDE w:val="0"/>
        <w:autoSpaceDN w:val="0"/>
        <w:adjustRightInd w:val="0"/>
        <w:spacing w:line="360" w:lineRule="auto"/>
        <w:ind w:firstLineChars="1400" w:firstLine="3920"/>
        <w:rPr>
          <w:rStyle w:val="af0"/>
          <w:rFonts w:ascii="仿宋_GB2312" w:eastAsia="仿宋_GB2312" w:hAnsi="仿宋_GB2312" w:cs="仿宋_GB2312"/>
          <w:sz w:val="28"/>
          <w:szCs w:val="28"/>
        </w:rPr>
      </w:pPr>
      <w:r>
        <w:rPr>
          <w:rStyle w:val="af0"/>
          <w:rFonts w:ascii="仿宋_GB2312" w:eastAsia="仿宋_GB2312" w:hAnsi="仿宋_GB2312" w:cs="仿宋_GB2312" w:hint="eastAsia"/>
          <w:sz w:val="28"/>
          <w:szCs w:val="28"/>
        </w:rPr>
        <w:t>法定代表人（签字或盖章）：</w:t>
      </w:r>
    </w:p>
    <w:p w:rsidR="0073195B" w:rsidRDefault="008E04DB">
      <w:pPr>
        <w:autoSpaceDE w:val="0"/>
        <w:autoSpaceDN w:val="0"/>
        <w:adjustRightInd w:val="0"/>
        <w:spacing w:line="360" w:lineRule="auto"/>
        <w:ind w:firstLineChars="1400" w:firstLine="3920"/>
        <w:rPr>
          <w:rStyle w:val="af0"/>
          <w:rFonts w:ascii="仿宋_GB2312" w:eastAsia="仿宋_GB2312" w:hAnsi="仿宋_GB2312" w:cs="仿宋_GB2312"/>
          <w:sz w:val="28"/>
          <w:szCs w:val="28"/>
        </w:rPr>
      </w:pPr>
      <w:r>
        <w:rPr>
          <w:rStyle w:val="af0"/>
          <w:rFonts w:ascii="仿宋_GB2312" w:eastAsia="仿宋_GB2312" w:hAnsi="仿宋_GB2312" w:cs="仿宋_GB2312" w:hint="eastAsia"/>
          <w:sz w:val="28"/>
          <w:szCs w:val="28"/>
        </w:rPr>
        <w:t>日 期：</w:t>
      </w:r>
      <w:r>
        <w:rPr>
          <w:rStyle w:val="af0"/>
          <w:rFonts w:ascii="仿宋_GB2312" w:hAnsi="仿宋_GB2312" w:cs="仿宋_GB2312" w:hint="eastAsia"/>
          <w:sz w:val="28"/>
          <w:szCs w:val="28"/>
        </w:rPr>
        <w:t xml:space="preserve">  </w:t>
      </w:r>
      <w:r>
        <w:rPr>
          <w:rStyle w:val="af0"/>
          <w:rFonts w:ascii="仿宋_GB2312" w:eastAsia="仿宋_GB2312" w:hAnsi="仿宋_GB2312" w:cs="仿宋_GB2312" w:hint="eastAsia"/>
          <w:sz w:val="28"/>
          <w:szCs w:val="28"/>
        </w:rPr>
        <w:t xml:space="preserve">  年</w:t>
      </w:r>
      <w:r>
        <w:rPr>
          <w:rStyle w:val="af0"/>
          <w:rFonts w:ascii="仿宋_GB2312" w:hAnsi="仿宋_GB2312" w:cs="仿宋_GB2312" w:hint="eastAsia"/>
          <w:sz w:val="28"/>
          <w:szCs w:val="28"/>
        </w:rPr>
        <w:t xml:space="preserve"> </w:t>
      </w:r>
      <w:r>
        <w:rPr>
          <w:rStyle w:val="af0"/>
          <w:rFonts w:ascii="仿宋_GB2312" w:eastAsia="仿宋_GB2312" w:hAnsi="仿宋_GB2312" w:cs="仿宋_GB2312" w:hint="eastAsia"/>
          <w:sz w:val="28"/>
          <w:szCs w:val="28"/>
        </w:rPr>
        <w:t xml:space="preserve"> 月  日</w:t>
      </w:r>
    </w:p>
    <w:p w:rsidR="0073195B" w:rsidRDefault="0073195B">
      <w:pPr>
        <w:spacing w:line="360" w:lineRule="auto"/>
        <w:jc w:val="center"/>
        <w:rPr>
          <w:rFonts w:ascii="仿宋_GB2312" w:hAnsi="仿宋_GB2312" w:cs="仿宋_GB2312"/>
          <w:sz w:val="28"/>
          <w:szCs w:val="28"/>
        </w:rPr>
      </w:pPr>
    </w:p>
    <w:p w:rsidR="0073195B" w:rsidRDefault="0073195B">
      <w:pPr>
        <w:autoSpaceDE w:val="0"/>
        <w:autoSpaceDN w:val="0"/>
        <w:adjustRightInd w:val="0"/>
        <w:spacing w:line="360" w:lineRule="auto"/>
        <w:outlineLvl w:val="0"/>
        <w:rPr>
          <w:rFonts w:ascii="仿宋_GB2312" w:hAnsi="仿宋_GB2312" w:cs="仿宋_GB2312"/>
          <w:sz w:val="28"/>
          <w:szCs w:val="28"/>
        </w:rPr>
      </w:pPr>
    </w:p>
    <w:p w:rsidR="0073195B" w:rsidRDefault="0073195B">
      <w:pPr>
        <w:autoSpaceDE w:val="0"/>
        <w:autoSpaceDN w:val="0"/>
        <w:adjustRightInd w:val="0"/>
        <w:spacing w:line="360" w:lineRule="auto"/>
        <w:outlineLvl w:val="0"/>
        <w:rPr>
          <w:rFonts w:ascii="仿宋_GB2312" w:hAnsi="仿宋_GB2312" w:cs="仿宋_GB2312"/>
          <w:sz w:val="28"/>
          <w:szCs w:val="28"/>
        </w:rPr>
      </w:pPr>
    </w:p>
    <w:p w:rsidR="0073195B" w:rsidRDefault="0073195B"/>
    <w:sectPr w:rsidR="0073195B">
      <w:headerReference w:type="default" r:id="rId11"/>
      <w:footerReference w:type="default" r:id="rId12"/>
      <w:pgSz w:w="11906" w:h="16838"/>
      <w:pgMar w:top="2098" w:right="1474" w:bottom="1984" w:left="1587" w:header="851" w:footer="992" w:gutter="0"/>
      <w:pgNumType w:fmt="numberInDash"/>
      <w:cols w:space="720"/>
      <w:docGrid w:linePitch="2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49F" w:rsidRDefault="008E04DB">
      <w:r>
        <w:separator/>
      </w:r>
    </w:p>
  </w:endnote>
  <w:endnote w:type="continuationSeparator" w:id="0">
    <w:p w:rsidR="00C5549F" w:rsidRDefault="008E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5B" w:rsidRDefault="008E04DB">
    <w:pPr>
      <w:pStyle w:val="ab"/>
      <w:ind w:right="360"/>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73195B" w:rsidRDefault="008E04DB">
                          <w:pPr>
                            <w:pStyle w:val="ab"/>
                            <w:jc w:val="center"/>
                            <w:rPr>
                              <w:rStyle w:val="ae"/>
                            </w:rPr>
                          </w:pPr>
                          <w:r>
                            <w:rPr>
                              <w:rStyle w:val="ae"/>
                              <w:rFonts w:ascii="宋体" w:hAnsi="宋体" w:cs="宋体" w:hint="eastAsia"/>
                              <w:sz w:val="21"/>
                              <w:szCs w:val="21"/>
                            </w:rPr>
                            <w:fldChar w:fldCharType="begin"/>
                          </w:r>
                          <w:r>
                            <w:rPr>
                              <w:rStyle w:val="ae"/>
                              <w:rFonts w:ascii="宋体" w:hAnsi="宋体" w:cs="宋体" w:hint="eastAsia"/>
                              <w:sz w:val="21"/>
                              <w:szCs w:val="21"/>
                            </w:rPr>
                            <w:instrText xml:space="preserve">PAGE  </w:instrText>
                          </w:r>
                          <w:r>
                            <w:rPr>
                              <w:rStyle w:val="ae"/>
                              <w:rFonts w:ascii="宋体" w:hAnsi="宋体" w:cs="宋体" w:hint="eastAsia"/>
                              <w:sz w:val="21"/>
                              <w:szCs w:val="21"/>
                            </w:rPr>
                            <w:fldChar w:fldCharType="separate"/>
                          </w:r>
                          <w:r w:rsidR="00B353C7">
                            <w:rPr>
                              <w:rStyle w:val="ae"/>
                              <w:rFonts w:ascii="宋体" w:hAnsi="宋体" w:cs="宋体"/>
                              <w:noProof/>
                              <w:sz w:val="21"/>
                              <w:szCs w:val="21"/>
                            </w:rPr>
                            <w:t>- 5 -</w:t>
                          </w:r>
                          <w:r>
                            <w:rPr>
                              <w:rStyle w:val="ae"/>
                              <w:rFonts w:ascii="宋体" w:hAnsi="宋体" w:cs="宋体" w:hint="eastAsia"/>
                              <w:sz w:val="21"/>
                              <w:szCs w:val="21"/>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Ch9Hwv8wEAALQDAAAOAAAAAAAAAAAAAAAAAC4CAABkcnMvZTJvRG9j&#10;LnhtbFBLAQItABQABgAIAAAAIQAIiQER1wAAAAMBAAAPAAAAAAAAAAAAAAAAAE0EAABkcnMvZG93&#10;bnJldi54bWxQSwUGAAAAAAQABADzAAAAUQUAAAAA&#10;" filled="f" stroked="f">
              <v:textbox style="mso-fit-shape-to-text:t" inset="0,0,0,0">
                <w:txbxContent>
                  <w:p w:rsidR="0073195B" w:rsidRDefault="008E04DB">
                    <w:pPr>
                      <w:pStyle w:val="ab"/>
                      <w:jc w:val="center"/>
                      <w:rPr>
                        <w:rStyle w:val="ae"/>
                      </w:rPr>
                    </w:pPr>
                    <w:r>
                      <w:rPr>
                        <w:rStyle w:val="ae"/>
                        <w:rFonts w:ascii="宋体" w:hAnsi="宋体" w:cs="宋体" w:hint="eastAsia"/>
                        <w:sz w:val="21"/>
                        <w:szCs w:val="21"/>
                      </w:rPr>
                      <w:fldChar w:fldCharType="begin"/>
                    </w:r>
                    <w:r>
                      <w:rPr>
                        <w:rStyle w:val="ae"/>
                        <w:rFonts w:ascii="宋体" w:hAnsi="宋体" w:cs="宋体" w:hint="eastAsia"/>
                        <w:sz w:val="21"/>
                        <w:szCs w:val="21"/>
                      </w:rPr>
                      <w:instrText xml:space="preserve">PAGE  </w:instrText>
                    </w:r>
                    <w:r>
                      <w:rPr>
                        <w:rStyle w:val="ae"/>
                        <w:rFonts w:ascii="宋体" w:hAnsi="宋体" w:cs="宋体" w:hint="eastAsia"/>
                        <w:sz w:val="21"/>
                        <w:szCs w:val="21"/>
                      </w:rPr>
                      <w:fldChar w:fldCharType="separate"/>
                    </w:r>
                    <w:r w:rsidR="00B353C7">
                      <w:rPr>
                        <w:rStyle w:val="ae"/>
                        <w:rFonts w:ascii="宋体" w:hAnsi="宋体" w:cs="宋体"/>
                        <w:noProof/>
                        <w:sz w:val="21"/>
                        <w:szCs w:val="21"/>
                      </w:rPr>
                      <w:t>- 5 -</w:t>
                    </w:r>
                    <w:r>
                      <w:rPr>
                        <w:rStyle w:val="ae"/>
                        <w:rFonts w:ascii="宋体" w:hAnsi="宋体" w:cs="宋体" w:hint="eastAsia"/>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5B" w:rsidRDefault="008E04DB">
    <w:pPr>
      <w:pStyle w:val="ab"/>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73195B" w:rsidRDefault="008E04DB">
                          <w:pPr>
                            <w:pStyle w:val="ab"/>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B353C7">
                            <w:rPr>
                              <w:rFonts w:ascii="宋体" w:hAnsi="宋体" w:cs="宋体"/>
                              <w:noProof/>
                              <w:sz w:val="24"/>
                              <w:szCs w:val="24"/>
                            </w:rPr>
                            <w:t>- 1 -</w:t>
                          </w:r>
                          <w:r>
                            <w:rPr>
                              <w:rFonts w:ascii="宋体" w:hAnsi="宋体" w:cs="宋体" w:hint="eastAsia"/>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DxNcVv4AQAAugMAAA4AAAAAAAAAAAAAAAAALgIAAGRycy9l&#10;Mm9Eb2MueG1sUEsBAi0AFAAGAAgAAAAhAPLR/VPXAAAAAgEAAA8AAAAAAAAAAAAAAAAAUgQAAGRy&#10;cy9kb3ducmV2LnhtbFBLBQYAAAAABAAEAPMAAABWBQAAAAA=&#10;" filled="f" stroked="f">
              <v:textbox style="mso-fit-shape-to-text:t" inset="0,0,0,0">
                <w:txbxContent>
                  <w:p w:rsidR="0073195B" w:rsidRDefault="008E04DB">
                    <w:pPr>
                      <w:pStyle w:val="ab"/>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B353C7">
                      <w:rPr>
                        <w:rFonts w:ascii="宋体" w:hAnsi="宋体" w:cs="宋体"/>
                        <w:noProof/>
                        <w:sz w:val="24"/>
                        <w:szCs w:val="24"/>
                      </w:rPr>
                      <w:t>- 1 -</w:t>
                    </w:r>
                    <w:r>
                      <w:rPr>
                        <w:rFonts w:ascii="宋体" w:hAnsi="宋体" w:cs="宋体" w:hint="eastAsia"/>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5B" w:rsidRDefault="008E04DB">
    <w:pPr>
      <w:pStyle w:val="ab"/>
      <w:rPr>
        <w:rFonts w:ascii="宋体" w:hAnsi="宋体"/>
        <w:b/>
        <w:bCs/>
        <w:sz w:val="21"/>
      </w:rPr>
    </w:pPr>
    <w:r>
      <w:rPr>
        <w:noProof/>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73195B" w:rsidRDefault="008E04DB">
                          <w:pPr>
                            <w:pStyle w:val="ab"/>
                            <w:rPr>
                              <w:rStyle w:val="ae"/>
                            </w:rPr>
                          </w:pPr>
                          <w:r>
                            <w:rPr>
                              <w:rStyle w:val="ae"/>
                              <w:rFonts w:ascii="宋体" w:eastAsia="宋体" w:hAnsi="宋体" w:cs="宋体" w:hint="eastAsia"/>
                              <w:sz w:val="21"/>
                              <w:szCs w:val="21"/>
                            </w:rPr>
                            <w:fldChar w:fldCharType="begin"/>
                          </w:r>
                          <w:r>
                            <w:rPr>
                              <w:rStyle w:val="ae"/>
                              <w:rFonts w:ascii="宋体" w:eastAsia="宋体" w:hAnsi="宋体" w:cs="宋体" w:hint="eastAsia"/>
                              <w:sz w:val="21"/>
                              <w:szCs w:val="21"/>
                            </w:rPr>
                            <w:instrText xml:space="preserve">PAGE  </w:instrText>
                          </w:r>
                          <w:r>
                            <w:rPr>
                              <w:rStyle w:val="ae"/>
                              <w:rFonts w:ascii="宋体" w:eastAsia="宋体" w:hAnsi="宋体" w:cs="宋体" w:hint="eastAsia"/>
                              <w:sz w:val="21"/>
                              <w:szCs w:val="21"/>
                            </w:rPr>
                            <w:fldChar w:fldCharType="separate"/>
                          </w:r>
                          <w:r w:rsidR="00B353C7">
                            <w:rPr>
                              <w:rStyle w:val="ae"/>
                              <w:rFonts w:ascii="宋体" w:eastAsia="宋体" w:hAnsi="宋体" w:cs="宋体"/>
                              <w:noProof/>
                              <w:sz w:val="21"/>
                              <w:szCs w:val="21"/>
                            </w:rPr>
                            <w:t>- 7 -</w:t>
                          </w:r>
                          <w:r>
                            <w:rPr>
                              <w:rStyle w:val="ae"/>
                              <w:rFonts w:ascii="宋体" w:eastAsia="宋体" w:hAnsi="宋体" w:cs="宋体" w:hint="eastAsia"/>
                              <w:sz w:val="21"/>
                              <w:szCs w:val="21"/>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4x9gEAALs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" filled="f" stroked="f">
              <v:textbox style="mso-fit-shape-to-text:t" inset="0,0,0,0">
                <w:txbxContent>
                  <w:p w:rsidR="0073195B" w:rsidRDefault="008E04DB">
                    <w:pPr>
                      <w:pStyle w:val="ab"/>
                      <w:rPr>
                        <w:rStyle w:val="ae"/>
                      </w:rPr>
                    </w:pPr>
                    <w:r>
                      <w:rPr>
                        <w:rStyle w:val="ae"/>
                        <w:rFonts w:ascii="宋体" w:eastAsia="宋体" w:hAnsi="宋体" w:cs="宋体" w:hint="eastAsia"/>
                        <w:sz w:val="21"/>
                        <w:szCs w:val="21"/>
                      </w:rPr>
                      <w:fldChar w:fldCharType="begin"/>
                    </w:r>
                    <w:r>
                      <w:rPr>
                        <w:rStyle w:val="ae"/>
                        <w:rFonts w:ascii="宋体" w:eastAsia="宋体" w:hAnsi="宋体" w:cs="宋体" w:hint="eastAsia"/>
                        <w:sz w:val="21"/>
                        <w:szCs w:val="21"/>
                      </w:rPr>
                      <w:instrText xml:space="preserve">PAGE  </w:instrText>
                    </w:r>
                    <w:r>
                      <w:rPr>
                        <w:rStyle w:val="ae"/>
                        <w:rFonts w:ascii="宋体" w:eastAsia="宋体" w:hAnsi="宋体" w:cs="宋体" w:hint="eastAsia"/>
                        <w:sz w:val="21"/>
                        <w:szCs w:val="21"/>
                      </w:rPr>
                      <w:fldChar w:fldCharType="separate"/>
                    </w:r>
                    <w:r w:rsidR="00B353C7">
                      <w:rPr>
                        <w:rStyle w:val="ae"/>
                        <w:rFonts w:ascii="宋体" w:eastAsia="宋体" w:hAnsi="宋体" w:cs="宋体"/>
                        <w:noProof/>
                        <w:sz w:val="21"/>
                        <w:szCs w:val="21"/>
                      </w:rPr>
                      <w:t>- 7 -</w:t>
                    </w:r>
                    <w:r>
                      <w:rPr>
                        <w:rStyle w:val="ae"/>
                        <w:rFonts w:ascii="宋体" w:eastAsia="宋体" w:hAnsi="宋体" w:cs="宋体"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49F" w:rsidRDefault="008E04DB">
      <w:r>
        <w:separator/>
      </w:r>
    </w:p>
  </w:footnote>
  <w:footnote w:type="continuationSeparator" w:id="0">
    <w:p w:rsidR="00C5549F" w:rsidRDefault="008E04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5B" w:rsidRDefault="0073195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E5E1C"/>
    <w:multiLevelType w:val="multilevel"/>
    <w:tmpl w:val="528E5E1C"/>
    <w:lvl w:ilvl="0">
      <w:start w:val="1"/>
      <w:numFmt w:val="decimal"/>
      <w:pStyle w:val="Char2CharCharCharCharCharChar"/>
      <w:lvlText w:val="%1．"/>
      <w:lvlJc w:val="left"/>
      <w:pPr>
        <w:tabs>
          <w:tab w:val="left" w:pos="1050"/>
        </w:tabs>
        <w:ind w:left="1050" w:hanging="450"/>
      </w:pPr>
      <w:rPr>
        <w:rFonts w:hint="eastAsia"/>
      </w:rPr>
    </w:lvl>
    <w:lvl w:ilvl="1">
      <w:start w:val="6"/>
      <w:numFmt w:val="decimal"/>
      <w:lvlText w:val="%2."/>
      <w:lvlJc w:val="left"/>
      <w:pPr>
        <w:tabs>
          <w:tab w:val="left" w:pos="1380"/>
        </w:tabs>
        <w:ind w:left="1380" w:hanging="360"/>
      </w:pPr>
      <w:rPr>
        <w:rFonts w:hint="eastAsia"/>
      </w:r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20B0F"/>
    <w:rsid w:val="000221E2"/>
    <w:rsid w:val="000241CC"/>
    <w:rsid w:val="000336C6"/>
    <w:rsid w:val="00033770"/>
    <w:rsid w:val="0003382D"/>
    <w:rsid w:val="000338C4"/>
    <w:rsid w:val="00034DD6"/>
    <w:rsid w:val="00034E76"/>
    <w:rsid w:val="0003564C"/>
    <w:rsid w:val="00035C60"/>
    <w:rsid w:val="00037CB3"/>
    <w:rsid w:val="000403A4"/>
    <w:rsid w:val="00041769"/>
    <w:rsid w:val="00043461"/>
    <w:rsid w:val="00043AD3"/>
    <w:rsid w:val="00044608"/>
    <w:rsid w:val="00050E0E"/>
    <w:rsid w:val="000519D8"/>
    <w:rsid w:val="00053348"/>
    <w:rsid w:val="000546D7"/>
    <w:rsid w:val="00054EBD"/>
    <w:rsid w:val="00055964"/>
    <w:rsid w:val="00056531"/>
    <w:rsid w:val="000565B6"/>
    <w:rsid w:val="0006072D"/>
    <w:rsid w:val="000612AB"/>
    <w:rsid w:val="00064070"/>
    <w:rsid w:val="000658A4"/>
    <w:rsid w:val="00065C8C"/>
    <w:rsid w:val="00066286"/>
    <w:rsid w:val="000670AB"/>
    <w:rsid w:val="000739DA"/>
    <w:rsid w:val="0007422E"/>
    <w:rsid w:val="00075F59"/>
    <w:rsid w:val="00080C1A"/>
    <w:rsid w:val="00081204"/>
    <w:rsid w:val="000917F4"/>
    <w:rsid w:val="00093A08"/>
    <w:rsid w:val="000966BE"/>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C7E2A"/>
    <w:rsid w:val="000D563A"/>
    <w:rsid w:val="000E583A"/>
    <w:rsid w:val="000E5A45"/>
    <w:rsid w:val="000F0C5E"/>
    <w:rsid w:val="000F0FC9"/>
    <w:rsid w:val="000F1BE9"/>
    <w:rsid w:val="000F3743"/>
    <w:rsid w:val="000F6A70"/>
    <w:rsid w:val="00101323"/>
    <w:rsid w:val="00102E73"/>
    <w:rsid w:val="001040F8"/>
    <w:rsid w:val="0010537D"/>
    <w:rsid w:val="00105F23"/>
    <w:rsid w:val="00115E17"/>
    <w:rsid w:val="0012272E"/>
    <w:rsid w:val="00130EE4"/>
    <w:rsid w:val="00133DB0"/>
    <w:rsid w:val="00137943"/>
    <w:rsid w:val="00142BCF"/>
    <w:rsid w:val="00142BD6"/>
    <w:rsid w:val="00145469"/>
    <w:rsid w:val="0014774D"/>
    <w:rsid w:val="0015012A"/>
    <w:rsid w:val="0015362F"/>
    <w:rsid w:val="001538A2"/>
    <w:rsid w:val="00153C04"/>
    <w:rsid w:val="00154C37"/>
    <w:rsid w:val="00155826"/>
    <w:rsid w:val="00155A32"/>
    <w:rsid w:val="001561D5"/>
    <w:rsid w:val="001561F3"/>
    <w:rsid w:val="00157BBC"/>
    <w:rsid w:val="0016139D"/>
    <w:rsid w:val="00167ECD"/>
    <w:rsid w:val="0017294D"/>
    <w:rsid w:val="00173927"/>
    <w:rsid w:val="00173CE1"/>
    <w:rsid w:val="00181713"/>
    <w:rsid w:val="00181B83"/>
    <w:rsid w:val="00183700"/>
    <w:rsid w:val="001843C6"/>
    <w:rsid w:val="00184797"/>
    <w:rsid w:val="00186BA7"/>
    <w:rsid w:val="00186BDD"/>
    <w:rsid w:val="00193F30"/>
    <w:rsid w:val="00194910"/>
    <w:rsid w:val="00194A40"/>
    <w:rsid w:val="00194A58"/>
    <w:rsid w:val="001965AD"/>
    <w:rsid w:val="00197029"/>
    <w:rsid w:val="00197046"/>
    <w:rsid w:val="001A005F"/>
    <w:rsid w:val="001A071C"/>
    <w:rsid w:val="001A5754"/>
    <w:rsid w:val="001B07C8"/>
    <w:rsid w:val="001B172B"/>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24F0"/>
    <w:rsid w:val="001D5ADB"/>
    <w:rsid w:val="001D5E98"/>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3552"/>
    <w:rsid w:val="00213960"/>
    <w:rsid w:val="00213A37"/>
    <w:rsid w:val="00213DCB"/>
    <w:rsid w:val="00213E47"/>
    <w:rsid w:val="00214315"/>
    <w:rsid w:val="002169C7"/>
    <w:rsid w:val="00217169"/>
    <w:rsid w:val="002177DE"/>
    <w:rsid w:val="00217E79"/>
    <w:rsid w:val="00222703"/>
    <w:rsid w:val="00224695"/>
    <w:rsid w:val="00225B8B"/>
    <w:rsid w:val="0023109B"/>
    <w:rsid w:val="0023536F"/>
    <w:rsid w:val="00236273"/>
    <w:rsid w:val="002364FD"/>
    <w:rsid w:val="00241965"/>
    <w:rsid w:val="002421B2"/>
    <w:rsid w:val="002424E4"/>
    <w:rsid w:val="00245596"/>
    <w:rsid w:val="002455FB"/>
    <w:rsid w:val="002463E4"/>
    <w:rsid w:val="0024663F"/>
    <w:rsid w:val="00246C79"/>
    <w:rsid w:val="00246DF4"/>
    <w:rsid w:val="00247740"/>
    <w:rsid w:val="0025087C"/>
    <w:rsid w:val="00250A69"/>
    <w:rsid w:val="0025220A"/>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126B"/>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3E2B"/>
    <w:rsid w:val="003149D9"/>
    <w:rsid w:val="003155DF"/>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76899"/>
    <w:rsid w:val="003801A6"/>
    <w:rsid w:val="00381686"/>
    <w:rsid w:val="00384D5F"/>
    <w:rsid w:val="00385536"/>
    <w:rsid w:val="00387B16"/>
    <w:rsid w:val="00387FDC"/>
    <w:rsid w:val="00390669"/>
    <w:rsid w:val="0039266E"/>
    <w:rsid w:val="00393168"/>
    <w:rsid w:val="00395F6F"/>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E5DD8"/>
    <w:rsid w:val="003F04C7"/>
    <w:rsid w:val="003F0951"/>
    <w:rsid w:val="003F23C1"/>
    <w:rsid w:val="003F284E"/>
    <w:rsid w:val="003F3E63"/>
    <w:rsid w:val="003F7B63"/>
    <w:rsid w:val="00400110"/>
    <w:rsid w:val="00401634"/>
    <w:rsid w:val="00401701"/>
    <w:rsid w:val="00401839"/>
    <w:rsid w:val="004033D3"/>
    <w:rsid w:val="0040412D"/>
    <w:rsid w:val="00410F7B"/>
    <w:rsid w:val="004139F8"/>
    <w:rsid w:val="00420EAE"/>
    <w:rsid w:val="004220A5"/>
    <w:rsid w:val="00424656"/>
    <w:rsid w:val="004249C9"/>
    <w:rsid w:val="004249FC"/>
    <w:rsid w:val="004253E2"/>
    <w:rsid w:val="00426104"/>
    <w:rsid w:val="00426D14"/>
    <w:rsid w:val="00427778"/>
    <w:rsid w:val="00431C9B"/>
    <w:rsid w:val="004343A8"/>
    <w:rsid w:val="00435096"/>
    <w:rsid w:val="00435DDA"/>
    <w:rsid w:val="0043695C"/>
    <w:rsid w:val="00437D2D"/>
    <w:rsid w:val="00437F43"/>
    <w:rsid w:val="00442624"/>
    <w:rsid w:val="00444ECE"/>
    <w:rsid w:val="00450336"/>
    <w:rsid w:val="004504D2"/>
    <w:rsid w:val="00451CA0"/>
    <w:rsid w:val="004520A9"/>
    <w:rsid w:val="00452190"/>
    <w:rsid w:val="00452A60"/>
    <w:rsid w:val="00454F9B"/>
    <w:rsid w:val="00456AB5"/>
    <w:rsid w:val="00460305"/>
    <w:rsid w:val="00461938"/>
    <w:rsid w:val="00465813"/>
    <w:rsid w:val="004677DE"/>
    <w:rsid w:val="00467D55"/>
    <w:rsid w:val="0047113B"/>
    <w:rsid w:val="00473961"/>
    <w:rsid w:val="00476408"/>
    <w:rsid w:val="00476DD8"/>
    <w:rsid w:val="00480059"/>
    <w:rsid w:val="00480514"/>
    <w:rsid w:val="00480E41"/>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26D8A"/>
    <w:rsid w:val="00534073"/>
    <w:rsid w:val="00534362"/>
    <w:rsid w:val="00540819"/>
    <w:rsid w:val="005423CD"/>
    <w:rsid w:val="005425B0"/>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4D2"/>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1AAE"/>
    <w:rsid w:val="006422DD"/>
    <w:rsid w:val="0064381B"/>
    <w:rsid w:val="00646167"/>
    <w:rsid w:val="006473F4"/>
    <w:rsid w:val="00647D3B"/>
    <w:rsid w:val="006501F4"/>
    <w:rsid w:val="0065026D"/>
    <w:rsid w:val="00650415"/>
    <w:rsid w:val="00653F92"/>
    <w:rsid w:val="00654BB3"/>
    <w:rsid w:val="006550AA"/>
    <w:rsid w:val="00657942"/>
    <w:rsid w:val="00660AC1"/>
    <w:rsid w:val="00663E68"/>
    <w:rsid w:val="00665684"/>
    <w:rsid w:val="00665DF8"/>
    <w:rsid w:val="0066761B"/>
    <w:rsid w:val="00667FE5"/>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2D19"/>
    <w:rsid w:val="006F382D"/>
    <w:rsid w:val="006F7F0B"/>
    <w:rsid w:val="0070133B"/>
    <w:rsid w:val="007023D8"/>
    <w:rsid w:val="007059D4"/>
    <w:rsid w:val="00705DF9"/>
    <w:rsid w:val="007071B6"/>
    <w:rsid w:val="007104A2"/>
    <w:rsid w:val="00715707"/>
    <w:rsid w:val="00715B84"/>
    <w:rsid w:val="0072209A"/>
    <w:rsid w:val="00723B4B"/>
    <w:rsid w:val="00724317"/>
    <w:rsid w:val="00725238"/>
    <w:rsid w:val="00727B62"/>
    <w:rsid w:val="007300F1"/>
    <w:rsid w:val="007302C8"/>
    <w:rsid w:val="00730C16"/>
    <w:rsid w:val="00730EA7"/>
    <w:rsid w:val="0073195B"/>
    <w:rsid w:val="00731CFF"/>
    <w:rsid w:val="007321C2"/>
    <w:rsid w:val="007329F5"/>
    <w:rsid w:val="007331BB"/>
    <w:rsid w:val="00733B98"/>
    <w:rsid w:val="007343BC"/>
    <w:rsid w:val="0074276B"/>
    <w:rsid w:val="00743B47"/>
    <w:rsid w:val="007455A0"/>
    <w:rsid w:val="00745653"/>
    <w:rsid w:val="00754716"/>
    <w:rsid w:val="00757257"/>
    <w:rsid w:val="0076063B"/>
    <w:rsid w:val="00761FC4"/>
    <w:rsid w:val="0076330D"/>
    <w:rsid w:val="0076361B"/>
    <w:rsid w:val="007639F7"/>
    <w:rsid w:val="007644ED"/>
    <w:rsid w:val="007647E8"/>
    <w:rsid w:val="00766490"/>
    <w:rsid w:val="00767821"/>
    <w:rsid w:val="00770F12"/>
    <w:rsid w:val="00771524"/>
    <w:rsid w:val="007760F0"/>
    <w:rsid w:val="007772CE"/>
    <w:rsid w:val="007774D3"/>
    <w:rsid w:val="00781513"/>
    <w:rsid w:val="007830AC"/>
    <w:rsid w:val="00783DAA"/>
    <w:rsid w:val="007849FC"/>
    <w:rsid w:val="00784C3E"/>
    <w:rsid w:val="00785EFC"/>
    <w:rsid w:val="00791814"/>
    <w:rsid w:val="007955CA"/>
    <w:rsid w:val="00797F3F"/>
    <w:rsid w:val="007A0AE8"/>
    <w:rsid w:val="007A354C"/>
    <w:rsid w:val="007A48BC"/>
    <w:rsid w:val="007A4BFB"/>
    <w:rsid w:val="007A6C15"/>
    <w:rsid w:val="007B09C5"/>
    <w:rsid w:val="007B4821"/>
    <w:rsid w:val="007B5F55"/>
    <w:rsid w:val="007B7547"/>
    <w:rsid w:val="007B75BC"/>
    <w:rsid w:val="007C1358"/>
    <w:rsid w:val="007C4EC9"/>
    <w:rsid w:val="007C6DE4"/>
    <w:rsid w:val="007D3281"/>
    <w:rsid w:val="007D4E47"/>
    <w:rsid w:val="007D5893"/>
    <w:rsid w:val="007D7467"/>
    <w:rsid w:val="007E3DFA"/>
    <w:rsid w:val="007E402D"/>
    <w:rsid w:val="007E5286"/>
    <w:rsid w:val="007E6421"/>
    <w:rsid w:val="007E663C"/>
    <w:rsid w:val="007F2A58"/>
    <w:rsid w:val="007F2D4F"/>
    <w:rsid w:val="007F5684"/>
    <w:rsid w:val="007F63C6"/>
    <w:rsid w:val="00800D2C"/>
    <w:rsid w:val="00801215"/>
    <w:rsid w:val="00801A04"/>
    <w:rsid w:val="00812B29"/>
    <w:rsid w:val="00813979"/>
    <w:rsid w:val="00814427"/>
    <w:rsid w:val="00815309"/>
    <w:rsid w:val="00816560"/>
    <w:rsid w:val="00816C89"/>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50C6C"/>
    <w:rsid w:val="00852D4C"/>
    <w:rsid w:val="00853EF3"/>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8765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157E"/>
    <w:rsid w:val="008D3307"/>
    <w:rsid w:val="008D4D6D"/>
    <w:rsid w:val="008D5AC7"/>
    <w:rsid w:val="008D5B05"/>
    <w:rsid w:val="008D5D74"/>
    <w:rsid w:val="008D6AB5"/>
    <w:rsid w:val="008E04DB"/>
    <w:rsid w:val="008E453D"/>
    <w:rsid w:val="008E4F75"/>
    <w:rsid w:val="008E5EFE"/>
    <w:rsid w:val="008E7339"/>
    <w:rsid w:val="008E76A5"/>
    <w:rsid w:val="008E7EE4"/>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1538"/>
    <w:rsid w:val="00942439"/>
    <w:rsid w:val="00942BFF"/>
    <w:rsid w:val="0094670C"/>
    <w:rsid w:val="00951B59"/>
    <w:rsid w:val="009533EC"/>
    <w:rsid w:val="009536F1"/>
    <w:rsid w:val="00953878"/>
    <w:rsid w:val="00955186"/>
    <w:rsid w:val="00963597"/>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293E"/>
    <w:rsid w:val="00995CAC"/>
    <w:rsid w:val="00997E4B"/>
    <w:rsid w:val="009A2E53"/>
    <w:rsid w:val="009A34D6"/>
    <w:rsid w:val="009A3928"/>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2E81"/>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16A30"/>
    <w:rsid w:val="00A23314"/>
    <w:rsid w:val="00A24FAA"/>
    <w:rsid w:val="00A27B6F"/>
    <w:rsid w:val="00A27F89"/>
    <w:rsid w:val="00A325E0"/>
    <w:rsid w:val="00A3333F"/>
    <w:rsid w:val="00A345A1"/>
    <w:rsid w:val="00A345B1"/>
    <w:rsid w:val="00A40623"/>
    <w:rsid w:val="00A426F0"/>
    <w:rsid w:val="00A514A2"/>
    <w:rsid w:val="00A54A1E"/>
    <w:rsid w:val="00A56774"/>
    <w:rsid w:val="00A6298C"/>
    <w:rsid w:val="00A641D8"/>
    <w:rsid w:val="00A64660"/>
    <w:rsid w:val="00A64F8B"/>
    <w:rsid w:val="00A66C3B"/>
    <w:rsid w:val="00A700B0"/>
    <w:rsid w:val="00A70FB2"/>
    <w:rsid w:val="00A729A5"/>
    <w:rsid w:val="00A732B3"/>
    <w:rsid w:val="00A7614A"/>
    <w:rsid w:val="00A76E03"/>
    <w:rsid w:val="00A771ED"/>
    <w:rsid w:val="00A80647"/>
    <w:rsid w:val="00A8147A"/>
    <w:rsid w:val="00A81B76"/>
    <w:rsid w:val="00A82D61"/>
    <w:rsid w:val="00A8367F"/>
    <w:rsid w:val="00A8524B"/>
    <w:rsid w:val="00A859FF"/>
    <w:rsid w:val="00A86553"/>
    <w:rsid w:val="00A93E96"/>
    <w:rsid w:val="00A96E88"/>
    <w:rsid w:val="00AB09FA"/>
    <w:rsid w:val="00AB0E94"/>
    <w:rsid w:val="00AB2307"/>
    <w:rsid w:val="00AB2A2C"/>
    <w:rsid w:val="00AB3A2A"/>
    <w:rsid w:val="00AB6384"/>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353C7"/>
    <w:rsid w:val="00B44D37"/>
    <w:rsid w:val="00B47DE4"/>
    <w:rsid w:val="00B502E5"/>
    <w:rsid w:val="00B50D4E"/>
    <w:rsid w:val="00B5102C"/>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51A5"/>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5549F"/>
    <w:rsid w:val="00C604D2"/>
    <w:rsid w:val="00C64272"/>
    <w:rsid w:val="00C65684"/>
    <w:rsid w:val="00C7193E"/>
    <w:rsid w:val="00C72FB1"/>
    <w:rsid w:val="00C74666"/>
    <w:rsid w:val="00C804E7"/>
    <w:rsid w:val="00C82324"/>
    <w:rsid w:val="00C83A17"/>
    <w:rsid w:val="00C83BBF"/>
    <w:rsid w:val="00C85E26"/>
    <w:rsid w:val="00C86399"/>
    <w:rsid w:val="00C91868"/>
    <w:rsid w:val="00C919CF"/>
    <w:rsid w:val="00C9201C"/>
    <w:rsid w:val="00C920C5"/>
    <w:rsid w:val="00C92657"/>
    <w:rsid w:val="00C92A20"/>
    <w:rsid w:val="00C94A2C"/>
    <w:rsid w:val="00CA2842"/>
    <w:rsid w:val="00CA5631"/>
    <w:rsid w:val="00CA5EFC"/>
    <w:rsid w:val="00CB183D"/>
    <w:rsid w:val="00CB19D4"/>
    <w:rsid w:val="00CB4342"/>
    <w:rsid w:val="00CB4454"/>
    <w:rsid w:val="00CC7D99"/>
    <w:rsid w:val="00CD02FF"/>
    <w:rsid w:val="00CD1291"/>
    <w:rsid w:val="00CD33E8"/>
    <w:rsid w:val="00CD3573"/>
    <w:rsid w:val="00CD3957"/>
    <w:rsid w:val="00CD4B0B"/>
    <w:rsid w:val="00CD6D27"/>
    <w:rsid w:val="00CE33F2"/>
    <w:rsid w:val="00CE500C"/>
    <w:rsid w:val="00CF0579"/>
    <w:rsid w:val="00CF1661"/>
    <w:rsid w:val="00CF28A4"/>
    <w:rsid w:val="00CF331F"/>
    <w:rsid w:val="00CF3E30"/>
    <w:rsid w:val="00CF517F"/>
    <w:rsid w:val="00CF5CF7"/>
    <w:rsid w:val="00D072CF"/>
    <w:rsid w:val="00D11323"/>
    <w:rsid w:val="00D11A5E"/>
    <w:rsid w:val="00D12191"/>
    <w:rsid w:val="00D1290E"/>
    <w:rsid w:val="00D12BB1"/>
    <w:rsid w:val="00D12D9C"/>
    <w:rsid w:val="00D140BC"/>
    <w:rsid w:val="00D148E5"/>
    <w:rsid w:val="00D150E8"/>
    <w:rsid w:val="00D20CF2"/>
    <w:rsid w:val="00D21417"/>
    <w:rsid w:val="00D238E8"/>
    <w:rsid w:val="00D244E3"/>
    <w:rsid w:val="00D251DC"/>
    <w:rsid w:val="00D25963"/>
    <w:rsid w:val="00D268FA"/>
    <w:rsid w:val="00D26CC2"/>
    <w:rsid w:val="00D3211F"/>
    <w:rsid w:val="00D32257"/>
    <w:rsid w:val="00D37E42"/>
    <w:rsid w:val="00D40B05"/>
    <w:rsid w:val="00D4158C"/>
    <w:rsid w:val="00D42A88"/>
    <w:rsid w:val="00D4591A"/>
    <w:rsid w:val="00D5080C"/>
    <w:rsid w:val="00D5081E"/>
    <w:rsid w:val="00D511A4"/>
    <w:rsid w:val="00D546AF"/>
    <w:rsid w:val="00D56BB3"/>
    <w:rsid w:val="00D61473"/>
    <w:rsid w:val="00D624D9"/>
    <w:rsid w:val="00D62FB7"/>
    <w:rsid w:val="00D715DB"/>
    <w:rsid w:val="00D73211"/>
    <w:rsid w:val="00D7375B"/>
    <w:rsid w:val="00D769A8"/>
    <w:rsid w:val="00D770B3"/>
    <w:rsid w:val="00D807D8"/>
    <w:rsid w:val="00D80BD8"/>
    <w:rsid w:val="00D81669"/>
    <w:rsid w:val="00D83E74"/>
    <w:rsid w:val="00D853C2"/>
    <w:rsid w:val="00D87ADE"/>
    <w:rsid w:val="00D90767"/>
    <w:rsid w:val="00D90C2B"/>
    <w:rsid w:val="00D9490F"/>
    <w:rsid w:val="00D95A9B"/>
    <w:rsid w:val="00D9639F"/>
    <w:rsid w:val="00DA2187"/>
    <w:rsid w:val="00DA2F67"/>
    <w:rsid w:val="00DA4C71"/>
    <w:rsid w:val="00DA575A"/>
    <w:rsid w:val="00DA6E9B"/>
    <w:rsid w:val="00DB0BA9"/>
    <w:rsid w:val="00DB2523"/>
    <w:rsid w:val="00DB2DC7"/>
    <w:rsid w:val="00DB3F91"/>
    <w:rsid w:val="00DB6011"/>
    <w:rsid w:val="00DB729D"/>
    <w:rsid w:val="00DB779E"/>
    <w:rsid w:val="00DB7AC3"/>
    <w:rsid w:val="00DC0855"/>
    <w:rsid w:val="00DC0B94"/>
    <w:rsid w:val="00DC0C26"/>
    <w:rsid w:val="00DC4763"/>
    <w:rsid w:val="00DC4F59"/>
    <w:rsid w:val="00DC5AC7"/>
    <w:rsid w:val="00DD06A9"/>
    <w:rsid w:val="00DD3284"/>
    <w:rsid w:val="00DD483F"/>
    <w:rsid w:val="00DE18ED"/>
    <w:rsid w:val="00DE4A5C"/>
    <w:rsid w:val="00DE5D97"/>
    <w:rsid w:val="00DE6090"/>
    <w:rsid w:val="00DE6104"/>
    <w:rsid w:val="00DF0D30"/>
    <w:rsid w:val="00DF2725"/>
    <w:rsid w:val="00DF3B48"/>
    <w:rsid w:val="00DF47A8"/>
    <w:rsid w:val="00DF4DD2"/>
    <w:rsid w:val="00E0351C"/>
    <w:rsid w:val="00E038CE"/>
    <w:rsid w:val="00E046A1"/>
    <w:rsid w:val="00E062EB"/>
    <w:rsid w:val="00E06BE0"/>
    <w:rsid w:val="00E07476"/>
    <w:rsid w:val="00E1152C"/>
    <w:rsid w:val="00E1173A"/>
    <w:rsid w:val="00E1283A"/>
    <w:rsid w:val="00E12BD2"/>
    <w:rsid w:val="00E13B28"/>
    <w:rsid w:val="00E13C69"/>
    <w:rsid w:val="00E14327"/>
    <w:rsid w:val="00E172E5"/>
    <w:rsid w:val="00E207A5"/>
    <w:rsid w:val="00E21D6C"/>
    <w:rsid w:val="00E21E29"/>
    <w:rsid w:val="00E24319"/>
    <w:rsid w:val="00E24D1E"/>
    <w:rsid w:val="00E279D4"/>
    <w:rsid w:val="00E31315"/>
    <w:rsid w:val="00E325B6"/>
    <w:rsid w:val="00E32E23"/>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7FE8"/>
    <w:rsid w:val="00E71A96"/>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1D4"/>
    <w:rsid w:val="00F22F18"/>
    <w:rsid w:val="00F31241"/>
    <w:rsid w:val="00F31C34"/>
    <w:rsid w:val="00F31E06"/>
    <w:rsid w:val="00F3303D"/>
    <w:rsid w:val="00F3736E"/>
    <w:rsid w:val="00F42CF8"/>
    <w:rsid w:val="00F43108"/>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45C"/>
    <w:rsid w:val="00FE17D6"/>
    <w:rsid w:val="00FE1D1F"/>
    <w:rsid w:val="00FE225A"/>
    <w:rsid w:val="00FE3617"/>
    <w:rsid w:val="00FE58BF"/>
    <w:rsid w:val="00FF0A6F"/>
    <w:rsid w:val="00FF11EF"/>
    <w:rsid w:val="00FF2138"/>
    <w:rsid w:val="00FF2679"/>
    <w:rsid w:val="00FF2A46"/>
    <w:rsid w:val="00FF5BDC"/>
    <w:rsid w:val="00FF649F"/>
    <w:rsid w:val="015521E8"/>
    <w:rsid w:val="01A61B7D"/>
    <w:rsid w:val="03190CB5"/>
    <w:rsid w:val="049616D0"/>
    <w:rsid w:val="05912686"/>
    <w:rsid w:val="05954ED0"/>
    <w:rsid w:val="05EA00DE"/>
    <w:rsid w:val="063534FF"/>
    <w:rsid w:val="06DD262D"/>
    <w:rsid w:val="070D4163"/>
    <w:rsid w:val="073846FC"/>
    <w:rsid w:val="086B4990"/>
    <w:rsid w:val="08A013DA"/>
    <w:rsid w:val="08B5322E"/>
    <w:rsid w:val="09055C21"/>
    <w:rsid w:val="090D712F"/>
    <w:rsid w:val="09C35DE1"/>
    <w:rsid w:val="09D50ABF"/>
    <w:rsid w:val="09E00A6F"/>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BEF21AB"/>
    <w:rsid w:val="1C101DCE"/>
    <w:rsid w:val="1CC22144"/>
    <w:rsid w:val="1DAE3F9A"/>
    <w:rsid w:val="1EF57411"/>
    <w:rsid w:val="206804C4"/>
    <w:rsid w:val="206F5D88"/>
    <w:rsid w:val="207D68CF"/>
    <w:rsid w:val="20D31D8D"/>
    <w:rsid w:val="21244412"/>
    <w:rsid w:val="21351FFB"/>
    <w:rsid w:val="21F3740F"/>
    <w:rsid w:val="22287868"/>
    <w:rsid w:val="22E93633"/>
    <w:rsid w:val="2353724F"/>
    <w:rsid w:val="23863352"/>
    <w:rsid w:val="24FD4D6B"/>
    <w:rsid w:val="28B400B9"/>
    <w:rsid w:val="2AB64C21"/>
    <w:rsid w:val="2DC12766"/>
    <w:rsid w:val="2EBC49F9"/>
    <w:rsid w:val="2F480FA5"/>
    <w:rsid w:val="3148394C"/>
    <w:rsid w:val="321B5F48"/>
    <w:rsid w:val="33114359"/>
    <w:rsid w:val="33784C9D"/>
    <w:rsid w:val="35780716"/>
    <w:rsid w:val="35B73962"/>
    <w:rsid w:val="36301896"/>
    <w:rsid w:val="36BC0860"/>
    <w:rsid w:val="372A1B49"/>
    <w:rsid w:val="376712E7"/>
    <w:rsid w:val="39665553"/>
    <w:rsid w:val="3ABC4D9E"/>
    <w:rsid w:val="3DBB3367"/>
    <w:rsid w:val="3E125CDC"/>
    <w:rsid w:val="3E5D1032"/>
    <w:rsid w:val="3F9C736F"/>
    <w:rsid w:val="405E351D"/>
    <w:rsid w:val="40B04460"/>
    <w:rsid w:val="412E45E2"/>
    <w:rsid w:val="42617ED8"/>
    <w:rsid w:val="437E6BAD"/>
    <w:rsid w:val="43B45680"/>
    <w:rsid w:val="43C12BC7"/>
    <w:rsid w:val="43E503D2"/>
    <w:rsid w:val="444A5418"/>
    <w:rsid w:val="44FC0D59"/>
    <w:rsid w:val="45F46709"/>
    <w:rsid w:val="467A1037"/>
    <w:rsid w:val="48265F7A"/>
    <w:rsid w:val="4A446A4D"/>
    <w:rsid w:val="4A7E66D3"/>
    <w:rsid w:val="4B102B0C"/>
    <w:rsid w:val="4B762FEE"/>
    <w:rsid w:val="4C017994"/>
    <w:rsid w:val="4C0B51F3"/>
    <w:rsid w:val="4CDA6DD6"/>
    <w:rsid w:val="4DC301BD"/>
    <w:rsid w:val="4F092A77"/>
    <w:rsid w:val="4F3363B9"/>
    <w:rsid w:val="51F06651"/>
    <w:rsid w:val="522D7E73"/>
    <w:rsid w:val="52EB1AE5"/>
    <w:rsid w:val="53CF133C"/>
    <w:rsid w:val="54592CBD"/>
    <w:rsid w:val="55713605"/>
    <w:rsid w:val="55C51BA3"/>
    <w:rsid w:val="57260D5A"/>
    <w:rsid w:val="584A6F9F"/>
    <w:rsid w:val="586E3F41"/>
    <w:rsid w:val="58892C8B"/>
    <w:rsid w:val="595079D6"/>
    <w:rsid w:val="59851C6F"/>
    <w:rsid w:val="5A4A08C9"/>
    <w:rsid w:val="5A575323"/>
    <w:rsid w:val="5C7400AD"/>
    <w:rsid w:val="5CCA7752"/>
    <w:rsid w:val="621668B9"/>
    <w:rsid w:val="63F65FAC"/>
    <w:rsid w:val="650A669A"/>
    <w:rsid w:val="6646724B"/>
    <w:rsid w:val="669E7453"/>
    <w:rsid w:val="672B73E7"/>
    <w:rsid w:val="67340937"/>
    <w:rsid w:val="679964D4"/>
    <w:rsid w:val="67B13C5E"/>
    <w:rsid w:val="69A766FF"/>
    <w:rsid w:val="6A7176EF"/>
    <w:rsid w:val="6C8856AD"/>
    <w:rsid w:val="6D2D4F75"/>
    <w:rsid w:val="70657DB3"/>
    <w:rsid w:val="70DF7B65"/>
    <w:rsid w:val="72657CBB"/>
    <w:rsid w:val="739018F2"/>
    <w:rsid w:val="74B82BA7"/>
    <w:rsid w:val="75036D8E"/>
    <w:rsid w:val="759576A7"/>
    <w:rsid w:val="75E35A02"/>
    <w:rsid w:val="771A5453"/>
    <w:rsid w:val="77944BDC"/>
    <w:rsid w:val="77DF4E4F"/>
    <w:rsid w:val="79FF2F9E"/>
    <w:rsid w:val="7A01594F"/>
    <w:rsid w:val="7B2120E1"/>
    <w:rsid w:val="7B694BFB"/>
    <w:rsid w:val="7D7D2BE0"/>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89BF0"/>
  <w15:docId w15:val="{03EA2E09-4BC5-4809-9BAC-6DE65835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eastAsia="仿宋_GB2312"/>
      <w:kern w:val="2"/>
      <w:sz w:val="30"/>
      <w:szCs w:val="24"/>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paragraph" w:styleId="2">
    <w:name w:val="heading 2"/>
    <w:basedOn w:val="a"/>
    <w:next w:val="a"/>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semiHidden/>
    <w:qFormat/>
    <w:pPr>
      <w:jc w:val="left"/>
    </w:pPr>
  </w:style>
  <w:style w:type="paragraph" w:styleId="a4">
    <w:name w:val="Salutation"/>
    <w:basedOn w:val="a"/>
    <w:next w:val="a"/>
    <w:autoRedefine/>
    <w:qFormat/>
    <w:rPr>
      <w:sz w:val="28"/>
      <w:szCs w:val="20"/>
    </w:rPr>
  </w:style>
  <w:style w:type="paragraph" w:styleId="a5">
    <w:name w:val="Body Text"/>
    <w:basedOn w:val="a"/>
    <w:autoRedefine/>
    <w:qFormat/>
    <w:pPr>
      <w:jc w:val="center"/>
      <w:outlineLvl w:val="0"/>
    </w:pPr>
    <w:rPr>
      <w:rFonts w:ascii="宋体"/>
      <w:b/>
      <w:sz w:val="44"/>
      <w:szCs w:val="20"/>
    </w:rPr>
  </w:style>
  <w:style w:type="paragraph" w:styleId="a6">
    <w:name w:val="Body Text Indent"/>
    <w:basedOn w:val="a"/>
    <w:autoRedefine/>
    <w:qFormat/>
    <w:pPr>
      <w:spacing w:after="120"/>
      <w:ind w:leftChars="200" w:left="420"/>
    </w:pPr>
  </w:style>
  <w:style w:type="paragraph" w:styleId="a7">
    <w:name w:val="Plain Text"/>
    <w:basedOn w:val="a"/>
    <w:link w:val="a8"/>
    <w:autoRedefine/>
    <w:qFormat/>
    <w:rPr>
      <w:rFonts w:ascii="宋体" w:hAnsi="Courier New"/>
      <w:szCs w:val="20"/>
    </w:rPr>
  </w:style>
  <w:style w:type="paragraph" w:styleId="a9">
    <w:name w:val="Date"/>
    <w:basedOn w:val="a"/>
    <w:next w:val="a"/>
    <w:autoRedefine/>
    <w:qFormat/>
    <w:pPr>
      <w:ind w:leftChars="2500" w:left="100"/>
    </w:pPr>
  </w:style>
  <w:style w:type="paragraph" w:styleId="20">
    <w:name w:val="Body Text Indent 2"/>
    <w:basedOn w:val="a"/>
    <w:autoRedefine/>
    <w:qFormat/>
    <w:pPr>
      <w:ind w:firstLine="600"/>
    </w:pPr>
    <w:rPr>
      <w:rFonts w:ascii="宋体" w:hAnsi="宋体"/>
      <w:sz w:val="28"/>
      <w:szCs w:val="20"/>
    </w:rPr>
  </w:style>
  <w:style w:type="paragraph" w:styleId="aa">
    <w:name w:val="Balloon Text"/>
    <w:basedOn w:val="a"/>
    <w:autoRedefine/>
    <w:semiHidden/>
    <w:qFormat/>
    <w:rPr>
      <w:sz w:val="18"/>
      <w:szCs w:val="18"/>
    </w:rPr>
  </w:style>
  <w:style w:type="paragraph" w:styleId="ab">
    <w:name w:val="footer"/>
    <w:basedOn w:val="a"/>
    <w:autoRedefine/>
    <w:qFormat/>
    <w:pPr>
      <w:tabs>
        <w:tab w:val="center" w:pos="4153"/>
        <w:tab w:val="right" w:pos="8306"/>
      </w:tabs>
      <w:snapToGrid w:val="0"/>
      <w:jc w:val="left"/>
    </w:pPr>
    <w:rPr>
      <w:sz w:val="18"/>
      <w:szCs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semiHidden/>
    <w:qFormat/>
  </w:style>
  <w:style w:type="paragraph" w:styleId="30">
    <w:name w:val="Body Text Indent 3"/>
    <w:basedOn w:val="a"/>
    <w:autoRedefine/>
    <w:qFormat/>
    <w:pPr>
      <w:spacing w:line="360" w:lineRule="auto"/>
      <w:ind w:firstLine="601"/>
    </w:pPr>
    <w:rPr>
      <w:sz w:val="28"/>
      <w:szCs w:val="20"/>
    </w:rPr>
  </w:style>
  <w:style w:type="paragraph" w:styleId="21">
    <w:name w:val="Body Text 2"/>
    <w:basedOn w:val="a"/>
    <w:autoRedefine/>
    <w:qFormat/>
    <w:pPr>
      <w:spacing w:line="360" w:lineRule="auto"/>
    </w:pPr>
    <w:rPr>
      <w:rFonts w:ascii="宋体"/>
      <w:sz w:val="24"/>
      <w:szCs w:val="20"/>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ad">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autoRedefine/>
    <w:qFormat/>
  </w:style>
  <w:style w:type="character" w:styleId="af">
    <w:name w:val="Hyperlink"/>
    <w:basedOn w:val="a0"/>
    <w:autoRedefine/>
    <w:qFormat/>
    <w:rPr>
      <w:color w:val="0000FF"/>
      <w:u w:val="single"/>
    </w:rPr>
  </w:style>
  <w:style w:type="character" w:customStyle="1" w:styleId="a8">
    <w:name w:val="纯文本 字符"/>
    <w:basedOn w:val="a0"/>
    <w:link w:val="a7"/>
    <w:autoRedefine/>
    <w:qFormat/>
    <w:rPr>
      <w:rFonts w:ascii="宋体" w:eastAsia="宋体" w:hAnsi="Courier New"/>
      <w:kern w:val="2"/>
      <w:sz w:val="21"/>
      <w:lang w:val="en-US" w:eastAsia="zh-CN" w:bidi="ar-SA"/>
    </w:rPr>
  </w:style>
  <w:style w:type="paragraph" w:customStyle="1" w:styleId="ParaCharCharCharCharCharCharChar">
    <w:name w:val="默认段落字体 Para Char Char Char Char Char Char Char"/>
    <w:basedOn w:val="a"/>
    <w:autoRedefine/>
    <w:qFormat/>
    <w:pPr>
      <w:adjustRightInd w:val="0"/>
      <w:spacing w:line="360" w:lineRule="auto"/>
      <w:ind w:firstLineChars="236" w:firstLine="566"/>
    </w:pPr>
    <w:rPr>
      <w:kern w:val="0"/>
      <w:sz w:val="24"/>
      <w:szCs w:val="20"/>
    </w:rPr>
  </w:style>
  <w:style w:type="paragraph" w:customStyle="1" w:styleId="Char2CharCharCharCharCharChar">
    <w:name w:val="Char2 Char Char Char Char Char Char"/>
    <w:basedOn w:val="a"/>
    <w:autoRedefine/>
    <w:qFormat/>
    <w:pPr>
      <w:numPr>
        <w:numId w:val="1"/>
      </w:numPr>
      <w:tabs>
        <w:tab w:val="left" w:pos="750"/>
      </w:tabs>
      <w:spacing w:line="360" w:lineRule="auto"/>
      <w:ind w:firstLine="120"/>
      <w:jc w:val="left"/>
    </w:pPr>
    <w:rPr>
      <w:rFonts w:ascii="宋体" w:hAnsi="宋体"/>
      <w:sz w:val="18"/>
      <w:szCs w:val="18"/>
    </w:rPr>
  </w:style>
  <w:style w:type="paragraph" w:customStyle="1" w:styleId="Char">
    <w:name w:val="Char"/>
    <w:basedOn w:val="a"/>
    <w:autoRedefine/>
    <w:qFormat/>
    <w:rPr>
      <w:szCs w:val="20"/>
    </w:rPr>
  </w:style>
  <w:style w:type="paragraph" w:customStyle="1" w:styleId="CharCharCharChar">
    <w:name w:val="Char Char Char Char"/>
    <w:basedOn w:val="a"/>
    <w:autoRedefine/>
    <w:qFormat/>
    <w:rPr>
      <w:szCs w:val="21"/>
    </w:rPr>
  </w:style>
  <w:style w:type="character" w:customStyle="1" w:styleId="af0">
    <w:name w:val="样式 仿宋"/>
    <w:autoRedefine/>
    <w:qFormat/>
    <w:rPr>
      <w:rFonts w:ascii="仿宋" w:eastAsia="仿宋" w:hAnsi="仿宋"/>
      <w:kern w:val="1"/>
    </w:rPr>
  </w:style>
  <w:style w:type="paragraph" w:styleId="af1">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A288A-1D4A-42D9-AC50-C2E46B24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7</Pages>
  <Words>1675</Words>
  <Characters>1097</Characters>
  <Application>Microsoft Office Word</Application>
  <DocSecurity>0</DocSecurity>
  <Lines>9</Lines>
  <Paragraphs>5</Paragraphs>
  <ScaleCrop>false</ScaleCrop>
  <Company>Microsoft China</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唐山市西山道供热管网改造工程</dc:title>
  <dc:creator>wgc</dc:creator>
  <cp:lastModifiedBy>USER</cp:lastModifiedBy>
  <cp:revision>525</cp:revision>
  <cp:lastPrinted>2023-05-12T06:49:00Z</cp:lastPrinted>
  <dcterms:created xsi:type="dcterms:W3CDTF">2023-04-25T09:10:00Z</dcterms:created>
  <dcterms:modified xsi:type="dcterms:W3CDTF">2024-03-11T06:54:00Z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AFB446246C3E4222BA347F7E8083BC78_13</vt:lpwstr>
  </property>
</Properties>
</file>