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highlight w:val="none"/>
        </w:rPr>
        <w:t>采购</w:t>
      </w:r>
      <w:r>
        <w:rPr>
          <w:rFonts w:hint="eastAsia" w:ascii="方正小标宋_GBK" w:hAnsi="方正小标宋_GBK" w:eastAsia="方正小标宋_GBK" w:cs="方正小标宋_GBK"/>
          <w:sz w:val="36"/>
          <w:szCs w:val="36"/>
          <w:highlight w:val="none"/>
        </w:rPr>
        <w:t>公告</w:t>
      </w:r>
    </w:p>
    <w:p>
      <w:pP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青岛高新城维实业有限公司现对高新区2024年秋季补植补栽苗木采购项目进行询价，具体要求如下：</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高新区2024年秋季补植补栽苗木采购项目</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pPr>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6.</w:t>
      </w:r>
      <w:r>
        <w:rPr>
          <w:rFonts w:hint="eastAsia" w:ascii="仿宋_GB2312" w:hAnsi="仿宋_GB2312" w:cs="仿宋_GB2312"/>
          <w:szCs w:val="30"/>
          <w:highlight w:val="none"/>
        </w:rPr>
        <w:t>验收方式：企业中标后由城维公司绿化分公司指派专家到中标企业苗木基地现场选定苗木，将选定苗木打入标签，中标企业将带有标签苗木送到指定地点，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7</w:t>
      </w:r>
      <w:r>
        <w:rPr>
          <w:rFonts w:hint="eastAsia" w:ascii="仿宋_GB2312" w:hAnsi="仿宋_GB2312" w:cs="仿宋_GB2312"/>
          <w:szCs w:val="30"/>
          <w:highlight w:val="none"/>
        </w:rPr>
        <w:t>.交货日期：合同</w:t>
      </w:r>
      <w:r>
        <w:rPr>
          <w:rFonts w:hint="eastAsia" w:ascii="仿宋_GB2312" w:hAnsi="仿宋_GB2312" w:cs="仿宋_GB2312"/>
          <w:color w:val="000000"/>
          <w:kern w:val="0"/>
          <w:szCs w:val="30"/>
          <w:highlight w:val="none"/>
        </w:rPr>
        <w:t>订单后，</w:t>
      </w:r>
      <w:r>
        <w:rPr>
          <w:rFonts w:ascii="仿宋_GB2312" w:hAnsi="仿宋_GB2312" w:cs="仿宋_GB2312"/>
          <w:b/>
          <w:color w:val="000000"/>
          <w:kern w:val="0"/>
          <w:szCs w:val="30"/>
          <w:highlight w:val="none"/>
        </w:rPr>
        <w:t>3</w:t>
      </w:r>
      <w:r>
        <w:rPr>
          <w:rFonts w:hint="eastAsia" w:ascii="仿宋_GB2312" w:hAnsi="仿宋_GB2312" w:cs="仿宋_GB2312"/>
          <w:b/>
          <w:color w:val="000000"/>
          <w:kern w:val="0"/>
          <w:szCs w:val="30"/>
          <w:highlight w:val="none"/>
        </w:rPr>
        <w:t>天</w:t>
      </w:r>
      <w:r>
        <w:rPr>
          <w:rFonts w:hint="eastAsia" w:ascii="仿宋_GB2312" w:hAnsi="仿宋_GB2312" w:cs="仿宋_GB2312"/>
          <w:color w:val="000000"/>
          <w:kern w:val="0"/>
          <w:szCs w:val="30"/>
          <w:highlight w:val="none"/>
        </w:rPr>
        <w:t>内到货。</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二、招标控制价</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w:t>
      </w:r>
      <w:bookmarkStart w:id="4" w:name="_GoBack"/>
      <w:bookmarkEnd w:id="4"/>
      <w:r>
        <w:rPr>
          <w:rFonts w:hint="eastAsia" w:ascii="仿宋_GB2312" w:hAnsi="仿宋_GB2312" w:cs="仿宋_GB2312"/>
          <w:szCs w:val="30"/>
          <w:highlight w:val="none"/>
        </w:rPr>
        <w:t>采购清单</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pP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ascii="仿宋_GB2312" w:hAnsi="仿宋_GB2312" w:cs="仿宋_GB2312"/>
          <w:szCs w:val="30"/>
          <w:highlight w:val="none"/>
        </w:rPr>
        <w:t>10</w:t>
      </w:r>
      <w:r>
        <w:rPr>
          <w:rFonts w:hint="eastAsia" w:ascii="仿宋_GB2312" w:hAnsi="仿宋_GB2312" w:cs="仿宋_GB2312"/>
          <w:szCs w:val="30"/>
          <w:highlight w:val="none"/>
        </w:rPr>
        <w:t>月</w:t>
      </w:r>
      <w:r>
        <w:rPr>
          <w:rFonts w:ascii="仿宋_GB2312" w:hAnsi="仿宋_GB2312" w:cs="仿宋_GB2312"/>
          <w:szCs w:val="30"/>
          <w:highlight w:val="none"/>
        </w:rPr>
        <w:t>27</w:t>
      </w:r>
      <w:r>
        <w:rPr>
          <w:rFonts w:hint="eastAsia" w:ascii="仿宋_GB2312" w:hAnsi="仿宋_GB2312" w:cs="仿宋_GB2312"/>
          <w:szCs w:val="30"/>
          <w:highlight w:val="none"/>
        </w:rPr>
        <w:t>日</w:t>
      </w:r>
      <w:r>
        <w:rPr>
          <w:rFonts w:ascii="仿宋_GB2312" w:hAnsi="仿宋_GB2312" w:cs="仿宋_GB2312"/>
          <w:szCs w:val="30"/>
          <w:highlight w:val="none"/>
        </w:rPr>
        <w:t>12</w:t>
      </w:r>
      <w:r>
        <w:rPr>
          <w:rFonts w:hint="eastAsia" w:ascii="仿宋_GB2312" w:hAnsi="仿宋_GB2312" w:cs="仿宋_GB2312"/>
          <w:szCs w:val="30"/>
          <w:highlight w:val="none"/>
        </w:rPr>
        <w:t>时00分。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highlight w:val="none"/>
        </w:rPr>
        <w:fldChar w:fldCharType="begin"/>
      </w:r>
      <w:r>
        <w:rPr>
          <w:highlight w:val="none"/>
        </w:rPr>
        <w:instrText xml:space="preserve"> HYPERLINK "mailto:qdgxcwscb@163.com" </w:instrText>
      </w:r>
      <w:r>
        <w:rPr>
          <w:highlight w:val="none"/>
        </w:rPr>
        <w:fldChar w:fldCharType="separate"/>
      </w:r>
      <w:r>
        <w:rPr>
          <w:rFonts w:hint="eastAsia" w:ascii="仿宋_GB2312" w:hAnsi="仿宋_GB2312" w:cs="仿宋_GB2312"/>
          <w:sz w:val="32"/>
          <w:szCs w:val="32"/>
          <w:highlight w:val="none"/>
        </w:rPr>
        <w:t>qdgxcwscb@163.com</w:t>
      </w:r>
      <w:r>
        <w:rPr>
          <w:rFonts w:hint="eastAsia" w:ascii="仿宋_GB2312" w:hAnsi="仿宋_GB2312" w:cs="仿宋_GB2312"/>
          <w:sz w:val="32"/>
          <w:szCs w:val="32"/>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。邮件标题为投标单位名称，正文备注联系人、联系方式、采购文件接收邮箱地址，审批通过后通过邮箱向报名单位发放采购文件。</w:t>
      </w:r>
    </w:p>
    <w:p>
      <w:pPr>
        <w:spacing w:line="52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ascii="仿宋_GB2312" w:hAnsi="仿宋_GB2312" w:cs="仿宋_GB2312"/>
          <w:szCs w:val="30"/>
          <w:highlight w:val="none"/>
        </w:rPr>
        <w:t>10</w:t>
      </w:r>
      <w:r>
        <w:rPr>
          <w:rFonts w:hint="eastAsia" w:ascii="仿宋_GB2312" w:hAnsi="仿宋_GB2312" w:cs="仿宋_GB2312"/>
          <w:szCs w:val="30"/>
          <w:highlight w:val="none"/>
        </w:rPr>
        <w:t>月</w:t>
      </w:r>
      <w:r>
        <w:rPr>
          <w:rFonts w:ascii="仿宋_GB2312" w:hAnsi="仿宋_GB2312" w:cs="仿宋_GB2312"/>
          <w:szCs w:val="30"/>
          <w:highlight w:val="none"/>
        </w:rPr>
        <w:t>30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w:t>
      </w:r>
      <w:r>
        <w:rPr>
          <w:rFonts w:ascii="仿宋_GB2312" w:hAnsi="仿宋_GB2312" w:cs="仿宋_GB2312"/>
          <w:szCs w:val="30"/>
          <w:highlight w:val="none"/>
        </w:rPr>
        <w:t>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1.2地点：青岛市高新区聚贤桥路50号高实集团8楼803会议室。</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ascii="仿宋_GB2312" w:hAnsi="仿宋_GB2312" w:cs="仿宋_GB2312"/>
          <w:szCs w:val="30"/>
          <w:highlight w:val="none"/>
        </w:rPr>
        <w:t>10</w:t>
      </w:r>
      <w:r>
        <w:rPr>
          <w:rFonts w:hint="eastAsia" w:ascii="仿宋_GB2312" w:hAnsi="仿宋_GB2312" w:cs="仿宋_GB2312"/>
          <w:szCs w:val="30"/>
          <w:highlight w:val="none"/>
        </w:rPr>
        <w:t>月</w:t>
      </w:r>
      <w:r>
        <w:rPr>
          <w:rFonts w:ascii="仿宋_GB2312" w:hAnsi="仿宋_GB2312" w:cs="仿宋_GB2312"/>
          <w:szCs w:val="30"/>
          <w:highlight w:val="none"/>
        </w:rPr>
        <w:t>30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2.2地点：青岛市高新区聚贤桥路50号高实集团8楼803会议室。</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址：青岛市高新区河东路368号3号楼5层，青岛高新</w:t>
      </w:r>
    </w:p>
    <w:p>
      <w:pPr>
        <w:spacing w:line="520" w:lineRule="exact"/>
        <w:ind w:firstLine="2100" w:firstLineChars="700"/>
        <w:rPr>
          <w:rFonts w:ascii="仿宋_GB2312" w:hAnsi="仿宋_GB2312" w:cs="仿宋_GB2312"/>
          <w:szCs w:val="30"/>
          <w:highlight w:val="none"/>
        </w:rPr>
      </w:pPr>
      <w:r>
        <w:rPr>
          <w:rFonts w:hint="eastAsia" w:ascii="仿宋_GB2312" w:hAnsi="仿宋_GB2312" w:cs="仿宋_GB2312"/>
          <w:szCs w:val="30"/>
          <w:highlight w:val="none"/>
        </w:rPr>
        <w:t>城维实业有限公司</w:t>
      </w:r>
    </w:p>
    <w:p>
      <w:pPr>
        <w:spacing w:line="520" w:lineRule="exact"/>
        <w:ind w:firstLine="600" w:firstLineChars="200"/>
        <w:rPr>
          <w:rFonts w:ascii="宋体" w:hAnsi="宋体" w:cs="宋体"/>
          <w:szCs w:val="30"/>
          <w:highlight w:val="none"/>
        </w:rPr>
      </w:pPr>
    </w:p>
    <w:p>
      <w:pPr>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ascii="仿宋_GB2312" w:hAnsi="仿宋_GB2312" w:cs="仿宋_GB2312"/>
          <w:szCs w:val="30"/>
          <w:highlight w:val="none"/>
        </w:rPr>
        <w:t>10</w:t>
      </w:r>
      <w:r>
        <w:rPr>
          <w:rFonts w:hint="eastAsia" w:ascii="仿宋_GB2312" w:hAnsi="仿宋_GB2312" w:cs="仿宋_GB2312"/>
          <w:szCs w:val="30"/>
          <w:highlight w:val="none"/>
        </w:rPr>
        <w:t>月</w:t>
      </w:r>
      <w:r>
        <w:rPr>
          <w:rFonts w:ascii="仿宋_GB2312" w:hAnsi="仿宋_GB2312" w:cs="仿宋_GB2312"/>
          <w:szCs w:val="30"/>
          <w:highlight w:val="none"/>
        </w:rPr>
        <w:t>25</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18"/>
        <w:gridCol w:w="2386"/>
        <w:gridCol w:w="589"/>
        <w:gridCol w:w="1008"/>
        <w:gridCol w:w="1121"/>
        <w:gridCol w:w="123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3"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序号</w:t>
            </w:r>
          </w:p>
        </w:tc>
        <w:tc>
          <w:tcPr>
            <w:tcW w:w="818"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名称</w:t>
            </w:r>
          </w:p>
        </w:tc>
        <w:tc>
          <w:tcPr>
            <w:tcW w:w="2386"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规格</w:t>
            </w:r>
          </w:p>
        </w:tc>
        <w:tc>
          <w:tcPr>
            <w:tcW w:w="589"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单位</w:t>
            </w:r>
          </w:p>
        </w:tc>
        <w:tc>
          <w:tcPr>
            <w:tcW w:w="1008"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数量</w:t>
            </w:r>
          </w:p>
        </w:tc>
        <w:tc>
          <w:tcPr>
            <w:tcW w:w="1121"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含税控制单价（元）</w:t>
            </w:r>
          </w:p>
        </w:tc>
        <w:tc>
          <w:tcPr>
            <w:tcW w:w="1234"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含税控制总额（元）</w:t>
            </w:r>
          </w:p>
        </w:tc>
        <w:tc>
          <w:tcPr>
            <w:tcW w:w="687"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国槐</w:t>
            </w:r>
          </w:p>
        </w:tc>
        <w:tc>
          <w:tcPr>
            <w:tcW w:w="2386"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12</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30</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4</w:t>
            </w:r>
            <w:r>
              <w:rPr>
                <w:rFonts w:ascii="仿宋" w:hAnsi="仿宋" w:eastAsia="仿宋"/>
                <w:sz w:val="18"/>
                <w:szCs w:val="18"/>
                <w:highlight w:val="none"/>
              </w:rPr>
              <w:t>10</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5</w:t>
            </w:r>
            <w:r>
              <w:rPr>
                <w:rFonts w:ascii="仿宋" w:hAnsi="仿宋" w:eastAsia="仿宋"/>
                <w:sz w:val="18"/>
                <w:szCs w:val="18"/>
                <w:highlight w:val="none"/>
              </w:rPr>
              <w:t>3300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垂柳</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12</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38</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4</w:t>
            </w:r>
            <w:r>
              <w:rPr>
                <w:rFonts w:ascii="仿宋" w:hAnsi="仿宋" w:eastAsia="仿宋"/>
                <w:sz w:val="18"/>
                <w:szCs w:val="18"/>
                <w:highlight w:val="none"/>
              </w:rPr>
              <w:t>20</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41960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鹅掌楸</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12</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5</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5</w:t>
            </w:r>
            <w:r>
              <w:rPr>
                <w:rFonts w:ascii="仿宋" w:hAnsi="仿宋" w:eastAsia="仿宋"/>
                <w:sz w:val="18"/>
                <w:szCs w:val="18"/>
                <w:highlight w:val="none"/>
              </w:rPr>
              <w:t>30</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w:t>
            </w:r>
            <w:r>
              <w:rPr>
                <w:rFonts w:ascii="仿宋" w:hAnsi="仿宋" w:eastAsia="仿宋"/>
                <w:sz w:val="18"/>
                <w:szCs w:val="18"/>
                <w:highlight w:val="none"/>
              </w:rPr>
              <w:t>650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4</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紫薇</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10</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6</w:t>
            </w:r>
            <w:r>
              <w:rPr>
                <w:rFonts w:ascii="仿宋" w:hAnsi="仿宋" w:eastAsia="仿宋"/>
                <w:sz w:val="18"/>
                <w:szCs w:val="18"/>
                <w:highlight w:val="none"/>
              </w:rPr>
              <w:t>25</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875</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5</w:t>
            </w:r>
          </w:p>
        </w:tc>
        <w:tc>
          <w:tcPr>
            <w:tcW w:w="818"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银杏</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12</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w:t>
            </w:r>
            <w:r>
              <w:rPr>
                <w:rFonts w:ascii="仿宋" w:hAnsi="仿宋" w:eastAsia="仿宋"/>
                <w:sz w:val="18"/>
                <w:szCs w:val="18"/>
                <w:highlight w:val="none"/>
              </w:rPr>
              <w:t>6</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4</w:t>
            </w:r>
            <w:r>
              <w:rPr>
                <w:rFonts w:ascii="仿宋" w:hAnsi="仿宋" w:eastAsia="仿宋"/>
                <w:sz w:val="18"/>
                <w:szCs w:val="18"/>
                <w:highlight w:val="none"/>
              </w:rPr>
              <w:t>30</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1180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6</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银杏</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嫁接、R=</w:t>
            </w:r>
            <w:r>
              <w:rPr>
                <w:rFonts w:ascii="仿宋" w:hAnsi="仿宋" w:eastAsia="仿宋"/>
                <w:sz w:val="18"/>
                <w:szCs w:val="18"/>
                <w:highlight w:val="none"/>
              </w:rPr>
              <w:t>12-13</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6</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5</w:t>
            </w:r>
            <w:r>
              <w:rPr>
                <w:rFonts w:ascii="仿宋" w:hAnsi="仿宋" w:eastAsia="仿宋"/>
                <w:sz w:val="18"/>
                <w:szCs w:val="18"/>
                <w:highlight w:val="none"/>
              </w:rPr>
              <w:t>60</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360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7</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法桐</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12</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8</w:t>
            </w:r>
            <w:r>
              <w:rPr>
                <w:rFonts w:ascii="仿宋" w:hAnsi="仿宋" w:eastAsia="仿宋"/>
                <w:sz w:val="18"/>
                <w:szCs w:val="18"/>
                <w:highlight w:val="none"/>
              </w:rPr>
              <w:t>2</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20</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w:t>
            </w:r>
            <w:r>
              <w:rPr>
                <w:rFonts w:ascii="仿宋" w:hAnsi="仿宋" w:eastAsia="仿宋"/>
                <w:sz w:val="18"/>
                <w:szCs w:val="18"/>
                <w:highlight w:val="none"/>
              </w:rPr>
              <w:t>6240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8</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栾树</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12</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4</w:t>
            </w:r>
            <w:r>
              <w:rPr>
                <w:rFonts w:ascii="仿宋" w:hAnsi="仿宋" w:eastAsia="仿宋"/>
                <w:sz w:val="18"/>
                <w:szCs w:val="18"/>
                <w:highlight w:val="none"/>
              </w:rPr>
              <w:t>5</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4</w:t>
            </w:r>
            <w:r>
              <w:rPr>
                <w:rFonts w:ascii="仿宋" w:hAnsi="仿宋" w:eastAsia="仿宋"/>
                <w:sz w:val="18"/>
                <w:szCs w:val="18"/>
                <w:highlight w:val="none"/>
              </w:rPr>
              <w:t>70</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w:t>
            </w:r>
            <w:r>
              <w:rPr>
                <w:rFonts w:ascii="仿宋" w:hAnsi="仿宋" w:eastAsia="仿宋"/>
                <w:sz w:val="18"/>
                <w:szCs w:val="18"/>
                <w:highlight w:val="none"/>
              </w:rPr>
              <w:t>1150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9</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朴树</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12</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6</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200</w:t>
            </w:r>
          </w:p>
        </w:tc>
        <w:tc>
          <w:tcPr>
            <w:tcW w:w="1234"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7</w:t>
            </w:r>
            <w:r>
              <w:rPr>
                <w:rFonts w:ascii="仿宋" w:hAnsi="仿宋" w:eastAsia="仿宋"/>
                <w:sz w:val="18"/>
                <w:szCs w:val="18"/>
                <w:highlight w:val="none"/>
              </w:rPr>
              <w:t>200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0</w:t>
            </w:r>
          </w:p>
        </w:tc>
        <w:tc>
          <w:tcPr>
            <w:tcW w:w="81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臭椿</w:t>
            </w:r>
          </w:p>
        </w:tc>
        <w:tc>
          <w:tcPr>
            <w:tcW w:w="2386" w:type="dxa"/>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R=</w:t>
            </w:r>
            <w:r>
              <w:rPr>
                <w:rFonts w:ascii="仿宋" w:hAnsi="仿宋" w:eastAsia="仿宋"/>
                <w:sz w:val="18"/>
                <w:szCs w:val="18"/>
                <w:highlight w:val="none"/>
              </w:rPr>
              <w:t>12</w:t>
            </w:r>
            <w:r>
              <w:rPr>
                <w:rFonts w:hint="eastAsia" w:ascii="仿宋" w:hAnsi="仿宋" w:eastAsia="仿宋"/>
                <w:sz w:val="18"/>
                <w:szCs w:val="18"/>
                <w:highlight w:val="none"/>
              </w:rPr>
              <w:t>CM</w:t>
            </w:r>
          </w:p>
        </w:tc>
        <w:tc>
          <w:tcPr>
            <w:tcW w:w="589"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株</w:t>
            </w:r>
          </w:p>
        </w:tc>
        <w:tc>
          <w:tcPr>
            <w:tcW w:w="1008"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42</w:t>
            </w:r>
          </w:p>
        </w:tc>
        <w:tc>
          <w:tcPr>
            <w:tcW w:w="1121"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70</w:t>
            </w:r>
          </w:p>
        </w:tc>
        <w:tc>
          <w:tcPr>
            <w:tcW w:w="1234" w:type="dxa"/>
            <w:noWrap/>
            <w:vAlign w:val="center"/>
          </w:tcPr>
          <w:p>
            <w:pPr>
              <w:jc w:val="center"/>
              <w:rPr>
                <w:rFonts w:ascii="仿宋" w:hAnsi="仿宋" w:eastAsia="仿宋"/>
                <w:sz w:val="18"/>
                <w:szCs w:val="18"/>
                <w:highlight w:val="none"/>
              </w:rPr>
            </w:pPr>
            <w:r>
              <w:rPr>
                <w:rFonts w:ascii="仿宋" w:hAnsi="仿宋" w:eastAsia="仿宋"/>
                <w:sz w:val="18"/>
                <w:szCs w:val="18"/>
                <w:highlight w:val="none"/>
              </w:rPr>
              <w:t>52540</w:t>
            </w:r>
          </w:p>
        </w:tc>
        <w:tc>
          <w:tcPr>
            <w:tcW w:w="687" w:type="dxa"/>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46" w:type="dxa"/>
            <w:gridSpan w:val="4"/>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合计</w:t>
            </w:r>
          </w:p>
        </w:tc>
        <w:tc>
          <w:tcPr>
            <w:tcW w:w="1008"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p>
        </w:tc>
        <w:tc>
          <w:tcPr>
            <w:tcW w:w="1121"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p>
        </w:tc>
        <w:tc>
          <w:tcPr>
            <w:tcW w:w="1234"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ascii="仿宋" w:hAnsi="仿宋" w:eastAsia="仿宋" w:cs="方正小标宋_GBK"/>
                <w:b/>
                <w:bCs/>
                <w:sz w:val="18"/>
                <w:szCs w:val="18"/>
                <w:highlight w:val="none"/>
              </w:rPr>
              <w:t>321455</w:t>
            </w:r>
          </w:p>
        </w:tc>
        <w:tc>
          <w:tcPr>
            <w:tcW w:w="687"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p>
        </w:tc>
      </w:tr>
    </w:tbl>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spacing w:line="400" w:lineRule="exact"/>
        <w:rPr>
          <w:highlight w:val="none"/>
        </w:rPr>
      </w:pPr>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- 7 -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- 7 -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- 20 -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- 20 -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17FD0"/>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184"/>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471E2"/>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389B"/>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6DDA"/>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0D5F"/>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CBB"/>
    <w:rsid w:val="00F95F75"/>
    <w:rsid w:val="00F966A4"/>
    <w:rsid w:val="00F96DF2"/>
    <w:rsid w:val="00F97758"/>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464028E"/>
    <w:rsid w:val="049616D0"/>
    <w:rsid w:val="051A49AE"/>
    <w:rsid w:val="05912686"/>
    <w:rsid w:val="05954ED0"/>
    <w:rsid w:val="05EA00DE"/>
    <w:rsid w:val="063534FF"/>
    <w:rsid w:val="06DD262D"/>
    <w:rsid w:val="086B4990"/>
    <w:rsid w:val="08A013DA"/>
    <w:rsid w:val="08B5322E"/>
    <w:rsid w:val="09055C21"/>
    <w:rsid w:val="09C35DE1"/>
    <w:rsid w:val="09D50ABF"/>
    <w:rsid w:val="09E00A6F"/>
    <w:rsid w:val="0C394176"/>
    <w:rsid w:val="0C9F3670"/>
    <w:rsid w:val="0DC12675"/>
    <w:rsid w:val="0E5F6B1F"/>
    <w:rsid w:val="0FA77178"/>
    <w:rsid w:val="105D0223"/>
    <w:rsid w:val="106C1BB0"/>
    <w:rsid w:val="10B36C33"/>
    <w:rsid w:val="114607D2"/>
    <w:rsid w:val="123F5824"/>
    <w:rsid w:val="13256B7A"/>
    <w:rsid w:val="14613F13"/>
    <w:rsid w:val="1550556C"/>
    <w:rsid w:val="16005F90"/>
    <w:rsid w:val="16173BF0"/>
    <w:rsid w:val="16314110"/>
    <w:rsid w:val="174A03C5"/>
    <w:rsid w:val="18061116"/>
    <w:rsid w:val="18513BAE"/>
    <w:rsid w:val="1885795F"/>
    <w:rsid w:val="199316F5"/>
    <w:rsid w:val="1BF978BC"/>
    <w:rsid w:val="1CC22144"/>
    <w:rsid w:val="1DAE3F9A"/>
    <w:rsid w:val="207D68CF"/>
    <w:rsid w:val="20D31D8D"/>
    <w:rsid w:val="21244412"/>
    <w:rsid w:val="21351FFB"/>
    <w:rsid w:val="22287868"/>
    <w:rsid w:val="22E93633"/>
    <w:rsid w:val="23863352"/>
    <w:rsid w:val="2AB64C21"/>
    <w:rsid w:val="2BA411B4"/>
    <w:rsid w:val="2D8B4AA3"/>
    <w:rsid w:val="2DC12766"/>
    <w:rsid w:val="2EE25C76"/>
    <w:rsid w:val="2F480FA5"/>
    <w:rsid w:val="3148394C"/>
    <w:rsid w:val="321B5F48"/>
    <w:rsid w:val="33784C9D"/>
    <w:rsid w:val="35180B61"/>
    <w:rsid w:val="35637500"/>
    <w:rsid w:val="35780716"/>
    <w:rsid w:val="35B73962"/>
    <w:rsid w:val="36301896"/>
    <w:rsid w:val="376712E7"/>
    <w:rsid w:val="37817FE6"/>
    <w:rsid w:val="39AD210D"/>
    <w:rsid w:val="3DBB3367"/>
    <w:rsid w:val="3E125CDC"/>
    <w:rsid w:val="3E5D1032"/>
    <w:rsid w:val="3F225341"/>
    <w:rsid w:val="3F9C736F"/>
    <w:rsid w:val="40390CDD"/>
    <w:rsid w:val="405E351D"/>
    <w:rsid w:val="40B04460"/>
    <w:rsid w:val="437E6BAD"/>
    <w:rsid w:val="43B45680"/>
    <w:rsid w:val="43E503D2"/>
    <w:rsid w:val="44FC0D59"/>
    <w:rsid w:val="45F46709"/>
    <w:rsid w:val="47456395"/>
    <w:rsid w:val="48265F7A"/>
    <w:rsid w:val="489F220E"/>
    <w:rsid w:val="4A446A4D"/>
    <w:rsid w:val="4A7E66D3"/>
    <w:rsid w:val="4B102B0C"/>
    <w:rsid w:val="4DBD7ADD"/>
    <w:rsid w:val="4F092A77"/>
    <w:rsid w:val="4F3363B9"/>
    <w:rsid w:val="50105C35"/>
    <w:rsid w:val="522D7E73"/>
    <w:rsid w:val="52EB1AE5"/>
    <w:rsid w:val="53CF133C"/>
    <w:rsid w:val="54592CBD"/>
    <w:rsid w:val="55713605"/>
    <w:rsid w:val="55C51BA3"/>
    <w:rsid w:val="57260D5A"/>
    <w:rsid w:val="584A6F9F"/>
    <w:rsid w:val="58FE78A6"/>
    <w:rsid w:val="59851C6F"/>
    <w:rsid w:val="5C7400AD"/>
    <w:rsid w:val="5CCA7752"/>
    <w:rsid w:val="621668B9"/>
    <w:rsid w:val="636418C2"/>
    <w:rsid w:val="63F65FAC"/>
    <w:rsid w:val="64692357"/>
    <w:rsid w:val="6646724B"/>
    <w:rsid w:val="672B73E7"/>
    <w:rsid w:val="67340937"/>
    <w:rsid w:val="69A766FF"/>
    <w:rsid w:val="6A7176EF"/>
    <w:rsid w:val="6B7D7CF3"/>
    <w:rsid w:val="6C8856AD"/>
    <w:rsid w:val="70DF7B65"/>
    <w:rsid w:val="72657CBB"/>
    <w:rsid w:val="74B82BA7"/>
    <w:rsid w:val="75036D8E"/>
    <w:rsid w:val="759576A7"/>
    <w:rsid w:val="75E35A02"/>
    <w:rsid w:val="771A5453"/>
    <w:rsid w:val="77225C2E"/>
    <w:rsid w:val="79FF2F9E"/>
    <w:rsid w:val="7A01594F"/>
    <w:rsid w:val="7B2120E1"/>
    <w:rsid w:val="7B694BFB"/>
    <w:rsid w:val="7DA71A0B"/>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3"/>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6"/>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character" w:customStyle="1" w:styleId="26">
    <w:name w:val="纯文本 字符"/>
    <w:basedOn w:val="22"/>
    <w:link w:val="9"/>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批注文字 字符"/>
    <w:basedOn w:val="22"/>
    <w:link w:val="5"/>
    <w:autoRedefine/>
    <w:semiHidden/>
    <w:qFormat/>
    <w:uiPriority w:val="0"/>
    <w:rPr>
      <w:rFonts w:eastAsia="仿宋_GB2312"/>
      <w:kern w:val="2"/>
      <w:sz w:val="30"/>
      <w:szCs w:val="24"/>
    </w:rPr>
  </w:style>
  <w:style w:type="character" w:customStyle="1" w:styleId="34">
    <w:name w:val="批注主题 字符"/>
    <w:basedOn w:val="33"/>
    <w:link w:val="19"/>
    <w:autoRedefine/>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7F36D-4472-4DC6-B67A-4EA8FEF5B7E0}">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9467</Words>
  <Characters>9971</Characters>
  <Lines>20</Lines>
  <Paragraphs>23</Paragraphs>
  <TotalTime>537</TotalTime>
  <ScaleCrop>false</ScaleCrop>
  <LinksUpToDate>false</LinksUpToDate>
  <CharactersWithSpaces>11038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2024-10-25T08:35:36Z</dcterms:modified>
  <dc:title>唐山市西山道供热管网改造工程</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F5F94728831E47AF9300A641E0AD832B_13</vt:lpwstr>
  </property>
</Properties>
</file>