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spacing w:after="120" w:afterLines="50" w:line="520" w:lineRule="exact"/>
        <w:jc w:val="center"/>
        <w:rPr>
          <w:rFonts w:ascii="宋体" w:hAnsi="宋体"/>
          <w:b/>
          <w:bCs/>
          <w:sz w:val="36"/>
          <w:szCs w:val="36"/>
          <w:highlight w:val="none"/>
        </w:rPr>
      </w:pPr>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pPr>
        <w:spacing w:line="520" w:lineRule="exact"/>
        <w:ind w:firstLine="600" w:firstLineChars="200"/>
        <w:rPr>
          <w:rFonts w:ascii="仿宋_GB2312" w:hAnsi="仿宋_GB2312" w:cs="仿宋_GB2312"/>
          <w:sz w:val="24"/>
          <w:highlight w:val="none"/>
        </w:rPr>
      </w:pPr>
      <w:r>
        <w:rPr>
          <w:rFonts w:hint="eastAsia" w:ascii="仿宋_GB2312" w:hAnsi="仿宋_GB2312" w:cs="仿宋_GB2312"/>
          <w:szCs w:val="30"/>
          <w:highlight w:val="none"/>
        </w:rPr>
        <w:t>青岛高新城维实业有限公司现对</w:t>
      </w:r>
      <w:r>
        <w:rPr>
          <w:rFonts w:hint="eastAsia" w:ascii="仿宋_GB2312" w:hAnsi="仿宋_GB2312" w:cs="仿宋_GB2312"/>
          <w:szCs w:val="30"/>
          <w:highlight w:val="none"/>
          <w:lang w:eastAsia="zh-CN"/>
        </w:rPr>
        <w:t>固定资产设备采购</w:t>
      </w:r>
      <w:r>
        <w:rPr>
          <w:rFonts w:hint="eastAsia" w:ascii="仿宋_GB2312" w:hAnsi="仿宋_GB2312" w:cs="仿宋_GB2312"/>
          <w:szCs w:val="30"/>
          <w:highlight w:val="none"/>
        </w:rPr>
        <w:t>项目进行</w:t>
      </w:r>
      <w:r>
        <w:rPr>
          <w:rFonts w:hint="eastAsia" w:ascii="仿宋_GB2312" w:hAnsi="仿宋_GB2312" w:cs="仿宋_GB2312"/>
          <w:szCs w:val="30"/>
          <w:highlight w:val="none"/>
          <w:lang w:val="en-US" w:eastAsia="zh-CN"/>
        </w:rPr>
        <w:t>采购</w:t>
      </w:r>
      <w:r>
        <w:rPr>
          <w:rFonts w:hint="eastAsia" w:ascii="仿宋_GB2312" w:hAnsi="仿宋_GB2312" w:cs="仿宋_GB2312"/>
          <w:szCs w:val="30"/>
          <w:highlight w:val="none"/>
        </w:rPr>
        <w:t>，具体要求如下：</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20" w:lineRule="exact"/>
        <w:ind w:left="2400" w:leftChars="200" w:hanging="1800" w:hangingChars="600"/>
        <w:rPr>
          <w:rFonts w:ascii="仿宋_GB2312" w:hAnsi="仿宋_GB2312" w:cs="仿宋_GB2312"/>
          <w:color w:val="000000"/>
          <w:szCs w:val="30"/>
          <w:highlight w:val="none"/>
        </w:rPr>
      </w:pPr>
      <w:r>
        <w:rPr>
          <w:rFonts w:hint="eastAsia" w:ascii="仿宋_GB2312" w:hAnsi="仿宋_GB2312" w:cs="仿宋_GB2312"/>
          <w:szCs w:val="30"/>
          <w:highlight w:val="none"/>
        </w:rPr>
        <w:t>1.项目名称：</w:t>
      </w:r>
      <w:r>
        <w:rPr>
          <w:rFonts w:hint="eastAsia" w:ascii="仿宋_GB2312" w:hAnsi="仿宋_GB2312" w:cs="仿宋_GB2312"/>
          <w:color w:val="000000"/>
          <w:szCs w:val="30"/>
          <w:highlight w:val="none"/>
          <w:lang w:eastAsia="zh-CN"/>
        </w:rPr>
        <w:t>固定资产设备采购</w:t>
      </w:r>
      <w:r>
        <w:rPr>
          <w:rFonts w:hint="eastAsia" w:ascii="仿宋_GB2312" w:hAnsi="仿宋_GB2312" w:cs="仿宋_GB2312"/>
          <w:color w:val="000000"/>
          <w:szCs w:val="30"/>
          <w:highlight w:val="none"/>
        </w:rPr>
        <w:t>项目</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2</w:t>
      </w:r>
      <w:r>
        <w:rPr>
          <w:rFonts w:hint="eastAsia" w:ascii="仿宋_GB2312" w:hAnsi="仿宋_GB2312" w:cs="仿宋_GB2312"/>
          <w:szCs w:val="30"/>
          <w:highlight w:val="none"/>
        </w:rPr>
        <w:t>.使用地点：青岛市高新区</w:t>
      </w:r>
    </w:p>
    <w:p>
      <w:pPr>
        <w:spacing w:line="520" w:lineRule="exact"/>
        <w:ind w:firstLine="600" w:firstLineChars="200"/>
        <w:rPr>
          <w:rFonts w:ascii="仿宋_GB2312" w:hAnsi="仿宋_GB2312" w:cs="仿宋_GB2312"/>
          <w:color w:val="000000"/>
          <w:szCs w:val="30"/>
          <w:highlight w:val="none"/>
        </w:rPr>
      </w:pPr>
      <w:r>
        <w:rPr>
          <w:rFonts w:ascii="仿宋_GB2312" w:hAnsi="仿宋_GB2312" w:cs="仿宋_GB2312"/>
          <w:szCs w:val="30"/>
          <w:highlight w:val="none"/>
        </w:rPr>
        <w:t>3</w:t>
      </w:r>
      <w:r>
        <w:rPr>
          <w:rFonts w:hint="eastAsia" w:ascii="仿宋_GB2312" w:hAnsi="仿宋_GB2312" w:cs="仿宋_GB2312"/>
          <w:szCs w:val="30"/>
          <w:highlight w:val="none"/>
        </w:rPr>
        <w:t>.采购内容：详见采购清单</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4.</w:t>
      </w:r>
      <w:r>
        <w:rPr>
          <w:rFonts w:hint="eastAsia" w:ascii="仿宋_GB2312" w:hAnsi="仿宋_GB2312" w:cs="仿宋_GB2312"/>
          <w:szCs w:val="30"/>
          <w:highlight w:val="none"/>
        </w:rPr>
        <w:t>质量标准：达到国家标准规范及公司验收合格标准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5.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20" w:lineRule="exact"/>
        <w:ind w:firstLine="600" w:firstLineChars="200"/>
        <w:rPr>
          <w:rFonts w:hint="default" w:ascii="仿宋_GB2312" w:hAnsi="仿宋_GB2312" w:eastAsia="仿宋_GB2312" w:cs="仿宋_GB2312"/>
          <w:szCs w:val="30"/>
          <w:highlight w:val="none"/>
          <w:shd w:val="clear" w:fill="FFFF00"/>
          <w:lang w:val="en-US" w:eastAsia="zh-CN"/>
        </w:rPr>
      </w:pPr>
      <w:r>
        <w:rPr>
          <w:rFonts w:ascii="仿宋_GB2312" w:hAnsi="仿宋_GB2312" w:cs="仿宋_GB2312"/>
          <w:szCs w:val="30"/>
          <w:highlight w:val="none"/>
        </w:rPr>
        <w:t>6.</w:t>
      </w:r>
      <w:r>
        <w:rPr>
          <w:rFonts w:hint="eastAsia" w:ascii="仿宋_GB2312" w:hAnsi="仿宋_GB2312" w:cs="仿宋_GB2312"/>
          <w:szCs w:val="30"/>
          <w:highlight w:val="none"/>
          <w:shd w:val="clear" w:fill="FFFF00"/>
        </w:rPr>
        <w:t>验收方式：</w:t>
      </w:r>
      <w:r>
        <w:rPr>
          <w:rFonts w:hint="eastAsia" w:ascii="仿宋_GB2312" w:hAnsi="仿宋_GB2312" w:cs="仿宋_GB2312"/>
          <w:szCs w:val="30"/>
          <w:highlight w:val="none"/>
          <w:shd w:val="clear" w:fill="FFFF00"/>
          <w:lang w:val="en-US" w:eastAsia="zh-CN"/>
        </w:rPr>
        <w:t>中标企业将设备运送到指定地点</w:t>
      </w:r>
      <w:r>
        <w:rPr>
          <w:rFonts w:hint="eastAsia" w:ascii="仿宋_GB2312" w:hAnsi="仿宋_GB2312" w:cs="仿宋_GB2312"/>
          <w:szCs w:val="30"/>
          <w:highlight w:val="none"/>
          <w:shd w:val="clear" w:fill="FFFF00"/>
        </w:rPr>
        <w:t>后由城维公司指派专家</w:t>
      </w:r>
      <w:r>
        <w:rPr>
          <w:rFonts w:hint="eastAsia" w:ascii="仿宋_GB2312" w:hAnsi="仿宋_GB2312" w:cs="仿宋_GB2312"/>
          <w:szCs w:val="30"/>
          <w:highlight w:val="none"/>
          <w:shd w:val="clear" w:fill="FFFF00"/>
          <w:lang w:val="en-US" w:eastAsia="zh-CN"/>
        </w:rPr>
        <w:t>现场查验设备，如设备存在瑕疵或缺陷，中标企业应在5日内对设备进行修复，并由城维公司指派专家对设备进行再次验收，如无法修复的，中标企业需更换新设备，并于验收当日起15日内送达新设备。</w:t>
      </w:r>
    </w:p>
    <w:p>
      <w:pPr>
        <w:spacing w:line="520" w:lineRule="exact"/>
        <w:ind w:firstLine="600" w:firstLineChars="200"/>
        <w:rPr>
          <w:rFonts w:ascii="仿宋_GB2312" w:hAnsi="仿宋_GB2312" w:cs="仿宋_GB2312"/>
          <w:szCs w:val="30"/>
          <w:highlight w:val="none"/>
        </w:rPr>
      </w:pPr>
      <w:r>
        <w:rPr>
          <w:rFonts w:ascii="仿宋_GB2312" w:hAnsi="仿宋_GB2312" w:cs="仿宋_GB2312"/>
          <w:szCs w:val="30"/>
          <w:highlight w:val="none"/>
        </w:rPr>
        <w:t>7</w:t>
      </w:r>
      <w:r>
        <w:rPr>
          <w:rFonts w:hint="eastAsia" w:ascii="仿宋_GB2312" w:hAnsi="仿宋_GB2312" w:cs="仿宋_GB2312"/>
          <w:szCs w:val="30"/>
          <w:highlight w:val="none"/>
        </w:rPr>
        <w:t>.交货日期：</w:t>
      </w:r>
      <w:r>
        <w:rPr>
          <w:rFonts w:hint="eastAsia" w:ascii="仿宋_GB2312" w:hAnsi="仿宋_GB2312" w:cs="仿宋_GB2312"/>
          <w:szCs w:val="30"/>
          <w:highlight w:val="none"/>
          <w:shd w:val="clear" w:fill="FFFF00"/>
        </w:rPr>
        <w:t>合同</w:t>
      </w:r>
      <w:r>
        <w:rPr>
          <w:rFonts w:hint="eastAsia" w:ascii="仿宋_GB2312" w:hAnsi="仿宋_GB2312" w:cs="仿宋_GB2312"/>
          <w:color w:val="000000"/>
          <w:kern w:val="0"/>
          <w:szCs w:val="30"/>
          <w:highlight w:val="none"/>
          <w:shd w:val="clear" w:fill="FFFF00"/>
        </w:rPr>
        <w:t>订单后，</w:t>
      </w:r>
      <w:r>
        <w:rPr>
          <w:rFonts w:hint="eastAsia" w:ascii="仿宋_GB2312" w:hAnsi="仿宋_GB2312" w:cs="仿宋_GB2312"/>
          <w:b/>
          <w:color w:val="000000"/>
          <w:kern w:val="0"/>
          <w:szCs w:val="30"/>
          <w:highlight w:val="none"/>
          <w:shd w:val="clear" w:fill="FFFF00"/>
          <w:lang w:val="en-US" w:eastAsia="zh-CN"/>
        </w:rPr>
        <w:t>15</w:t>
      </w:r>
      <w:r>
        <w:rPr>
          <w:rFonts w:hint="eastAsia" w:ascii="仿宋_GB2312" w:hAnsi="仿宋_GB2312" w:cs="仿宋_GB2312"/>
          <w:b/>
          <w:color w:val="000000"/>
          <w:kern w:val="0"/>
          <w:szCs w:val="30"/>
          <w:highlight w:val="none"/>
          <w:shd w:val="clear" w:fill="FFFF00"/>
        </w:rPr>
        <w:t>天</w:t>
      </w:r>
      <w:r>
        <w:rPr>
          <w:rFonts w:hint="eastAsia" w:ascii="仿宋_GB2312" w:hAnsi="仿宋_GB2312" w:cs="仿宋_GB2312"/>
          <w:color w:val="000000"/>
          <w:kern w:val="0"/>
          <w:szCs w:val="30"/>
          <w:highlight w:val="none"/>
          <w:shd w:val="clear" w:fill="FFFF00"/>
        </w:rPr>
        <w:t>内到货。</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二、</w:t>
      </w:r>
      <w:r>
        <w:rPr>
          <w:rFonts w:hint="eastAsia" w:ascii="黑体" w:hAnsi="黑体" w:eastAsia="黑体" w:cs="黑体"/>
          <w:szCs w:val="30"/>
          <w:highlight w:val="none"/>
          <w:lang w:eastAsia="zh-CN"/>
        </w:rPr>
        <w:t>采购</w:t>
      </w:r>
      <w:r>
        <w:rPr>
          <w:rFonts w:hint="eastAsia" w:ascii="黑体" w:hAnsi="黑体" w:eastAsia="黑体" w:cs="黑体"/>
          <w:szCs w:val="30"/>
          <w:highlight w:val="none"/>
        </w:rPr>
        <w:t>控制价</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详见采购清单</w:t>
      </w:r>
    </w:p>
    <w:p>
      <w:pPr>
        <w:spacing w:line="520" w:lineRule="exact"/>
        <w:ind w:firstLine="600" w:firstLineChars="200"/>
        <w:rPr>
          <w:rFonts w:ascii="宋体" w:hAnsi="宋体"/>
          <w:b/>
          <w:bCs/>
          <w:szCs w:val="30"/>
          <w:highlight w:val="none"/>
        </w:rPr>
      </w:pPr>
      <w:r>
        <w:rPr>
          <w:rFonts w:hint="eastAsia" w:ascii="黑体" w:hAnsi="黑体" w:eastAsia="黑体" w:cs="黑体"/>
          <w:szCs w:val="30"/>
          <w:highlight w:val="none"/>
        </w:rPr>
        <w:t>三、投标</w:t>
      </w:r>
      <w:r>
        <w:rPr>
          <w:rFonts w:hint="eastAsia" w:ascii="黑体" w:hAnsi="黑体" w:eastAsia="黑体" w:cs="黑体"/>
          <w:szCs w:val="30"/>
          <w:highlight w:val="none"/>
          <w:lang w:val="en-US" w:eastAsia="zh-CN"/>
        </w:rPr>
        <w:t>人</w:t>
      </w:r>
      <w:r>
        <w:rPr>
          <w:rFonts w:hint="eastAsia" w:ascii="黑体" w:hAnsi="黑体" w:eastAsia="黑体" w:cs="黑体"/>
          <w:szCs w:val="30"/>
          <w:highlight w:val="none"/>
        </w:rPr>
        <w:t>资格要求：</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2.采购公告发布之日起三年内无行贿犯罪等重大违法记录；</w:t>
      </w:r>
    </w:p>
    <w:p>
      <w:pPr>
        <w:spacing w:line="520" w:lineRule="exact"/>
        <w:ind w:firstLine="600" w:firstLineChars="200"/>
        <w:rPr>
          <w:rFonts w:ascii="仿宋_GB2312" w:hAnsi="仿宋_GB2312" w:cs="仿宋_GB2312"/>
          <w:color w:val="000000"/>
          <w:spacing w:val="-6"/>
          <w:kern w:val="0"/>
          <w:szCs w:val="30"/>
          <w:highlight w:val="none"/>
        </w:rPr>
      </w:pPr>
      <w:r>
        <w:rPr>
          <w:rFonts w:hint="eastAsia" w:ascii="仿宋_GB2312" w:hAnsi="仿宋_GB2312" w:cs="仿宋_GB2312"/>
          <w:color w:val="000000"/>
          <w:kern w:val="0"/>
          <w:szCs w:val="30"/>
          <w:highlight w:val="none"/>
        </w:rPr>
        <w:t>3.通过“信用中国”网站（www.creditchina.gov.cn）、中国政府采购网（www.ccgp.gov.cn）查询，未被列入失信被执行人</w:t>
      </w:r>
      <w:r>
        <w:rPr>
          <w:rFonts w:hint="eastAsia" w:ascii="仿宋_GB2312" w:hAnsi="仿宋_GB2312" w:cs="仿宋_GB2312"/>
          <w:color w:val="000000"/>
          <w:spacing w:val="-6"/>
          <w:kern w:val="0"/>
          <w:szCs w:val="30"/>
          <w:highlight w:val="none"/>
        </w:rPr>
        <w:t>、重大税收违法案件当事人、政府采购严重违法失信行为记录名单。</w:t>
      </w:r>
    </w:p>
    <w:p>
      <w:pPr>
        <w:spacing w:line="520" w:lineRule="exact"/>
        <w:ind w:firstLine="600" w:firstLineChars="200"/>
        <w:rPr>
          <w:rFonts w:ascii="宋体" w:hAnsi="宋体" w:eastAsia="黑体" w:cs="宋体"/>
          <w:sz w:val="24"/>
          <w:highlight w:val="none"/>
        </w:rPr>
      </w:pPr>
      <w:r>
        <w:rPr>
          <w:rFonts w:hint="eastAsia" w:ascii="黑体" w:hAnsi="黑体" w:eastAsia="黑体" w:cs="黑体"/>
          <w:szCs w:val="30"/>
          <w:highlight w:val="none"/>
        </w:rPr>
        <w:t>四、资格审查</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1.截止时间：</w:t>
      </w:r>
      <w:r>
        <w:rPr>
          <w:rFonts w:hint="eastAsia" w:ascii="仿宋_GB2312" w:hAnsi="仿宋_GB2312" w:cs="仿宋_GB2312"/>
          <w:szCs w:val="30"/>
          <w:highlight w:val="none"/>
          <w:shd w:val="clear" w:fill="FFFF00"/>
        </w:rPr>
        <w:t>202</w:t>
      </w:r>
      <w:r>
        <w:rPr>
          <w:rFonts w:ascii="仿宋_GB2312" w:hAnsi="仿宋_GB2312" w:cs="仿宋_GB2312"/>
          <w:szCs w:val="30"/>
          <w:highlight w:val="none"/>
          <w:shd w:val="clear" w:fill="FFFF00"/>
        </w:rPr>
        <w:t>4</w:t>
      </w:r>
      <w:r>
        <w:rPr>
          <w:rFonts w:hint="eastAsia" w:ascii="仿宋_GB2312" w:hAnsi="仿宋_GB2312" w:cs="仿宋_GB2312"/>
          <w:szCs w:val="30"/>
          <w:highlight w:val="none"/>
          <w:shd w:val="clear" w:fill="FFFF00"/>
        </w:rPr>
        <w:t>年</w:t>
      </w:r>
      <w:r>
        <w:rPr>
          <w:rFonts w:hint="eastAsia" w:ascii="仿宋_GB2312" w:hAnsi="仿宋_GB2312" w:cs="仿宋_GB2312"/>
          <w:szCs w:val="30"/>
          <w:highlight w:val="none"/>
          <w:shd w:val="clear" w:fill="FFFF00"/>
          <w:lang w:val="en-US" w:eastAsia="zh-CN"/>
        </w:rPr>
        <w:t>12</w:t>
      </w:r>
      <w:r>
        <w:rPr>
          <w:rFonts w:hint="eastAsia" w:ascii="仿宋_GB2312" w:hAnsi="仿宋_GB2312" w:cs="仿宋_GB2312"/>
          <w:szCs w:val="30"/>
          <w:highlight w:val="none"/>
          <w:shd w:val="clear" w:fill="FFFF00"/>
        </w:rPr>
        <w:t>月</w:t>
      </w:r>
      <w:r>
        <w:rPr>
          <w:rFonts w:hint="eastAsia" w:ascii="仿宋_GB2312" w:hAnsi="仿宋_GB2312" w:cs="仿宋_GB2312"/>
          <w:szCs w:val="30"/>
          <w:highlight w:val="none"/>
          <w:shd w:val="clear" w:fill="FFFF00"/>
          <w:lang w:val="en-US" w:eastAsia="zh-CN"/>
        </w:rPr>
        <w:t>12</w:t>
      </w:r>
      <w:r>
        <w:rPr>
          <w:rFonts w:hint="eastAsia" w:ascii="仿宋_GB2312" w:hAnsi="仿宋_GB2312" w:cs="仿宋_GB2312"/>
          <w:szCs w:val="30"/>
          <w:highlight w:val="none"/>
          <w:shd w:val="clear" w:fill="FFFF00"/>
        </w:rPr>
        <w:t>日</w:t>
      </w:r>
      <w:r>
        <w:rPr>
          <w:rFonts w:hint="eastAsia" w:ascii="仿宋_GB2312" w:hAnsi="仿宋_GB2312" w:cs="仿宋_GB2312"/>
          <w:szCs w:val="30"/>
          <w:highlight w:val="none"/>
          <w:shd w:val="clear" w:fill="FFFF00"/>
          <w:lang w:val="en-US" w:eastAsia="zh-CN"/>
        </w:rPr>
        <w:t>8</w:t>
      </w:r>
      <w:r>
        <w:rPr>
          <w:rFonts w:hint="eastAsia" w:ascii="仿宋_GB2312" w:hAnsi="仿宋_GB2312" w:cs="仿宋_GB2312"/>
          <w:szCs w:val="30"/>
          <w:highlight w:val="none"/>
          <w:shd w:val="clear" w:fill="FFFF00"/>
        </w:rPr>
        <w:t>时</w:t>
      </w:r>
      <w:r>
        <w:rPr>
          <w:rFonts w:hint="eastAsia" w:ascii="仿宋_GB2312" w:hAnsi="仿宋_GB2312" w:cs="仿宋_GB2312"/>
          <w:szCs w:val="30"/>
          <w:highlight w:val="none"/>
          <w:shd w:val="clear" w:fill="FFFF00"/>
          <w:lang w:val="en-US" w:eastAsia="zh-CN"/>
        </w:rPr>
        <w:t>00</w:t>
      </w:r>
      <w:r>
        <w:rPr>
          <w:rFonts w:hint="eastAsia" w:ascii="仿宋_GB2312" w:hAnsi="仿宋_GB2312" w:cs="仿宋_GB2312"/>
          <w:szCs w:val="30"/>
          <w:highlight w:val="none"/>
          <w:shd w:val="clear" w:fill="FFFF00"/>
        </w:rPr>
        <w:t>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highlight w:val="none"/>
        </w:rPr>
        <w:fldChar w:fldCharType="begin"/>
      </w:r>
      <w:r>
        <w:rPr>
          <w:highlight w:val="none"/>
        </w:rPr>
        <w:instrText xml:space="preserve"> HYPERLINK "mailto:qdgxcwscb@163.com" </w:instrText>
      </w:r>
      <w:r>
        <w:rPr>
          <w:highlight w:val="none"/>
        </w:rPr>
        <w:fldChar w:fldCharType="separate"/>
      </w:r>
      <w:r>
        <w:rPr>
          <w:rFonts w:hint="eastAsia" w:ascii="仿宋_GB2312" w:hAnsi="仿宋_GB2312" w:cs="仿宋_GB2312"/>
          <w:sz w:val="32"/>
          <w:szCs w:val="32"/>
          <w:highlight w:val="none"/>
        </w:rPr>
        <w:t>qdgxcwscb@163.com</w:t>
      </w:r>
      <w:r>
        <w:rPr>
          <w:rFonts w:hint="eastAsia" w:ascii="仿宋_GB2312" w:hAnsi="仿宋_GB2312" w:cs="仿宋_GB2312"/>
          <w:sz w:val="32"/>
          <w:szCs w:val="32"/>
          <w:highlight w:val="none"/>
        </w:rPr>
        <w:fldChar w:fldCharType="end"/>
      </w:r>
      <w:r>
        <w:rPr>
          <w:rFonts w:hint="eastAsia" w:ascii="仿宋_GB2312" w:hAnsi="仿宋_GB2312" w:cs="仿宋_GB2312"/>
          <w:szCs w:val="30"/>
          <w:highlight w:val="none"/>
        </w:rPr>
        <w:t>。邮件标题为投标单位名称，正文备注联系人、联系方式、采购文件接收邮箱地址，审</w:t>
      </w:r>
      <w:r>
        <w:rPr>
          <w:rFonts w:hint="eastAsia" w:ascii="仿宋_GB2312" w:hAnsi="仿宋_GB2312" w:cs="仿宋_GB2312"/>
          <w:szCs w:val="30"/>
          <w:highlight w:val="none"/>
          <w:lang w:val="en-US" w:eastAsia="zh-CN"/>
        </w:rPr>
        <w:t>核</w:t>
      </w:r>
      <w:r>
        <w:rPr>
          <w:rFonts w:hint="eastAsia" w:ascii="仿宋_GB2312" w:hAnsi="仿宋_GB2312" w:cs="仿宋_GB2312"/>
          <w:szCs w:val="30"/>
          <w:highlight w:val="none"/>
        </w:rPr>
        <w:t>通过后通过邮箱向报名单位发放采购文件。</w:t>
      </w:r>
    </w:p>
    <w:p>
      <w:pPr>
        <w:spacing w:line="520" w:lineRule="exact"/>
        <w:ind w:firstLine="600" w:firstLineChars="200"/>
        <w:rPr>
          <w:rFonts w:ascii="宋体" w:hAnsi="宋体" w:cs="宋体"/>
          <w:sz w:val="24"/>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五、投标文件递交时间及地点</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1.投标文件递交时间</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1.1时间：</w:t>
      </w:r>
      <w:r>
        <w:rPr>
          <w:rFonts w:hint="eastAsia" w:ascii="仿宋_GB2312" w:hAnsi="仿宋_GB2312" w:cs="仿宋_GB2312"/>
          <w:szCs w:val="30"/>
          <w:highlight w:val="none"/>
          <w:shd w:val="clear" w:fill="FFFF00"/>
        </w:rPr>
        <w:t>202</w:t>
      </w:r>
      <w:r>
        <w:rPr>
          <w:rFonts w:ascii="仿宋_GB2312" w:hAnsi="仿宋_GB2312" w:cs="仿宋_GB2312"/>
          <w:szCs w:val="30"/>
          <w:highlight w:val="none"/>
          <w:shd w:val="clear" w:fill="FFFF00"/>
        </w:rPr>
        <w:t>4</w:t>
      </w:r>
      <w:r>
        <w:rPr>
          <w:rFonts w:hint="eastAsia" w:ascii="仿宋_GB2312" w:hAnsi="仿宋_GB2312" w:cs="仿宋_GB2312"/>
          <w:szCs w:val="30"/>
          <w:highlight w:val="none"/>
          <w:shd w:val="clear" w:fill="FFFF00"/>
        </w:rPr>
        <w:t>年</w:t>
      </w:r>
      <w:r>
        <w:rPr>
          <w:rFonts w:hint="eastAsia" w:ascii="仿宋_GB2312" w:hAnsi="仿宋_GB2312" w:cs="仿宋_GB2312"/>
          <w:szCs w:val="30"/>
          <w:highlight w:val="none"/>
          <w:shd w:val="clear" w:fill="FFFF00"/>
          <w:lang w:val="en-US" w:eastAsia="zh-CN"/>
        </w:rPr>
        <w:t>12</w:t>
      </w:r>
      <w:r>
        <w:rPr>
          <w:rFonts w:hint="eastAsia" w:ascii="仿宋_GB2312" w:hAnsi="仿宋_GB2312" w:cs="仿宋_GB2312"/>
          <w:szCs w:val="30"/>
          <w:highlight w:val="none"/>
          <w:shd w:val="clear" w:fill="FFFF00"/>
        </w:rPr>
        <w:t>月</w:t>
      </w:r>
      <w:r>
        <w:rPr>
          <w:rFonts w:hint="eastAsia" w:ascii="仿宋_GB2312" w:hAnsi="仿宋_GB2312" w:cs="仿宋_GB2312"/>
          <w:szCs w:val="30"/>
          <w:highlight w:val="none"/>
          <w:shd w:val="clear" w:fill="FFFF00"/>
          <w:lang w:val="en-US" w:eastAsia="zh-CN"/>
        </w:rPr>
        <w:t>13</w:t>
      </w:r>
      <w:r>
        <w:rPr>
          <w:rFonts w:hint="eastAsia" w:ascii="仿宋_GB2312" w:hAnsi="仿宋_GB2312" w:cs="仿宋_GB2312"/>
          <w:szCs w:val="30"/>
          <w:highlight w:val="none"/>
          <w:shd w:val="clear" w:fill="FFFF00"/>
        </w:rPr>
        <w:t>日</w:t>
      </w:r>
      <w:r>
        <w:rPr>
          <w:rFonts w:hint="eastAsia" w:ascii="仿宋_GB2312" w:hAnsi="仿宋_GB2312" w:cs="仿宋_GB2312"/>
          <w:szCs w:val="30"/>
          <w:highlight w:val="none"/>
          <w:shd w:val="clear" w:fill="FFFF00"/>
          <w:lang w:val="en-US" w:eastAsia="zh-CN"/>
        </w:rPr>
        <w:t>15</w:t>
      </w:r>
      <w:r>
        <w:rPr>
          <w:rFonts w:hint="eastAsia" w:ascii="仿宋_GB2312" w:hAnsi="仿宋_GB2312" w:cs="仿宋_GB2312"/>
          <w:szCs w:val="30"/>
          <w:highlight w:val="none"/>
          <w:shd w:val="clear" w:fill="FFFF00"/>
        </w:rPr>
        <w:t>时</w:t>
      </w:r>
      <w:r>
        <w:rPr>
          <w:rFonts w:hint="eastAsia" w:ascii="仿宋_GB2312" w:hAnsi="仿宋_GB2312" w:cs="仿宋_GB2312"/>
          <w:szCs w:val="30"/>
          <w:highlight w:val="none"/>
          <w:shd w:val="clear" w:fill="FFFF00"/>
          <w:lang w:val="en-US" w:eastAsia="zh-CN"/>
        </w:rPr>
        <w:t>00</w:t>
      </w:r>
      <w:r>
        <w:rPr>
          <w:rFonts w:hint="eastAsia" w:ascii="仿宋_GB2312" w:hAnsi="仿宋_GB2312" w:cs="仿宋_GB2312"/>
          <w:szCs w:val="30"/>
          <w:highlight w:val="none"/>
          <w:shd w:val="clear" w:fill="FFFF00"/>
        </w:rPr>
        <w:t>分至</w:t>
      </w:r>
      <w:r>
        <w:rPr>
          <w:rFonts w:hint="eastAsia" w:ascii="仿宋_GB2312" w:hAnsi="仿宋_GB2312" w:cs="仿宋_GB2312"/>
          <w:szCs w:val="30"/>
          <w:highlight w:val="none"/>
          <w:shd w:val="clear" w:fill="FFFF00"/>
          <w:lang w:val="en-US" w:eastAsia="zh-CN"/>
        </w:rPr>
        <w:t>16</w:t>
      </w:r>
      <w:r>
        <w:rPr>
          <w:rFonts w:hint="eastAsia" w:ascii="仿宋_GB2312" w:hAnsi="仿宋_GB2312" w:cs="仿宋_GB2312"/>
          <w:szCs w:val="30"/>
          <w:highlight w:val="none"/>
          <w:shd w:val="clear" w:fill="FFFF00"/>
        </w:rPr>
        <w:t>时</w:t>
      </w:r>
      <w:r>
        <w:rPr>
          <w:rFonts w:hint="eastAsia" w:ascii="仿宋_GB2312" w:hAnsi="仿宋_GB2312" w:cs="仿宋_GB2312"/>
          <w:szCs w:val="30"/>
          <w:highlight w:val="none"/>
          <w:shd w:val="clear" w:fill="FFFF00"/>
          <w:lang w:val="en-US" w:eastAsia="zh-CN"/>
        </w:rPr>
        <w:t>00</w:t>
      </w:r>
      <w:r>
        <w:rPr>
          <w:rFonts w:hint="eastAsia" w:ascii="仿宋_GB2312" w:hAnsi="仿宋_GB2312" w:cs="仿宋_GB2312"/>
          <w:szCs w:val="30"/>
          <w:highlight w:val="none"/>
          <w:shd w:val="clear" w:fill="FFFF00"/>
        </w:rPr>
        <w:t>分。</w:t>
      </w:r>
    </w:p>
    <w:p>
      <w:pP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1.2地点：青岛市高新区河东路368号3号楼5层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spacing w:line="520" w:lineRule="exact"/>
        <w:ind w:firstLine="600" w:firstLineChars="200"/>
        <w:rPr>
          <w:rFonts w:ascii="黑体" w:hAnsi="黑体" w:eastAsia="黑体" w:cs="黑体"/>
          <w:szCs w:val="30"/>
          <w:highlight w:val="none"/>
        </w:rPr>
      </w:pPr>
      <w:r>
        <w:rPr>
          <w:rFonts w:hint="eastAsia" w:ascii="黑体" w:hAnsi="黑体" w:eastAsia="黑体" w:cs="黑体"/>
          <w:szCs w:val="30"/>
          <w:highlight w:val="none"/>
        </w:rPr>
        <w:t>2.开标时间及地点</w:t>
      </w:r>
    </w:p>
    <w:p>
      <w:pPr>
        <w:spacing w:line="520" w:lineRule="exact"/>
        <w:ind w:firstLine="600" w:firstLineChars="200"/>
        <w:rPr>
          <w:rFonts w:ascii="仿宋_GB2312" w:hAnsi="仿宋_GB2312" w:cs="仿宋_GB2312"/>
          <w:szCs w:val="30"/>
          <w:highlight w:val="none"/>
          <w:shd w:val="clear" w:fill="FFFF00"/>
        </w:rPr>
      </w:pPr>
      <w:r>
        <w:rPr>
          <w:rFonts w:hint="eastAsia" w:ascii="仿宋_GB2312" w:hAnsi="仿宋_GB2312" w:cs="仿宋_GB2312"/>
          <w:szCs w:val="30"/>
          <w:highlight w:val="none"/>
        </w:rPr>
        <w:t>2.1时间：</w:t>
      </w:r>
      <w:r>
        <w:rPr>
          <w:rFonts w:hint="eastAsia" w:ascii="仿宋_GB2312" w:hAnsi="仿宋_GB2312" w:cs="仿宋_GB2312"/>
          <w:szCs w:val="30"/>
          <w:highlight w:val="none"/>
          <w:shd w:val="clear" w:fill="FFFF00"/>
        </w:rPr>
        <w:t>202</w:t>
      </w:r>
      <w:r>
        <w:rPr>
          <w:rFonts w:ascii="仿宋_GB2312" w:hAnsi="仿宋_GB2312" w:cs="仿宋_GB2312"/>
          <w:szCs w:val="30"/>
          <w:highlight w:val="none"/>
          <w:shd w:val="clear" w:fill="FFFF00"/>
        </w:rPr>
        <w:t>4</w:t>
      </w:r>
      <w:r>
        <w:rPr>
          <w:rFonts w:hint="eastAsia" w:ascii="仿宋_GB2312" w:hAnsi="仿宋_GB2312" w:cs="仿宋_GB2312"/>
          <w:szCs w:val="30"/>
          <w:highlight w:val="none"/>
          <w:shd w:val="clear" w:fill="FFFF00"/>
        </w:rPr>
        <w:t>年</w:t>
      </w:r>
      <w:r>
        <w:rPr>
          <w:rFonts w:hint="eastAsia" w:ascii="仿宋_GB2312" w:hAnsi="仿宋_GB2312" w:cs="仿宋_GB2312"/>
          <w:szCs w:val="30"/>
          <w:highlight w:val="none"/>
          <w:shd w:val="clear" w:fill="FFFF00"/>
          <w:lang w:val="en-US" w:eastAsia="zh-CN"/>
        </w:rPr>
        <w:t>12</w:t>
      </w:r>
      <w:r>
        <w:rPr>
          <w:rFonts w:hint="eastAsia" w:ascii="仿宋_GB2312" w:hAnsi="仿宋_GB2312" w:cs="仿宋_GB2312"/>
          <w:szCs w:val="30"/>
          <w:highlight w:val="none"/>
          <w:shd w:val="clear" w:fill="FFFF00"/>
        </w:rPr>
        <w:t>月</w:t>
      </w:r>
      <w:r>
        <w:rPr>
          <w:rFonts w:hint="eastAsia" w:ascii="仿宋_GB2312" w:hAnsi="仿宋_GB2312" w:cs="仿宋_GB2312"/>
          <w:szCs w:val="30"/>
          <w:highlight w:val="none"/>
          <w:shd w:val="clear" w:fill="FFFF00"/>
          <w:lang w:val="en-US" w:eastAsia="zh-CN"/>
        </w:rPr>
        <w:t>13</w:t>
      </w:r>
      <w:r>
        <w:rPr>
          <w:rFonts w:hint="eastAsia" w:ascii="仿宋_GB2312" w:hAnsi="仿宋_GB2312" w:cs="仿宋_GB2312"/>
          <w:szCs w:val="30"/>
          <w:highlight w:val="none"/>
          <w:shd w:val="clear" w:fill="FFFF00"/>
        </w:rPr>
        <w:t>日</w:t>
      </w:r>
      <w:r>
        <w:rPr>
          <w:rFonts w:hint="eastAsia" w:ascii="仿宋_GB2312" w:hAnsi="仿宋_GB2312" w:cs="仿宋_GB2312"/>
          <w:szCs w:val="30"/>
          <w:highlight w:val="none"/>
          <w:shd w:val="clear" w:fill="FFFF00"/>
          <w:lang w:val="en-US" w:eastAsia="zh-CN"/>
        </w:rPr>
        <w:t>16</w:t>
      </w:r>
      <w:r>
        <w:rPr>
          <w:rFonts w:hint="eastAsia" w:ascii="仿宋_GB2312" w:hAnsi="仿宋_GB2312" w:cs="仿宋_GB2312"/>
          <w:szCs w:val="30"/>
          <w:highlight w:val="none"/>
          <w:shd w:val="clear" w:fill="FFFF00"/>
        </w:rPr>
        <w:t>时</w:t>
      </w:r>
      <w:r>
        <w:rPr>
          <w:rFonts w:hint="eastAsia" w:ascii="仿宋_GB2312" w:hAnsi="仿宋_GB2312" w:cs="仿宋_GB2312"/>
          <w:szCs w:val="30"/>
          <w:highlight w:val="none"/>
          <w:shd w:val="clear" w:fill="FFFF00"/>
          <w:lang w:val="en-US" w:eastAsia="zh-CN"/>
        </w:rPr>
        <w:t>00</w:t>
      </w:r>
      <w:r>
        <w:rPr>
          <w:rFonts w:hint="eastAsia" w:ascii="仿宋_GB2312" w:hAnsi="仿宋_GB2312" w:cs="仿宋_GB2312"/>
          <w:szCs w:val="30"/>
          <w:highlight w:val="none"/>
          <w:shd w:val="clear" w:fill="FFFF00"/>
        </w:rPr>
        <w:t>分。</w:t>
      </w:r>
    </w:p>
    <w:p>
      <w:pPr>
        <w:spacing w:line="520" w:lineRule="exact"/>
        <w:ind w:firstLine="600" w:firstLineChars="200"/>
        <w:rPr>
          <w:rFonts w:ascii="仿宋_GB2312" w:hAnsi="仿宋_GB2312" w:cs="仿宋_GB2312"/>
          <w:spacing w:val="-11"/>
          <w:szCs w:val="30"/>
          <w:highlight w:val="none"/>
        </w:rPr>
      </w:pPr>
      <w:r>
        <w:rPr>
          <w:rFonts w:hint="eastAsia" w:ascii="仿宋_GB2312" w:hAnsi="仿宋_GB2312" w:cs="仿宋_GB2312"/>
          <w:szCs w:val="30"/>
          <w:highlight w:val="none"/>
        </w:rPr>
        <w:t>2.2地点：青岛市高新区河东路368号3号楼5层</w:t>
      </w:r>
      <w:r>
        <w:rPr>
          <w:rFonts w:ascii="仿宋_GB2312" w:hAnsi="仿宋_GB2312" w:cs="仿宋_GB2312"/>
          <w:spacing w:val="-11"/>
          <w:szCs w:val="30"/>
          <w:highlight w:val="none"/>
        </w:rPr>
        <w:t>会议室</w:t>
      </w:r>
      <w:r>
        <w:rPr>
          <w:rFonts w:hint="eastAsia" w:ascii="仿宋_GB2312" w:hAnsi="仿宋_GB2312" w:cs="仿宋_GB2312"/>
          <w:spacing w:val="-11"/>
          <w:szCs w:val="30"/>
          <w:highlight w:val="none"/>
        </w:rPr>
        <w:t>。</w:t>
      </w:r>
    </w:p>
    <w:p>
      <w:pPr>
        <w:spacing w:line="520" w:lineRule="exact"/>
        <w:ind w:firstLine="600" w:firstLineChars="200"/>
        <w:rPr>
          <w:rFonts w:ascii="宋体" w:hAnsi="宋体" w:cs="宋体"/>
          <w:szCs w:val="30"/>
          <w:highlight w:val="none"/>
        </w:rPr>
      </w:pPr>
      <w:r>
        <w:rPr>
          <w:rFonts w:hint="eastAsia" w:ascii="黑体" w:hAnsi="黑体" w:eastAsia="黑体" w:cs="黑体"/>
          <w:szCs w:val="30"/>
          <w:highlight w:val="none"/>
        </w:rPr>
        <w:t>六、联系方式</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1.采购人：青岛高新城维实业有限公司</w:t>
      </w:r>
    </w:p>
    <w:p>
      <w:pP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联系人：曲工</w:t>
      </w:r>
    </w:p>
    <w:p>
      <w:pP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电  话：15966833705</w:t>
      </w:r>
    </w:p>
    <w:p>
      <w:pPr>
        <w:spacing w:line="520" w:lineRule="exact"/>
        <w:ind w:firstLine="900" w:firstLineChars="300"/>
        <w:rPr>
          <w:rFonts w:ascii="仿宋_GB2312" w:hAnsi="仿宋_GB2312" w:cs="仿宋_GB2312"/>
          <w:szCs w:val="30"/>
          <w:highlight w:val="none"/>
        </w:rPr>
      </w:pPr>
      <w:r>
        <w:rPr>
          <w:rFonts w:hint="eastAsia" w:ascii="仿宋_GB2312" w:hAnsi="仿宋_GB2312" w:cs="仿宋_GB2312"/>
          <w:szCs w:val="30"/>
          <w:highlight w:val="none"/>
        </w:rPr>
        <w:t>地  址：青岛市高新区河东路368号3号楼5层，青岛高新</w:t>
      </w:r>
    </w:p>
    <w:p>
      <w:pPr>
        <w:spacing w:line="520" w:lineRule="exact"/>
        <w:ind w:firstLine="2100" w:firstLineChars="700"/>
        <w:rPr>
          <w:rFonts w:ascii="仿宋_GB2312" w:hAnsi="仿宋_GB2312" w:cs="仿宋_GB2312"/>
          <w:szCs w:val="30"/>
          <w:highlight w:val="none"/>
        </w:rPr>
      </w:pPr>
      <w:r>
        <w:rPr>
          <w:rFonts w:hint="eastAsia" w:ascii="仿宋_GB2312" w:hAnsi="仿宋_GB2312" w:cs="仿宋_GB2312"/>
          <w:szCs w:val="30"/>
          <w:highlight w:val="none"/>
        </w:rPr>
        <w:t>城维实业有限公司</w:t>
      </w:r>
    </w:p>
    <w:p>
      <w:pPr>
        <w:spacing w:line="520" w:lineRule="exact"/>
        <w:ind w:firstLine="600" w:firstLineChars="200"/>
        <w:rPr>
          <w:rFonts w:ascii="宋体" w:hAnsi="宋体" w:cs="宋体"/>
          <w:szCs w:val="30"/>
          <w:highlight w:val="none"/>
        </w:rPr>
      </w:pPr>
    </w:p>
    <w:p>
      <w:pPr>
        <w:spacing w:line="520" w:lineRule="exact"/>
        <w:ind w:firstLine="60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青岛高新城维实业有限公司</w:t>
      </w:r>
    </w:p>
    <w:p>
      <w:pPr>
        <w:shd w:val="clear" w:fill="FFFF00"/>
        <w:spacing w:line="520" w:lineRule="exact"/>
        <w:ind w:firstLine="5700" w:firstLineChars="1900"/>
        <w:rPr>
          <w:rFonts w:ascii="仿宋_GB2312" w:hAnsi="仿宋_GB2312" w:cs="仿宋_GB2312"/>
          <w:szCs w:val="30"/>
          <w:highlight w:val="none"/>
        </w:rPr>
      </w:pPr>
      <w:r>
        <w:rPr>
          <w:rFonts w:hint="eastAsia" w:ascii="仿宋_GB2312" w:hAnsi="仿宋_GB2312" w:cs="仿宋_GB2312"/>
          <w:szCs w:val="30"/>
          <w:highlight w:val="none"/>
        </w:rPr>
        <w:t>202</w:t>
      </w:r>
      <w:r>
        <w:rPr>
          <w:rFonts w:ascii="仿宋_GB2312" w:hAnsi="仿宋_GB2312" w:cs="仿宋_GB2312"/>
          <w:szCs w:val="30"/>
          <w:highlight w:val="none"/>
        </w:rPr>
        <w:t>4</w:t>
      </w:r>
      <w:r>
        <w:rPr>
          <w:rFonts w:hint="eastAsia" w:ascii="仿宋_GB2312" w:hAnsi="仿宋_GB2312" w:cs="仿宋_GB2312"/>
          <w:szCs w:val="30"/>
          <w:highlight w:val="none"/>
        </w:rPr>
        <w:t>年</w:t>
      </w:r>
      <w:r>
        <w:rPr>
          <w:rFonts w:hint="eastAsia" w:ascii="仿宋_GB2312" w:hAnsi="仿宋_GB2312" w:cs="仿宋_GB2312"/>
          <w:szCs w:val="30"/>
          <w:highlight w:val="none"/>
          <w:lang w:val="en-US" w:eastAsia="zh-CN"/>
        </w:rPr>
        <w:t>12</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日</w:t>
      </w:r>
    </w:p>
    <w:p>
      <w:pPr>
        <w:spacing w:after="120" w:afterLines="50" w:line="520" w:lineRule="exact"/>
        <w:ind w:right="278"/>
        <w:jc w:val="center"/>
        <w:outlineLvl w:val="0"/>
        <w:rPr>
          <w:rFonts w:ascii="宋体" w:hAnsi="宋体"/>
          <w:b/>
          <w:spacing w:val="8"/>
          <w:szCs w:val="30"/>
          <w:highlight w:val="none"/>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before="156" w:beforeLines="50" w:after="156" w:afterLines="50" w:line="50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采购清单</w:t>
      </w:r>
    </w:p>
    <w:tbl>
      <w:tblPr>
        <w:tblStyle w:val="20"/>
        <w:tblpPr w:leftFromText="180" w:rightFromText="180" w:vertAnchor="text" w:horzAnchor="page" w:tblpX="1232" w:tblpY="602"/>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585"/>
        <w:gridCol w:w="1155"/>
        <w:gridCol w:w="3225"/>
        <w:gridCol w:w="690"/>
        <w:gridCol w:w="615"/>
        <w:gridCol w:w="1320"/>
        <w:gridCol w:w="108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285" w:hRule="atLeast"/>
        </w:trPr>
        <w:tc>
          <w:tcPr>
            <w:tcW w:w="585"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155"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名称</w:t>
            </w:r>
          </w:p>
        </w:tc>
        <w:tc>
          <w:tcPr>
            <w:tcW w:w="3225"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参数</w:t>
            </w:r>
          </w:p>
        </w:tc>
        <w:tc>
          <w:tcPr>
            <w:tcW w:w="690"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单位</w:t>
            </w:r>
          </w:p>
        </w:tc>
        <w:tc>
          <w:tcPr>
            <w:tcW w:w="615"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1320"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含税控制单价（元）</w:t>
            </w:r>
          </w:p>
        </w:tc>
        <w:tc>
          <w:tcPr>
            <w:tcW w:w="1080"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含税控制总额（元）</w:t>
            </w:r>
          </w:p>
        </w:tc>
        <w:tc>
          <w:tcPr>
            <w:tcW w:w="885"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9" w:hRule="atLeast"/>
        </w:trPr>
        <w:tc>
          <w:tcPr>
            <w:tcW w:w="585" w:type="dxa"/>
            <w:shd w:val="clear" w:color="auto" w:fill="auto"/>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w:t>
            </w:r>
          </w:p>
        </w:tc>
        <w:tc>
          <w:tcPr>
            <w:tcW w:w="1155"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kern w:val="0"/>
                <w:sz w:val="24"/>
                <w:highlight w:val="none"/>
                <w:lang w:val="en-US" w:eastAsia="zh-CN"/>
              </w:rPr>
              <w:t>灌缝机</w:t>
            </w:r>
          </w:p>
        </w:tc>
        <w:tc>
          <w:tcPr>
            <w:tcW w:w="3225" w:type="dxa"/>
            <w:shd w:val="clear" w:color="auto" w:fill="auto"/>
            <w:noWrap/>
            <w:vAlign w:val="center"/>
          </w:tcPr>
          <w:p>
            <w:pPr>
              <w:keepNext w:val="0"/>
              <w:keepLines w:val="0"/>
              <w:widowControl/>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配置牵引/手推两用型多功能灌缝机</w:t>
            </w:r>
          </w:p>
          <w:p>
            <w:pPr>
              <w:keepNext w:val="0"/>
              <w:keepLines w:val="0"/>
              <w:widowControl/>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.溶料时间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15-50分钟</w:t>
            </w:r>
          </w:p>
          <w:p>
            <w:pPr>
              <w:keepNext w:val="0"/>
              <w:keepLines w:val="0"/>
              <w:widowControl/>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.出料管：加热软管长≥4米，</w:t>
            </w:r>
          </w:p>
          <w:p>
            <w:pPr>
              <w:keepNext w:val="0"/>
              <w:keepLines w:val="0"/>
              <w:widowControl/>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.开槽标准宽度：6-10mm</w:t>
            </w:r>
          </w:p>
          <w:p>
            <w:pPr>
              <w:keepNext w:val="0"/>
              <w:keepLines w:val="0"/>
              <w:widowControl/>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开槽标准深度：10-30mm</w:t>
            </w:r>
          </w:p>
        </w:tc>
        <w:tc>
          <w:tcPr>
            <w:tcW w:w="690" w:type="dxa"/>
            <w:shd w:val="clear" w:color="auto" w:fill="auto"/>
            <w:noWrap/>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套</w:t>
            </w:r>
          </w:p>
        </w:tc>
        <w:tc>
          <w:tcPr>
            <w:tcW w:w="61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130000 </w:t>
            </w:r>
          </w:p>
        </w:tc>
        <w:tc>
          <w:tcPr>
            <w:tcW w:w="10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130000 </w:t>
            </w:r>
          </w:p>
        </w:tc>
        <w:tc>
          <w:tcPr>
            <w:tcW w:w="885" w:type="dxa"/>
            <w:shd w:val="clear" w:color="auto" w:fill="auto"/>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85" w:type="dxa"/>
            <w:shd w:val="clear" w:color="auto" w:fill="auto"/>
            <w:noWrap/>
            <w:vAlign w:val="center"/>
          </w:tcPr>
          <w:p>
            <w:pPr>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1155"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叉车</w:t>
            </w:r>
          </w:p>
        </w:tc>
        <w:tc>
          <w:tcPr>
            <w:tcW w:w="3225" w:type="dxa"/>
            <w:shd w:val="clear" w:color="auto" w:fill="auto"/>
            <w:noWrap/>
            <w:vAlign w:val="center"/>
          </w:tcPr>
          <w:p>
            <w:pPr>
              <w:keepNext w:val="0"/>
              <w:keepLines w:val="0"/>
              <w:widowControl/>
              <w:numPr>
                <w:ilvl w:val="0"/>
                <w:numId w:val="2"/>
              </w:numPr>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排放标准：</w:t>
            </w:r>
            <w:r>
              <w:rPr>
                <w:rFonts w:hint="eastAsia" w:ascii="仿宋" w:hAnsi="仿宋" w:eastAsia="仿宋" w:cs="仿宋"/>
                <w:sz w:val="21"/>
                <w:szCs w:val="21"/>
                <w:highlight w:val="none"/>
              </w:rPr>
              <w:t>国四</w:t>
            </w:r>
            <w:r>
              <w:rPr>
                <w:rFonts w:hint="eastAsia" w:ascii="仿宋" w:hAnsi="仿宋" w:eastAsia="仿宋" w:cs="仿宋"/>
                <w:sz w:val="21"/>
                <w:szCs w:val="21"/>
                <w:highlight w:val="none"/>
                <w:lang w:val="en-US" w:eastAsia="zh-CN"/>
              </w:rPr>
              <w:t>排放及以上标准</w:t>
            </w:r>
          </w:p>
          <w:p>
            <w:pPr>
              <w:keepNext w:val="0"/>
              <w:keepLines w:val="0"/>
              <w:widowControl/>
              <w:numPr>
                <w:ilvl w:val="0"/>
                <w:numId w:val="2"/>
              </w:numPr>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发动机类型：</w:t>
            </w:r>
            <w:r>
              <w:rPr>
                <w:rFonts w:hint="eastAsia" w:ascii="仿宋" w:hAnsi="仿宋" w:eastAsia="仿宋" w:cs="仿宋"/>
                <w:sz w:val="21"/>
                <w:szCs w:val="21"/>
                <w:highlight w:val="none"/>
              </w:rPr>
              <w:t>柴油型发动机</w:t>
            </w:r>
          </w:p>
          <w:p>
            <w:pPr>
              <w:keepNext w:val="0"/>
              <w:keepLines w:val="0"/>
              <w:widowControl/>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.额定载重量</w:t>
            </w:r>
            <w:r>
              <w:rPr>
                <w:rFonts w:hint="eastAsia" w:ascii="仿宋" w:hAnsi="仿宋" w:eastAsia="仿宋" w:cs="仿宋"/>
                <w:sz w:val="21"/>
                <w:szCs w:val="21"/>
                <w:highlight w:val="none"/>
                <w:lang w:val="en-US" w:eastAsia="zh-CN"/>
              </w:rPr>
              <w:t>≥28</w:t>
            </w:r>
            <w:r>
              <w:rPr>
                <w:rFonts w:hint="eastAsia" w:ascii="仿宋" w:hAnsi="仿宋" w:eastAsia="仿宋" w:cs="仿宋"/>
                <w:sz w:val="21"/>
                <w:szCs w:val="21"/>
                <w:highlight w:val="none"/>
              </w:rPr>
              <w:t>00kg</w:t>
            </w:r>
          </w:p>
          <w:p>
            <w:pPr>
              <w:keepNext w:val="0"/>
              <w:keepLines w:val="0"/>
              <w:widowControl/>
              <w:suppressLineNumbers w:val="0"/>
              <w:jc w:val="both"/>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.最大起升高度</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4</w:t>
            </w:r>
            <w:r>
              <w:rPr>
                <w:rFonts w:hint="eastAsia" w:ascii="仿宋" w:hAnsi="仿宋" w:eastAsia="仿宋" w:cs="仿宋"/>
                <w:sz w:val="21"/>
                <w:szCs w:val="21"/>
                <w:highlight w:val="none"/>
                <w:lang w:val="en-US" w:eastAsia="zh-CN"/>
              </w:rPr>
              <w:t>00</w:t>
            </w:r>
            <w:r>
              <w:rPr>
                <w:rFonts w:hint="eastAsia" w:ascii="仿宋" w:hAnsi="仿宋" w:eastAsia="仿宋" w:cs="仿宋"/>
                <w:sz w:val="21"/>
                <w:szCs w:val="21"/>
                <w:highlight w:val="none"/>
              </w:rPr>
              <w:t>0mm</w:t>
            </w:r>
          </w:p>
        </w:tc>
        <w:tc>
          <w:tcPr>
            <w:tcW w:w="690" w:type="dxa"/>
            <w:shd w:val="clear" w:color="auto" w:fill="auto"/>
            <w:noWrap/>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台</w:t>
            </w:r>
          </w:p>
        </w:tc>
        <w:tc>
          <w:tcPr>
            <w:tcW w:w="61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2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56000</w:t>
            </w:r>
          </w:p>
        </w:tc>
        <w:tc>
          <w:tcPr>
            <w:tcW w:w="108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56000</w:t>
            </w:r>
          </w:p>
        </w:tc>
        <w:tc>
          <w:tcPr>
            <w:tcW w:w="885" w:type="dxa"/>
            <w:shd w:val="clear" w:color="auto" w:fill="auto"/>
            <w:noWrap/>
            <w:vAlign w:val="center"/>
          </w:tcPr>
          <w:p>
            <w:pPr>
              <w:spacing w:before="156" w:beforeLines="50" w:after="156" w:afterLines="50" w:line="500" w:lineRule="exact"/>
              <w:jc w:val="center"/>
              <w:rPr>
                <w:rFonts w:hint="eastAsia" w:ascii="仿宋" w:hAnsi="仿宋" w:eastAsia="仿宋" w:cs="仿宋"/>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55" w:type="dxa"/>
            <w:gridSpan w:val="4"/>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615"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p>
        </w:tc>
        <w:tc>
          <w:tcPr>
            <w:tcW w:w="1320"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p>
        </w:tc>
        <w:tc>
          <w:tcPr>
            <w:tcW w:w="1080" w:type="dxa"/>
            <w:shd w:val="clear" w:color="auto" w:fill="auto"/>
            <w:noWrap/>
            <w:vAlign w:val="center"/>
          </w:tcPr>
          <w:p>
            <w:pPr>
              <w:spacing w:before="156" w:beforeLines="50" w:after="156" w:afterLines="50" w:line="500" w:lineRule="exact"/>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186000</w:t>
            </w:r>
          </w:p>
        </w:tc>
        <w:tc>
          <w:tcPr>
            <w:tcW w:w="885" w:type="dxa"/>
            <w:shd w:val="clear" w:color="auto" w:fill="auto"/>
            <w:noWrap/>
            <w:vAlign w:val="center"/>
          </w:tcPr>
          <w:p>
            <w:pPr>
              <w:spacing w:before="156" w:beforeLines="50" w:after="156" w:afterLines="50" w:line="500" w:lineRule="exact"/>
              <w:jc w:val="center"/>
              <w:rPr>
                <w:rFonts w:hint="eastAsia" w:ascii="仿宋" w:hAnsi="仿宋" w:eastAsia="仿宋" w:cs="仿宋"/>
                <w:b/>
                <w:bCs/>
                <w:sz w:val="21"/>
                <w:szCs w:val="21"/>
                <w:highlight w:val="none"/>
              </w:rPr>
            </w:pPr>
          </w:p>
        </w:tc>
      </w:tr>
    </w:tbl>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spacing w:before="156" w:beforeLines="50" w:after="156" w:afterLines="50" w:line="500" w:lineRule="exact"/>
        <w:rPr>
          <w:rFonts w:ascii="方正小标宋_GBK" w:hAnsi="方正小标宋_GBK" w:eastAsia="方正小标宋_GBK" w:cs="方正小标宋_GBK"/>
          <w:sz w:val="36"/>
          <w:szCs w:val="36"/>
          <w:highlight w:val="none"/>
        </w:rPr>
      </w:pPr>
    </w:p>
    <w:p>
      <w:pPr>
        <w:rPr>
          <w:rFonts w:hint="eastAsia" w:ascii="方正小标宋_GBK" w:hAnsi="方正小标宋_GBK" w:eastAsia="方正小标宋_GBK" w:cs="方正小标宋_GBK"/>
          <w:sz w:val="36"/>
          <w:szCs w:val="36"/>
          <w:highlight w:val="none"/>
          <w:lang w:val="en-US" w:eastAsia="zh-CN"/>
        </w:rPr>
      </w:pPr>
      <w:r>
        <w:rPr>
          <w:rFonts w:ascii="方正小标宋_GBK" w:hAnsi="方正小标宋_GBK" w:eastAsia="方正小标宋_GBK" w:cs="方正小标宋_GBK"/>
          <w:sz w:val="36"/>
          <w:szCs w:val="36"/>
          <w:highlight w:val="none"/>
        </w:rPr>
        <w:br w:type="page"/>
      </w: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3"/>
        <w:spacing w:before="0" w:after="0" w:line="360" w:lineRule="auto"/>
        <w:rPr>
          <w:rFonts w:ascii="仿宋_GB2312" w:hAnsi="仿宋_GB2312" w:eastAsia="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rPr>
        <w:t>起</w:t>
      </w:r>
      <w:r>
        <w:rPr>
          <w:rStyle w:val="31"/>
          <w:rFonts w:hint="eastAsia" w:ascii="仿宋_GB2312" w:hAnsi="仿宋_GB2312" w:eastAsia="仿宋_GB2312" w:cs="仿宋_GB2312"/>
          <w:sz w:val="28"/>
          <w:szCs w:val="28"/>
          <w:highlight w:val="none"/>
        </w:rPr>
        <w:t>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  年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spacing w:line="400" w:lineRule="exact"/>
        <w:rPr>
          <w:highlight w:val="none"/>
        </w:rPr>
      </w:pPr>
      <w:bookmarkStart w:id="4" w:name="_GoBack"/>
      <w:bookmarkEnd w:id="4"/>
    </w:p>
    <w:sectPr>
      <w:headerReference r:id="rId5" w:type="default"/>
      <w:footerReference r:id="rId6" w:type="default"/>
      <w:pgSz w:w="11906" w:h="16838"/>
      <w:pgMar w:top="1418" w:right="1247" w:bottom="851" w:left="124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- 15 -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- 24 -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C770F"/>
    <w:multiLevelType w:val="singleLevel"/>
    <w:tmpl w:val="2E5C770F"/>
    <w:lvl w:ilvl="0" w:tentative="0">
      <w:start w:val="1"/>
      <w:numFmt w:val="decimal"/>
      <w:lvlText w:val="%1."/>
      <w:lvlJc w:val="left"/>
      <w:pPr>
        <w:tabs>
          <w:tab w:val="left" w:pos="312"/>
        </w:tabs>
      </w:pPr>
    </w:lvl>
  </w:abstractNum>
  <w:abstractNum w:abstractNumId="1">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21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35A"/>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86045"/>
    <w:rsid w:val="000917F4"/>
    <w:rsid w:val="00093A08"/>
    <w:rsid w:val="00094865"/>
    <w:rsid w:val="0009735E"/>
    <w:rsid w:val="000973EC"/>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698"/>
    <w:rsid w:val="00137943"/>
    <w:rsid w:val="00142BCF"/>
    <w:rsid w:val="00142BD6"/>
    <w:rsid w:val="00143CB6"/>
    <w:rsid w:val="00145469"/>
    <w:rsid w:val="0014774D"/>
    <w:rsid w:val="00153C04"/>
    <w:rsid w:val="00154C37"/>
    <w:rsid w:val="00155A32"/>
    <w:rsid w:val="001561D5"/>
    <w:rsid w:val="00157BBC"/>
    <w:rsid w:val="00167ECD"/>
    <w:rsid w:val="0017294D"/>
    <w:rsid w:val="00173CE1"/>
    <w:rsid w:val="0018239E"/>
    <w:rsid w:val="00183700"/>
    <w:rsid w:val="001843C6"/>
    <w:rsid w:val="00186BA7"/>
    <w:rsid w:val="00186BDD"/>
    <w:rsid w:val="00193118"/>
    <w:rsid w:val="00193F30"/>
    <w:rsid w:val="00194910"/>
    <w:rsid w:val="00194A40"/>
    <w:rsid w:val="00194A58"/>
    <w:rsid w:val="00197029"/>
    <w:rsid w:val="00197046"/>
    <w:rsid w:val="001A071C"/>
    <w:rsid w:val="001A5754"/>
    <w:rsid w:val="001A7703"/>
    <w:rsid w:val="001B07C8"/>
    <w:rsid w:val="001B363E"/>
    <w:rsid w:val="001B4E49"/>
    <w:rsid w:val="001B5084"/>
    <w:rsid w:val="001B53DC"/>
    <w:rsid w:val="001B6DBD"/>
    <w:rsid w:val="001C14AE"/>
    <w:rsid w:val="001C18D4"/>
    <w:rsid w:val="001C1DE9"/>
    <w:rsid w:val="001C2AE0"/>
    <w:rsid w:val="001C44F5"/>
    <w:rsid w:val="001C4C7C"/>
    <w:rsid w:val="001C6D3A"/>
    <w:rsid w:val="001C7261"/>
    <w:rsid w:val="001D015C"/>
    <w:rsid w:val="001D1FDC"/>
    <w:rsid w:val="001D3467"/>
    <w:rsid w:val="001D5885"/>
    <w:rsid w:val="001D5ADB"/>
    <w:rsid w:val="001E060F"/>
    <w:rsid w:val="001E14DF"/>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3669"/>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0D7C"/>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15ED"/>
    <w:rsid w:val="002B2E3B"/>
    <w:rsid w:val="002B7695"/>
    <w:rsid w:val="002C1B8E"/>
    <w:rsid w:val="002C1BD4"/>
    <w:rsid w:val="002C25D7"/>
    <w:rsid w:val="002C2999"/>
    <w:rsid w:val="002C4644"/>
    <w:rsid w:val="002C4DF9"/>
    <w:rsid w:val="002D09A4"/>
    <w:rsid w:val="002D38D3"/>
    <w:rsid w:val="002D3B08"/>
    <w:rsid w:val="002D6211"/>
    <w:rsid w:val="002D67DA"/>
    <w:rsid w:val="002E0932"/>
    <w:rsid w:val="002E34A5"/>
    <w:rsid w:val="002E5946"/>
    <w:rsid w:val="002E7CF0"/>
    <w:rsid w:val="002F044B"/>
    <w:rsid w:val="002F3679"/>
    <w:rsid w:val="002F6B8B"/>
    <w:rsid w:val="00300532"/>
    <w:rsid w:val="003008DD"/>
    <w:rsid w:val="00301C2E"/>
    <w:rsid w:val="00302684"/>
    <w:rsid w:val="00303B7F"/>
    <w:rsid w:val="00304C59"/>
    <w:rsid w:val="003125FC"/>
    <w:rsid w:val="003149D9"/>
    <w:rsid w:val="00320A39"/>
    <w:rsid w:val="00322A31"/>
    <w:rsid w:val="00326CA2"/>
    <w:rsid w:val="00326D83"/>
    <w:rsid w:val="00332E3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60DA"/>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2515"/>
    <w:rsid w:val="003E41DE"/>
    <w:rsid w:val="003E58DC"/>
    <w:rsid w:val="003E5B43"/>
    <w:rsid w:val="003F04C7"/>
    <w:rsid w:val="003F0951"/>
    <w:rsid w:val="003F284E"/>
    <w:rsid w:val="00400BB6"/>
    <w:rsid w:val="00401642"/>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0C28"/>
    <w:rsid w:val="00451481"/>
    <w:rsid w:val="004515B1"/>
    <w:rsid w:val="004520A9"/>
    <w:rsid w:val="00452190"/>
    <w:rsid w:val="00454F9B"/>
    <w:rsid w:val="00456AB5"/>
    <w:rsid w:val="00460305"/>
    <w:rsid w:val="0046429E"/>
    <w:rsid w:val="00466571"/>
    <w:rsid w:val="004677DE"/>
    <w:rsid w:val="0047113B"/>
    <w:rsid w:val="00473961"/>
    <w:rsid w:val="004762DB"/>
    <w:rsid w:val="00476408"/>
    <w:rsid w:val="00476DD8"/>
    <w:rsid w:val="00480059"/>
    <w:rsid w:val="00481C7F"/>
    <w:rsid w:val="00482C22"/>
    <w:rsid w:val="00482E4D"/>
    <w:rsid w:val="00483845"/>
    <w:rsid w:val="004849D5"/>
    <w:rsid w:val="00486434"/>
    <w:rsid w:val="00490401"/>
    <w:rsid w:val="00492FFD"/>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6A9A"/>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A7"/>
    <w:rsid w:val="005768E9"/>
    <w:rsid w:val="005770CD"/>
    <w:rsid w:val="005776CF"/>
    <w:rsid w:val="00580C3E"/>
    <w:rsid w:val="00584E52"/>
    <w:rsid w:val="0058572B"/>
    <w:rsid w:val="00597C01"/>
    <w:rsid w:val="005A0013"/>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2F8C"/>
    <w:rsid w:val="005E344C"/>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8E4"/>
    <w:rsid w:val="00636A17"/>
    <w:rsid w:val="00641984"/>
    <w:rsid w:val="006422DD"/>
    <w:rsid w:val="006473F4"/>
    <w:rsid w:val="0064794F"/>
    <w:rsid w:val="00647D3B"/>
    <w:rsid w:val="00653F92"/>
    <w:rsid w:val="00654BB3"/>
    <w:rsid w:val="006550AA"/>
    <w:rsid w:val="00657942"/>
    <w:rsid w:val="00660AC1"/>
    <w:rsid w:val="00661AD5"/>
    <w:rsid w:val="00663E68"/>
    <w:rsid w:val="006658C7"/>
    <w:rsid w:val="00665DF8"/>
    <w:rsid w:val="0066761B"/>
    <w:rsid w:val="00667FE5"/>
    <w:rsid w:val="00673F37"/>
    <w:rsid w:val="006756E1"/>
    <w:rsid w:val="00675F44"/>
    <w:rsid w:val="00676679"/>
    <w:rsid w:val="006840DD"/>
    <w:rsid w:val="006848F4"/>
    <w:rsid w:val="00691DA6"/>
    <w:rsid w:val="006953AE"/>
    <w:rsid w:val="006A0D92"/>
    <w:rsid w:val="006A2601"/>
    <w:rsid w:val="006A290A"/>
    <w:rsid w:val="006A7BDF"/>
    <w:rsid w:val="006B253D"/>
    <w:rsid w:val="006B5868"/>
    <w:rsid w:val="006C4725"/>
    <w:rsid w:val="006C7A0A"/>
    <w:rsid w:val="006D2438"/>
    <w:rsid w:val="006D5BD0"/>
    <w:rsid w:val="006D5EF3"/>
    <w:rsid w:val="006D6559"/>
    <w:rsid w:val="006E4AB3"/>
    <w:rsid w:val="006E6085"/>
    <w:rsid w:val="006F1883"/>
    <w:rsid w:val="006F2C17"/>
    <w:rsid w:val="006F382D"/>
    <w:rsid w:val="006F5675"/>
    <w:rsid w:val="006F5C12"/>
    <w:rsid w:val="006F7F0B"/>
    <w:rsid w:val="007023D8"/>
    <w:rsid w:val="007059D4"/>
    <w:rsid w:val="00705DF9"/>
    <w:rsid w:val="00712696"/>
    <w:rsid w:val="00715707"/>
    <w:rsid w:val="0072209A"/>
    <w:rsid w:val="007228D0"/>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62F6"/>
    <w:rsid w:val="00797F3F"/>
    <w:rsid w:val="007A354C"/>
    <w:rsid w:val="007A48BC"/>
    <w:rsid w:val="007A4BFB"/>
    <w:rsid w:val="007A6C15"/>
    <w:rsid w:val="007B09C5"/>
    <w:rsid w:val="007B4821"/>
    <w:rsid w:val="007B5F55"/>
    <w:rsid w:val="007B7547"/>
    <w:rsid w:val="007C1358"/>
    <w:rsid w:val="007D4E47"/>
    <w:rsid w:val="007D5893"/>
    <w:rsid w:val="007D7467"/>
    <w:rsid w:val="007E345A"/>
    <w:rsid w:val="007E402D"/>
    <w:rsid w:val="007E5053"/>
    <w:rsid w:val="007E5286"/>
    <w:rsid w:val="007E541C"/>
    <w:rsid w:val="007E6421"/>
    <w:rsid w:val="007E663C"/>
    <w:rsid w:val="007F2A58"/>
    <w:rsid w:val="007F63C6"/>
    <w:rsid w:val="007F6BCB"/>
    <w:rsid w:val="007F7A9F"/>
    <w:rsid w:val="00801A04"/>
    <w:rsid w:val="008040BC"/>
    <w:rsid w:val="008052F5"/>
    <w:rsid w:val="00811AEB"/>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46A4"/>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77752"/>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D14D1"/>
    <w:rsid w:val="009D2745"/>
    <w:rsid w:val="009E3EB0"/>
    <w:rsid w:val="009E5F5A"/>
    <w:rsid w:val="009F42D8"/>
    <w:rsid w:val="009F633F"/>
    <w:rsid w:val="009F6462"/>
    <w:rsid w:val="009F6E3D"/>
    <w:rsid w:val="00A03008"/>
    <w:rsid w:val="00A0440E"/>
    <w:rsid w:val="00A05AF9"/>
    <w:rsid w:val="00A06709"/>
    <w:rsid w:val="00A06E39"/>
    <w:rsid w:val="00A10DE1"/>
    <w:rsid w:val="00A20380"/>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B6D86"/>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34"/>
    <w:rsid w:val="00B11C7D"/>
    <w:rsid w:val="00B129F9"/>
    <w:rsid w:val="00B14CF5"/>
    <w:rsid w:val="00B15855"/>
    <w:rsid w:val="00B16F7E"/>
    <w:rsid w:val="00B21B92"/>
    <w:rsid w:val="00B27318"/>
    <w:rsid w:val="00B30208"/>
    <w:rsid w:val="00B31224"/>
    <w:rsid w:val="00B3331F"/>
    <w:rsid w:val="00B3355B"/>
    <w:rsid w:val="00B350C3"/>
    <w:rsid w:val="00B42907"/>
    <w:rsid w:val="00B44D37"/>
    <w:rsid w:val="00B47DE4"/>
    <w:rsid w:val="00B502E5"/>
    <w:rsid w:val="00B50D4E"/>
    <w:rsid w:val="00B52205"/>
    <w:rsid w:val="00B54586"/>
    <w:rsid w:val="00B5475E"/>
    <w:rsid w:val="00B5574C"/>
    <w:rsid w:val="00B567BC"/>
    <w:rsid w:val="00B56812"/>
    <w:rsid w:val="00B62D9D"/>
    <w:rsid w:val="00B71996"/>
    <w:rsid w:val="00B71F4A"/>
    <w:rsid w:val="00B7405D"/>
    <w:rsid w:val="00B74EA6"/>
    <w:rsid w:val="00B80658"/>
    <w:rsid w:val="00B82239"/>
    <w:rsid w:val="00B82ECC"/>
    <w:rsid w:val="00B83126"/>
    <w:rsid w:val="00B844A3"/>
    <w:rsid w:val="00B84641"/>
    <w:rsid w:val="00B86A95"/>
    <w:rsid w:val="00B87B52"/>
    <w:rsid w:val="00B917C5"/>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678"/>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3B0B"/>
    <w:rsid w:val="00C34EE7"/>
    <w:rsid w:val="00C36248"/>
    <w:rsid w:val="00C3788F"/>
    <w:rsid w:val="00C379D4"/>
    <w:rsid w:val="00C408ED"/>
    <w:rsid w:val="00C4118E"/>
    <w:rsid w:val="00C41651"/>
    <w:rsid w:val="00C450D1"/>
    <w:rsid w:val="00C4527D"/>
    <w:rsid w:val="00C51785"/>
    <w:rsid w:val="00C54D98"/>
    <w:rsid w:val="00C604D2"/>
    <w:rsid w:val="00C6119D"/>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C0109"/>
    <w:rsid w:val="00CC5B45"/>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6277"/>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911"/>
    <w:rsid w:val="00DB0BA9"/>
    <w:rsid w:val="00DB2DC7"/>
    <w:rsid w:val="00DB3F91"/>
    <w:rsid w:val="00DB729D"/>
    <w:rsid w:val="00DB779E"/>
    <w:rsid w:val="00DC0B94"/>
    <w:rsid w:val="00DC4763"/>
    <w:rsid w:val="00DC4F59"/>
    <w:rsid w:val="00DC5AC7"/>
    <w:rsid w:val="00DD3397"/>
    <w:rsid w:val="00DD3EA9"/>
    <w:rsid w:val="00DD483F"/>
    <w:rsid w:val="00DE18ED"/>
    <w:rsid w:val="00DE37E9"/>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58DE"/>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072B"/>
    <w:rsid w:val="00EC4063"/>
    <w:rsid w:val="00EC4DD6"/>
    <w:rsid w:val="00ED095B"/>
    <w:rsid w:val="00ED21EC"/>
    <w:rsid w:val="00ED324F"/>
    <w:rsid w:val="00ED5893"/>
    <w:rsid w:val="00ED7715"/>
    <w:rsid w:val="00ED7D9D"/>
    <w:rsid w:val="00EE3FBF"/>
    <w:rsid w:val="00EE56D0"/>
    <w:rsid w:val="00EE676E"/>
    <w:rsid w:val="00EF1A3B"/>
    <w:rsid w:val="00EF1AEF"/>
    <w:rsid w:val="00EF32F3"/>
    <w:rsid w:val="00F0287E"/>
    <w:rsid w:val="00F05814"/>
    <w:rsid w:val="00F11A8D"/>
    <w:rsid w:val="00F14696"/>
    <w:rsid w:val="00F1484C"/>
    <w:rsid w:val="00F158BB"/>
    <w:rsid w:val="00F22DCA"/>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BE8"/>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9A9"/>
    <w:rsid w:val="00FB0B66"/>
    <w:rsid w:val="00FB3950"/>
    <w:rsid w:val="00FB3C36"/>
    <w:rsid w:val="00FB5675"/>
    <w:rsid w:val="00FB56F5"/>
    <w:rsid w:val="00FB5891"/>
    <w:rsid w:val="00FC2659"/>
    <w:rsid w:val="00FC557A"/>
    <w:rsid w:val="00FD08B7"/>
    <w:rsid w:val="00FD24BC"/>
    <w:rsid w:val="00FD47E9"/>
    <w:rsid w:val="00FE17D6"/>
    <w:rsid w:val="00FE1D1F"/>
    <w:rsid w:val="00FE225A"/>
    <w:rsid w:val="00FE3617"/>
    <w:rsid w:val="00FE543A"/>
    <w:rsid w:val="00FE58BF"/>
    <w:rsid w:val="00FF0A6F"/>
    <w:rsid w:val="00FF2138"/>
    <w:rsid w:val="00FF649F"/>
    <w:rsid w:val="01A61B7D"/>
    <w:rsid w:val="03190CB5"/>
    <w:rsid w:val="038C5779"/>
    <w:rsid w:val="0464028E"/>
    <w:rsid w:val="049616D0"/>
    <w:rsid w:val="051A49AE"/>
    <w:rsid w:val="05912686"/>
    <w:rsid w:val="05954ED0"/>
    <w:rsid w:val="05EA00DE"/>
    <w:rsid w:val="063534FF"/>
    <w:rsid w:val="06DD262D"/>
    <w:rsid w:val="07976DB2"/>
    <w:rsid w:val="082E3A04"/>
    <w:rsid w:val="08564759"/>
    <w:rsid w:val="086B4990"/>
    <w:rsid w:val="08A013DA"/>
    <w:rsid w:val="08B5322E"/>
    <w:rsid w:val="09055C21"/>
    <w:rsid w:val="09C35DE1"/>
    <w:rsid w:val="09D50ABF"/>
    <w:rsid w:val="09E00A6F"/>
    <w:rsid w:val="0C394176"/>
    <w:rsid w:val="0CF2422B"/>
    <w:rsid w:val="0DC12675"/>
    <w:rsid w:val="0DD42812"/>
    <w:rsid w:val="0E5F6B1F"/>
    <w:rsid w:val="0FA77178"/>
    <w:rsid w:val="105662C7"/>
    <w:rsid w:val="105D0223"/>
    <w:rsid w:val="106C1BB0"/>
    <w:rsid w:val="10B36C33"/>
    <w:rsid w:val="114607D2"/>
    <w:rsid w:val="116D5BBD"/>
    <w:rsid w:val="123B734F"/>
    <w:rsid w:val="123F5824"/>
    <w:rsid w:val="12D53098"/>
    <w:rsid w:val="13256B7A"/>
    <w:rsid w:val="139B6F25"/>
    <w:rsid w:val="14613F13"/>
    <w:rsid w:val="14FD1C67"/>
    <w:rsid w:val="1550556C"/>
    <w:rsid w:val="16173BF0"/>
    <w:rsid w:val="16314110"/>
    <w:rsid w:val="174A03C5"/>
    <w:rsid w:val="18061116"/>
    <w:rsid w:val="18513BAE"/>
    <w:rsid w:val="1885795F"/>
    <w:rsid w:val="199316F5"/>
    <w:rsid w:val="19F02E5D"/>
    <w:rsid w:val="1BF978BC"/>
    <w:rsid w:val="1CC22144"/>
    <w:rsid w:val="1DAE3F9A"/>
    <w:rsid w:val="1ECA2A99"/>
    <w:rsid w:val="207D68CF"/>
    <w:rsid w:val="20D31D8D"/>
    <w:rsid w:val="21244412"/>
    <w:rsid w:val="21351FFB"/>
    <w:rsid w:val="22287868"/>
    <w:rsid w:val="22E93633"/>
    <w:rsid w:val="232B0864"/>
    <w:rsid w:val="23863352"/>
    <w:rsid w:val="238D4C67"/>
    <w:rsid w:val="24491B54"/>
    <w:rsid w:val="244E7F83"/>
    <w:rsid w:val="24A641B3"/>
    <w:rsid w:val="25284930"/>
    <w:rsid w:val="29627819"/>
    <w:rsid w:val="2AB64C21"/>
    <w:rsid w:val="2BA411B4"/>
    <w:rsid w:val="2D8B4AA3"/>
    <w:rsid w:val="2DC12766"/>
    <w:rsid w:val="2EC102CF"/>
    <w:rsid w:val="2EE25C76"/>
    <w:rsid w:val="2F480FA5"/>
    <w:rsid w:val="2F737930"/>
    <w:rsid w:val="2FE7795E"/>
    <w:rsid w:val="3148394C"/>
    <w:rsid w:val="31983B45"/>
    <w:rsid w:val="321B5F48"/>
    <w:rsid w:val="33784C9D"/>
    <w:rsid w:val="33A7493A"/>
    <w:rsid w:val="35180B61"/>
    <w:rsid w:val="35637500"/>
    <w:rsid w:val="35780716"/>
    <w:rsid w:val="35B73962"/>
    <w:rsid w:val="36301896"/>
    <w:rsid w:val="376712E7"/>
    <w:rsid w:val="37817FE6"/>
    <w:rsid w:val="3B1479D8"/>
    <w:rsid w:val="3D5C1E06"/>
    <w:rsid w:val="3DBB3367"/>
    <w:rsid w:val="3E125CDC"/>
    <w:rsid w:val="3E4A7D05"/>
    <w:rsid w:val="3E5D1032"/>
    <w:rsid w:val="3F9C736F"/>
    <w:rsid w:val="40390CDD"/>
    <w:rsid w:val="405E351D"/>
    <w:rsid w:val="40B04460"/>
    <w:rsid w:val="426A2985"/>
    <w:rsid w:val="437E6BAD"/>
    <w:rsid w:val="43B45680"/>
    <w:rsid w:val="43E503D2"/>
    <w:rsid w:val="44FC0D59"/>
    <w:rsid w:val="45F46709"/>
    <w:rsid w:val="47456395"/>
    <w:rsid w:val="47602F93"/>
    <w:rsid w:val="48265F7A"/>
    <w:rsid w:val="489F220E"/>
    <w:rsid w:val="4A446A4D"/>
    <w:rsid w:val="4A7E66D3"/>
    <w:rsid w:val="4B102B0C"/>
    <w:rsid w:val="4BE82693"/>
    <w:rsid w:val="4C3357F8"/>
    <w:rsid w:val="4DBD7ADD"/>
    <w:rsid w:val="4F092A77"/>
    <w:rsid w:val="4F3363B9"/>
    <w:rsid w:val="50105C35"/>
    <w:rsid w:val="522D7E73"/>
    <w:rsid w:val="52457B09"/>
    <w:rsid w:val="52EB1AE5"/>
    <w:rsid w:val="53CF133C"/>
    <w:rsid w:val="54592CBD"/>
    <w:rsid w:val="546C718F"/>
    <w:rsid w:val="55713605"/>
    <w:rsid w:val="55C51BA3"/>
    <w:rsid w:val="568866B2"/>
    <w:rsid w:val="57260D5A"/>
    <w:rsid w:val="57A61AB9"/>
    <w:rsid w:val="584A6F9F"/>
    <w:rsid w:val="58FE78A6"/>
    <w:rsid w:val="59851C6F"/>
    <w:rsid w:val="59CF16BD"/>
    <w:rsid w:val="5B412C0E"/>
    <w:rsid w:val="5C7400AD"/>
    <w:rsid w:val="5CCA7752"/>
    <w:rsid w:val="621668B9"/>
    <w:rsid w:val="636418C2"/>
    <w:rsid w:val="63C86502"/>
    <w:rsid w:val="63F65FAC"/>
    <w:rsid w:val="64F7334B"/>
    <w:rsid w:val="64F82BA6"/>
    <w:rsid w:val="6646724B"/>
    <w:rsid w:val="672B73E7"/>
    <w:rsid w:val="67340937"/>
    <w:rsid w:val="69A766FF"/>
    <w:rsid w:val="6A516748"/>
    <w:rsid w:val="6A7176EF"/>
    <w:rsid w:val="6C8856AD"/>
    <w:rsid w:val="6EB365E5"/>
    <w:rsid w:val="70DF7B65"/>
    <w:rsid w:val="72657CBB"/>
    <w:rsid w:val="74B82BA7"/>
    <w:rsid w:val="75036D8E"/>
    <w:rsid w:val="759576A7"/>
    <w:rsid w:val="75E35A02"/>
    <w:rsid w:val="771A5453"/>
    <w:rsid w:val="77225C2E"/>
    <w:rsid w:val="79FF2F9E"/>
    <w:rsid w:val="7A01594F"/>
    <w:rsid w:val="7B2120E1"/>
    <w:rsid w:val="7B694BFB"/>
    <w:rsid w:val="7C913B9C"/>
    <w:rsid w:val="7D6340E7"/>
    <w:rsid w:val="7DA71A0B"/>
    <w:rsid w:val="7EAB205F"/>
    <w:rsid w:val="7FA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annotation subject"/>
    <w:basedOn w:val="5"/>
    <w:next w:val="5"/>
    <w:link w:val="3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character" w:customStyle="1" w:styleId="26">
    <w:name w:val="纯文本 字符"/>
    <w:basedOn w:val="22"/>
    <w:link w:val="9"/>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批注文字 字符"/>
    <w:basedOn w:val="22"/>
    <w:link w:val="5"/>
    <w:semiHidden/>
    <w:qFormat/>
    <w:uiPriority w:val="0"/>
    <w:rPr>
      <w:rFonts w:eastAsia="仿宋_GB2312"/>
      <w:kern w:val="2"/>
      <w:sz w:val="30"/>
      <w:szCs w:val="24"/>
    </w:rPr>
  </w:style>
  <w:style w:type="character" w:customStyle="1" w:styleId="34">
    <w:name w:val="批注主题 字符"/>
    <w:basedOn w:val="33"/>
    <w:link w:val="19"/>
    <w:qFormat/>
    <w:uiPriority w:val="0"/>
    <w:rPr>
      <w:rFonts w:eastAsia="仿宋_GB2312"/>
      <w:b/>
      <w:bCs/>
      <w:kern w:val="2"/>
      <w:sz w:val="30"/>
      <w:szCs w:val="24"/>
    </w:rPr>
  </w:style>
  <w:style w:type="character" w:customStyle="1" w:styleId="35">
    <w:name w:val="font01"/>
    <w:basedOn w:val="22"/>
    <w:autoRedefine/>
    <w:qFormat/>
    <w:uiPriority w:val="0"/>
    <w:rPr>
      <w:rFonts w:hint="eastAsia" w:ascii="宋体" w:hAnsi="宋体" w:eastAsia="宋体" w:cs="宋体"/>
      <w:color w:val="000000"/>
      <w:sz w:val="22"/>
      <w:szCs w:val="22"/>
      <w:u w:val="none"/>
    </w:rPr>
  </w:style>
  <w:style w:type="character" w:customStyle="1" w:styleId="36">
    <w:name w:val="font11"/>
    <w:basedOn w:val="22"/>
    <w:autoRedefine/>
    <w:qFormat/>
    <w:uiPriority w:val="0"/>
    <w:rPr>
      <w:rFonts w:ascii="宋体" w:hAnsi="宋体" w:eastAsia="宋体" w:cs="宋体"/>
      <w:color w:val="000000"/>
      <w:sz w:val="22"/>
      <w:szCs w:val="22"/>
      <w:u w:val="none"/>
    </w:rPr>
  </w:style>
  <w:style w:type="paragraph" w:customStyle="1" w:styleId="37">
    <w:name w:val="列出段落1"/>
    <w:basedOn w:val="1"/>
    <w:autoRedefine/>
    <w:qFormat/>
    <w:uiPriority w:val="34"/>
    <w:pPr>
      <w:spacing w:line="360" w:lineRule="auto"/>
      <w:ind w:firstLine="420" w:firstLineChars="200"/>
    </w:pPr>
    <w:rPr>
      <w:rFonts w:ascii="Times New Roman" w:hAnsi="Times New Roman" w:eastAsia="仿宋"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Pages>
  <Words>2392</Words>
  <Characters>2594</Characters>
  <Lines>35</Lines>
  <Paragraphs>30</Paragraphs>
  <TotalTime>26</TotalTime>
  <ScaleCrop>false</ScaleCrop>
  <LinksUpToDate>false</LinksUpToDate>
  <CharactersWithSpaces>2648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2023-09-06T05:50:00Z</cp:lastPrinted>
  <dcterms:modified xsi:type="dcterms:W3CDTF">2024-12-10T08:58:03Z</dcterms:modified>
  <dc:title>唐山市西山道供热管网改造工程</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8E722CB3C15546EE89275B85FFC095F4_13</vt:lpwstr>
  </property>
</Properties>
</file>