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6403" w14:textId="77777777" w:rsidR="00D12E4F" w:rsidRDefault="00FC0A0E">
      <w:pPr>
        <w:spacing w:afterLines="50" w:after="156" w:line="360" w:lineRule="auto"/>
        <w:jc w:val="center"/>
        <w:outlineLvl w:val="1"/>
        <w:rPr>
          <w:rFonts w:ascii="黑体" w:eastAsia="黑体" w:hAnsi="黑体"/>
          <w:sz w:val="28"/>
          <w:szCs w:val="28"/>
        </w:rPr>
      </w:pPr>
      <w:bookmarkStart w:id="0" w:name="_Toc8833"/>
      <w:bookmarkStart w:id="1" w:name="_Toc15546"/>
      <w:bookmarkStart w:id="2" w:name="_Toc82"/>
      <w:r>
        <w:rPr>
          <w:rFonts w:ascii="黑体" w:eastAsia="黑体" w:hAnsi="黑体" w:hint="eastAsia"/>
          <w:sz w:val="28"/>
          <w:szCs w:val="28"/>
        </w:rPr>
        <w:t>污水管道运行效能提升工程</w:t>
      </w:r>
      <w:r>
        <w:rPr>
          <w:rFonts w:ascii="黑体" w:eastAsia="黑体" w:hAnsi="黑体" w:hint="eastAsia"/>
          <w:sz w:val="28"/>
          <w:szCs w:val="28"/>
        </w:rPr>
        <w:t>-</w:t>
      </w:r>
      <w:r>
        <w:rPr>
          <w:rFonts w:ascii="黑体" w:eastAsia="黑体" w:hAnsi="黑体" w:hint="eastAsia"/>
          <w:sz w:val="28"/>
          <w:szCs w:val="28"/>
        </w:rPr>
        <w:t>工程材料采购项目磋商公告</w:t>
      </w:r>
      <w:bookmarkEnd w:id="0"/>
      <w:bookmarkEnd w:id="1"/>
      <w:bookmarkEnd w:id="2"/>
    </w:p>
    <w:p w14:paraId="447B7001" w14:textId="77777777" w:rsidR="00D12E4F" w:rsidRDefault="00FC0A0E">
      <w:pPr>
        <w:spacing w:line="360" w:lineRule="auto"/>
        <w:ind w:firstLineChars="200" w:firstLine="480"/>
        <w:rPr>
          <w:rFonts w:ascii="仿宋" w:eastAsia="仿宋" w:hAnsi="仿宋"/>
          <w:sz w:val="24"/>
          <w:szCs w:val="24"/>
        </w:rPr>
      </w:pPr>
      <w:r>
        <w:rPr>
          <w:rFonts w:ascii="仿宋" w:eastAsia="仿宋" w:hAnsi="仿宋" w:hint="eastAsia"/>
          <w:sz w:val="24"/>
          <w:szCs w:val="24"/>
        </w:rPr>
        <w:t>山东铭</w:t>
      </w:r>
      <w:proofErr w:type="gramStart"/>
      <w:r>
        <w:rPr>
          <w:rFonts w:ascii="仿宋" w:eastAsia="仿宋" w:hAnsi="仿宋" w:hint="eastAsia"/>
          <w:sz w:val="24"/>
          <w:szCs w:val="24"/>
        </w:rPr>
        <w:t>世</w:t>
      </w:r>
      <w:proofErr w:type="gramEnd"/>
      <w:r>
        <w:rPr>
          <w:rFonts w:ascii="仿宋" w:eastAsia="仿宋" w:hAnsi="仿宋" w:hint="eastAsia"/>
          <w:sz w:val="24"/>
          <w:szCs w:val="24"/>
        </w:rPr>
        <w:t>廷得工程项目管理有限公司</w:t>
      </w:r>
      <w:r>
        <w:rPr>
          <w:rFonts w:ascii="仿宋" w:eastAsia="仿宋" w:hAnsi="仿宋" w:hint="eastAsia"/>
          <w:sz w:val="24"/>
          <w:szCs w:val="24"/>
        </w:rPr>
        <w:t>受</w:t>
      </w:r>
      <w:r>
        <w:rPr>
          <w:rFonts w:ascii="仿宋" w:eastAsia="仿宋" w:hAnsi="仿宋" w:hint="eastAsia"/>
          <w:sz w:val="24"/>
          <w:szCs w:val="24"/>
        </w:rPr>
        <w:t>青岛海玉建设工程有限公司</w:t>
      </w:r>
      <w:r>
        <w:rPr>
          <w:rFonts w:ascii="仿宋" w:eastAsia="仿宋" w:hAnsi="仿宋" w:hint="eastAsia"/>
          <w:sz w:val="24"/>
          <w:szCs w:val="24"/>
        </w:rPr>
        <w:t>的委托，对</w:t>
      </w:r>
      <w:r>
        <w:rPr>
          <w:rFonts w:ascii="仿宋" w:eastAsia="仿宋" w:hAnsi="仿宋" w:hint="eastAsia"/>
          <w:sz w:val="24"/>
          <w:szCs w:val="24"/>
        </w:rPr>
        <w:t>污水管道运行效能提升工程</w:t>
      </w:r>
      <w:r>
        <w:rPr>
          <w:rFonts w:ascii="仿宋" w:eastAsia="仿宋" w:hAnsi="仿宋" w:hint="eastAsia"/>
          <w:sz w:val="24"/>
          <w:szCs w:val="24"/>
        </w:rPr>
        <w:t>-</w:t>
      </w:r>
      <w:r>
        <w:rPr>
          <w:rFonts w:ascii="仿宋" w:eastAsia="仿宋" w:hAnsi="仿宋" w:hint="eastAsia"/>
          <w:sz w:val="24"/>
          <w:szCs w:val="24"/>
        </w:rPr>
        <w:t>工程材料采购项目</w:t>
      </w:r>
      <w:r>
        <w:rPr>
          <w:rFonts w:ascii="仿宋" w:eastAsia="仿宋" w:hAnsi="仿宋" w:hint="eastAsia"/>
          <w:sz w:val="24"/>
          <w:szCs w:val="24"/>
        </w:rPr>
        <w:t>参照竞争性磋商方式组织采购，欢迎符合条件的供应商参与竞争性磋商。</w:t>
      </w:r>
    </w:p>
    <w:p w14:paraId="7D29F83B" w14:textId="77777777" w:rsidR="00D12E4F" w:rsidRDefault="00FC0A0E">
      <w:pPr>
        <w:spacing w:line="360" w:lineRule="auto"/>
        <w:ind w:firstLineChars="200" w:firstLine="480"/>
        <w:rPr>
          <w:rFonts w:ascii="仿宋" w:eastAsia="楷体" w:hAnsi="仿宋"/>
          <w:sz w:val="24"/>
          <w:szCs w:val="24"/>
        </w:rPr>
      </w:pPr>
      <w:r>
        <w:rPr>
          <w:rFonts w:ascii="楷体" w:eastAsia="楷体" w:hAnsi="楷体" w:hint="eastAsia"/>
          <w:kern w:val="1"/>
          <w:sz w:val="24"/>
          <w:szCs w:val="24"/>
        </w:rPr>
        <w:t>1.</w:t>
      </w:r>
      <w:r>
        <w:rPr>
          <w:rFonts w:ascii="楷体" w:eastAsia="楷体" w:hAnsi="楷体" w:hint="eastAsia"/>
          <w:kern w:val="1"/>
          <w:sz w:val="24"/>
          <w:szCs w:val="24"/>
        </w:rPr>
        <w:t>项目编号：</w:t>
      </w:r>
      <w:r>
        <w:rPr>
          <w:rFonts w:ascii="仿宋" w:eastAsia="仿宋" w:hAnsi="仿宋" w:hint="eastAsia"/>
          <w:sz w:val="24"/>
          <w:szCs w:val="24"/>
        </w:rPr>
        <w:t>MSTD-2024-</w:t>
      </w:r>
      <w:r>
        <w:rPr>
          <w:rFonts w:ascii="仿宋" w:eastAsia="仿宋" w:hAnsi="仿宋" w:hint="eastAsia"/>
          <w:sz w:val="24"/>
          <w:szCs w:val="24"/>
        </w:rPr>
        <w:t>07021</w:t>
      </w:r>
    </w:p>
    <w:p w14:paraId="5E805675" w14:textId="77777777" w:rsidR="00D12E4F" w:rsidRDefault="00FC0A0E">
      <w:pPr>
        <w:wordWrap w:val="0"/>
        <w:topLinePunct/>
        <w:spacing w:line="360" w:lineRule="auto"/>
        <w:ind w:firstLineChars="200" w:firstLine="480"/>
        <w:rPr>
          <w:rFonts w:ascii="仿宋" w:eastAsia="楷体" w:hAnsi="仿宋"/>
          <w:sz w:val="24"/>
          <w:szCs w:val="24"/>
        </w:rPr>
      </w:pPr>
      <w:r>
        <w:rPr>
          <w:rFonts w:ascii="楷体" w:eastAsia="楷体" w:hAnsi="楷体" w:hint="eastAsia"/>
          <w:kern w:val="1"/>
          <w:sz w:val="24"/>
          <w:szCs w:val="24"/>
        </w:rPr>
        <w:t>2.</w:t>
      </w:r>
      <w:r>
        <w:rPr>
          <w:rFonts w:ascii="楷体" w:eastAsia="楷体" w:hAnsi="楷体" w:hint="eastAsia"/>
          <w:kern w:val="1"/>
          <w:sz w:val="24"/>
          <w:szCs w:val="24"/>
        </w:rPr>
        <w:t>项目名称：</w:t>
      </w:r>
      <w:r>
        <w:rPr>
          <w:rFonts w:ascii="仿宋" w:eastAsia="仿宋" w:hAnsi="仿宋" w:hint="eastAsia"/>
          <w:sz w:val="24"/>
          <w:szCs w:val="24"/>
        </w:rPr>
        <w:t>污水管道运行效能提升工程</w:t>
      </w:r>
      <w:r>
        <w:rPr>
          <w:rFonts w:ascii="仿宋" w:eastAsia="仿宋" w:hAnsi="仿宋" w:hint="eastAsia"/>
          <w:sz w:val="24"/>
          <w:szCs w:val="24"/>
        </w:rPr>
        <w:t>-</w:t>
      </w:r>
      <w:r>
        <w:rPr>
          <w:rFonts w:ascii="仿宋" w:eastAsia="仿宋" w:hAnsi="仿宋" w:hint="eastAsia"/>
          <w:sz w:val="24"/>
          <w:szCs w:val="24"/>
        </w:rPr>
        <w:t>工程材料采购项目</w:t>
      </w:r>
    </w:p>
    <w:p w14:paraId="75F4875C" w14:textId="77777777" w:rsidR="00D12E4F" w:rsidRDefault="00FC0A0E">
      <w:pPr>
        <w:wordWrap w:val="0"/>
        <w:topLinePunct/>
        <w:spacing w:line="360" w:lineRule="auto"/>
        <w:ind w:firstLineChars="200" w:firstLine="480"/>
        <w:rPr>
          <w:rFonts w:ascii="仿宋" w:eastAsia="仿宋" w:hAnsi="仿宋"/>
          <w:sz w:val="24"/>
          <w:szCs w:val="24"/>
        </w:rPr>
      </w:pPr>
      <w:r>
        <w:rPr>
          <w:rFonts w:ascii="楷体" w:eastAsia="楷体" w:hAnsi="楷体" w:hint="eastAsia"/>
          <w:kern w:val="1"/>
          <w:sz w:val="24"/>
          <w:szCs w:val="24"/>
        </w:rPr>
        <w:t>3.</w:t>
      </w:r>
      <w:r>
        <w:rPr>
          <w:rFonts w:ascii="楷体" w:eastAsia="楷体" w:hAnsi="楷体" w:hint="eastAsia"/>
          <w:kern w:val="1"/>
          <w:sz w:val="24"/>
          <w:szCs w:val="24"/>
        </w:rPr>
        <w:t>采购需求：</w:t>
      </w:r>
      <w:r>
        <w:rPr>
          <w:rFonts w:ascii="仿宋" w:eastAsia="仿宋" w:hAnsi="仿宋" w:hint="eastAsia"/>
          <w:sz w:val="24"/>
          <w:szCs w:val="24"/>
        </w:rPr>
        <w:t>工程材料采购（详见</w:t>
      </w:r>
      <w:r>
        <w:rPr>
          <w:rFonts w:ascii="仿宋" w:eastAsia="仿宋" w:hAnsi="仿宋" w:hint="eastAsia"/>
          <w:sz w:val="24"/>
          <w:szCs w:val="24"/>
        </w:rPr>
        <w:t>货物</w:t>
      </w:r>
      <w:r>
        <w:rPr>
          <w:rFonts w:ascii="仿宋" w:eastAsia="仿宋" w:hAnsi="仿宋" w:hint="eastAsia"/>
          <w:sz w:val="24"/>
          <w:szCs w:val="24"/>
        </w:rPr>
        <w:t>清单）；</w:t>
      </w:r>
      <w:r>
        <w:rPr>
          <w:rFonts w:ascii="仿宋" w:eastAsia="仿宋" w:hAnsi="仿宋" w:hint="eastAsia"/>
          <w:sz w:val="24"/>
          <w:szCs w:val="24"/>
        </w:rPr>
        <w:t>入围</w:t>
      </w:r>
      <w:r>
        <w:rPr>
          <w:rFonts w:ascii="仿宋" w:eastAsia="仿宋" w:hAnsi="仿宋" w:hint="eastAsia"/>
          <w:sz w:val="24"/>
          <w:szCs w:val="24"/>
        </w:rPr>
        <w:t>2</w:t>
      </w:r>
      <w:r>
        <w:rPr>
          <w:rFonts w:ascii="仿宋" w:eastAsia="仿宋" w:hAnsi="仿宋" w:hint="eastAsia"/>
          <w:sz w:val="24"/>
          <w:szCs w:val="24"/>
        </w:rPr>
        <w:t>家供应商提供服务。</w:t>
      </w:r>
    </w:p>
    <w:p w14:paraId="6CAE1018" w14:textId="77777777" w:rsidR="00D12E4F" w:rsidRDefault="00FC0A0E">
      <w:pPr>
        <w:spacing w:line="360" w:lineRule="auto"/>
        <w:ind w:firstLineChars="200" w:firstLine="480"/>
        <w:rPr>
          <w:rFonts w:ascii="仿宋" w:eastAsia="仿宋" w:hAnsi="仿宋"/>
          <w:sz w:val="24"/>
          <w:szCs w:val="24"/>
        </w:rPr>
      </w:pPr>
      <w:r>
        <w:rPr>
          <w:rFonts w:ascii="楷体" w:eastAsia="楷体" w:hAnsi="楷体" w:hint="eastAsia"/>
          <w:kern w:val="1"/>
          <w:sz w:val="24"/>
          <w:szCs w:val="24"/>
        </w:rPr>
        <w:t>4.</w:t>
      </w:r>
      <w:r>
        <w:rPr>
          <w:rFonts w:ascii="楷体" w:eastAsia="楷体" w:hAnsi="楷体" w:hint="eastAsia"/>
          <w:kern w:val="1"/>
          <w:sz w:val="24"/>
          <w:szCs w:val="24"/>
        </w:rPr>
        <w:t>预算金额</w:t>
      </w:r>
      <w:r>
        <w:rPr>
          <w:rFonts w:ascii="楷体" w:eastAsia="楷体" w:hAnsi="楷体" w:hint="eastAsia"/>
          <w:kern w:val="1"/>
          <w:sz w:val="24"/>
          <w:szCs w:val="24"/>
        </w:rPr>
        <w:t>及最高限价</w:t>
      </w:r>
      <w:r>
        <w:rPr>
          <w:rFonts w:ascii="楷体" w:eastAsia="楷体" w:hAnsi="楷体" w:hint="eastAsia"/>
          <w:kern w:val="1"/>
          <w:sz w:val="24"/>
          <w:szCs w:val="24"/>
        </w:rPr>
        <w:t>：</w:t>
      </w:r>
      <w:r>
        <w:rPr>
          <w:rFonts w:ascii="仿宋" w:eastAsia="仿宋" w:hAnsi="仿宋" w:hint="eastAsia"/>
          <w:sz w:val="24"/>
          <w:szCs w:val="24"/>
        </w:rPr>
        <w:t>2212447.30</w:t>
      </w:r>
      <w:r>
        <w:rPr>
          <w:rFonts w:ascii="仿宋" w:eastAsia="仿宋" w:hAnsi="仿宋" w:hint="eastAsia"/>
          <w:sz w:val="24"/>
          <w:szCs w:val="24"/>
        </w:rPr>
        <w:t>元</w:t>
      </w:r>
      <w:r>
        <w:rPr>
          <w:rFonts w:ascii="仿宋" w:eastAsia="仿宋" w:hAnsi="仿宋" w:hint="eastAsia"/>
          <w:sz w:val="24"/>
          <w:szCs w:val="24"/>
        </w:rPr>
        <w:t>。</w:t>
      </w:r>
    </w:p>
    <w:p w14:paraId="5FFA8A42" w14:textId="77777777" w:rsidR="00D12E4F" w:rsidRDefault="00FC0A0E">
      <w:pPr>
        <w:spacing w:line="360" w:lineRule="auto"/>
        <w:ind w:firstLine="480"/>
        <w:rPr>
          <w:sz w:val="24"/>
          <w:szCs w:val="24"/>
        </w:rPr>
      </w:pPr>
      <w:r>
        <w:rPr>
          <w:rFonts w:ascii="楷体" w:eastAsia="楷体" w:hAnsi="楷体" w:hint="eastAsia"/>
          <w:kern w:val="1"/>
          <w:sz w:val="24"/>
          <w:szCs w:val="24"/>
        </w:rPr>
        <w:t>5.</w:t>
      </w:r>
      <w:r>
        <w:rPr>
          <w:rFonts w:ascii="楷体" w:eastAsia="楷体" w:hAnsi="楷体" w:hint="eastAsia"/>
          <w:kern w:val="1"/>
          <w:sz w:val="24"/>
          <w:szCs w:val="24"/>
        </w:rPr>
        <w:t>供应商资格要求</w:t>
      </w:r>
    </w:p>
    <w:p w14:paraId="0A3B4BA2" w14:textId="77777777" w:rsidR="00D12E4F" w:rsidRDefault="00FC0A0E">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5.1.</w:t>
      </w:r>
      <w:r>
        <w:rPr>
          <w:rFonts w:ascii="仿宋" w:eastAsia="仿宋" w:hAnsi="仿宋" w:hint="eastAsia"/>
          <w:sz w:val="24"/>
          <w:szCs w:val="24"/>
        </w:rPr>
        <w:t>具有独立承担民事责任能力的法人或其他组织；</w:t>
      </w:r>
    </w:p>
    <w:p w14:paraId="1B61A96F" w14:textId="77777777" w:rsidR="00D12E4F" w:rsidRDefault="00FC0A0E">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2</w:t>
      </w:r>
      <w:r>
        <w:rPr>
          <w:rFonts w:ascii="仿宋" w:eastAsia="仿宋" w:hAnsi="仿宋" w:hint="eastAsia"/>
          <w:sz w:val="24"/>
          <w:szCs w:val="24"/>
        </w:rPr>
        <w:t>磋商公告发布之日前</w:t>
      </w:r>
      <w:r>
        <w:rPr>
          <w:rFonts w:ascii="仿宋" w:eastAsia="仿宋" w:hAnsi="仿宋" w:hint="eastAsia"/>
          <w:sz w:val="24"/>
          <w:szCs w:val="24"/>
        </w:rPr>
        <w:t>五</w:t>
      </w:r>
      <w:r>
        <w:rPr>
          <w:rFonts w:ascii="仿宋" w:eastAsia="仿宋" w:hAnsi="仿宋" w:hint="eastAsia"/>
          <w:sz w:val="24"/>
          <w:szCs w:val="24"/>
        </w:rPr>
        <w:t>年内在经营活动中无行政和司法等部门处罚情况</w:t>
      </w:r>
      <w:r>
        <w:rPr>
          <w:rFonts w:ascii="仿宋" w:eastAsia="仿宋" w:hAnsi="仿宋" w:hint="eastAsia"/>
          <w:sz w:val="24"/>
          <w:szCs w:val="24"/>
        </w:rPr>
        <w:t>；</w:t>
      </w:r>
    </w:p>
    <w:p w14:paraId="511D89AE" w14:textId="77777777" w:rsidR="00D12E4F" w:rsidRDefault="00FC0A0E">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3</w:t>
      </w:r>
      <w:r>
        <w:rPr>
          <w:rFonts w:ascii="仿宋" w:eastAsia="仿宋" w:hAnsi="仿宋" w:hint="eastAsia"/>
          <w:sz w:val="24"/>
          <w:szCs w:val="24"/>
        </w:rPr>
        <w:t>通过</w:t>
      </w:r>
      <w:bookmarkStart w:id="3" w:name="OLE_LINK1"/>
      <w:r>
        <w:rPr>
          <w:rFonts w:ascii="仿宋" w:eastAsia="仿宋" w:hAnsi="仿宋" w:hint="eastAsia"/>
          <w:sz w:val="24"/>
          <w:szCs w:val="24"/>
        </w:rPr>
        <w:t>中国裁判文书网（</w:t>
      </w:r>
      <w:r>
        <w:rPr>
          <w:rFonts w:ascii="仿宋" w:eastAsia="仿宋" w:hAnsi="仿宋" w:hint="eastAsia"/>
          <w:sz w:val="24"/>
          <w:szCs w:val="24"/>
        </w:rPr>
        <w:t>http://wenshu.court.gov.cn)</w:t>
      </w:r>
      <w:r>
        <w:rPr>
          <w:rFonts w:ascii="仿宋" w:eastAsia="仿宋" w:hAnsi="仿宋" w:hint="eastAsia"/>
          <w:sz w:val="24"/>
          <w:szCs w:val="24"/>
        </w:rPr>
        <w:t>分别查询供应商、法定代表人（机构负责人）无行贿犯罪记录</w:t>
      </w:r>
      <w:r>
        <w:rPr>
          <w:rFonts w:ascii="仿宋" w:eastAsia="仿宋" w:hAnsi="仿宋" w:hint="eastAsia"/>
          <w:sz w:val="24"/>
          <w:szCs w:val="24"/>
        </w:rPr>
        <w:t>，</w:t>
      </w:r>
      <w:r>
        <w:rPr>
          <w:rFonts w:ascii="仿宋" w:eastAsia="仿宋" w:hAnsi="仿宋" w:hint="eastAsia"/>
          <w:sz w:val="24"/>
          <w:szCs w:val="24"/>
        </w:rPr>
        <w:t>“信用中国”（</w:t>
      </w:r>
      <w:r>
        <w:rPr>
          <w:rFonts w:ascii="仿宋" w:eastAsia="仿宋" w:hAnsi="仿宋" w:hint="eastAsia"/>
          <w:sz w:val="24"/>
          <w:szCs w:val="24"/>
        </w:rPr>
        <w:t>www.creditchina.gov.cn</w:t>
      </w:r>
      <w:r>
        <w:rPr>
          <w:rFonts w:ascii="仿宋" w:eastAsia="仿宋" w:hAnsi="仿宋" w:hint="eastAsia"/>
          <w:sz w:val="24"/>
          <w:szCs w:val="24"/>
        </w:rPr>
        <w:t>）查询，未被列入失信被执行人、重大税收违法案件当事人、采购严重违法失信行为记录名单</w:t>
      </w:r>
      <w:bookmarkEnd w:id="3"/>
      <w:r>
        <w:rPr>
          <w:rFonts w:ascii="仿宋" w:eastAsia="仿宋" w:hAnsi="仿宋" w:hint="eastAsia"/>
          <w:sz w:val="24"/>
          <w:szCs w:val="24"/>
        </w:rPr>
        <w:t>；</w:t>
      </w:r>
    </w:p>
    <w:p w14:paraId="2B2F842B" w14:textId="77777777" w:rsidR="00D12E4F" w:rsidRDefault="00FC0A0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4</w:t>
      </w:r>
      <w:r>
        <w:rPr>
          <w:rFonts w:ascii="仿宋" w:eastAsia="仿宋" w:hAnsi="仿宋" w:hint="eastAsia"/>
          <w:sz w:val="24"/>
          <w:szCs w:val="24"/>
        </w:rPr>
        <w:t>本项目不接受联合体磋商、报价。</w:t>
      </w:r>
    </w:p>
    <w:p w14:paraId="3EB0A821" w14:textId="77777777" w:rsidR="00D12E4F" w:rsidRDefault="00FC0A0E">
      <w:pPr>
        <w:spacing w:line="360" w:lineRule="auto"/>
        <w:ind w:firstLineChars="200" w:firstLine="480"/>
        <w:jc w:val="left"/>
        <w:rPr>
          <w:sz w:val="24"/>
          <w:szCs w:val="24"/>
        </w:rPr>
      </w:pPr>
      <w:r>
        <w:rPr>
          <w:rFonts w:ascii="楷体" w:eastAsia="楷体" w:hAnsi="楷体" w:hint="eastAsia"/>
          <w:kern w:val="1"/>
          <w:sz w:val="24"/>
          <w:szCs w:val="24"/>
        </w:rPr>
        <w:t>6</w:t>
      </w:r>
      <w:r>
        <w:rPr>
          <w:rFonts w:ascii="楷体" w:eastAsia="楷体" w:hAnsi="楷体" w:hint="eastAsia"/>
          <w:kern w:val="1"/>
          <w:sz w:val="24"/>
          <w:szCs w:val="24"/>
        </w:rPr>
        <w:t>.</w:t>
      </w:r>
      <w:r>
        <w:rPr>
          <w:rFonts w:ascii="楷体" w:eastAsia="楷体" w:hAnsi="楷体" w:hint="eastAsia"/>
          <w:kern w:val="1"/>
          <w:sz w:val="24"/>
          <w:szCs w:val="24"/>
        </w:rPr>
        <w:t>公告媒介</w:t>
      </w:r>
    </w:p>
    <w:p w14:paraId="45F3219E"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本次</w:t>
      </w:r>
      <w:r>
        <w:rPr>
          <w:rFonts w:ascii="仿宋" w:eastAsia="仿宋" w:hAnsi="仿宋" w:hint="eastAsia"/>
          <w:kern w:val="1"/>
          <w:sz w:val="24"/>
          <w:szCs w:val="24"/>
        </w:rPr>
        <w:t>磋商</w:t>
      </w:r>
      <w:r>
        <w:rPr>
          <w:rFonts w:ascii="仿宋" w:eastAsia="仿宋" w:hAnsi="仿宋" w:hint="eastAsia"/>
          <w:kern w:val="1"/>
          <w:sz w:val="24"/>
          <w:szCs w:val="24"/>
        </w:rPr>
        <w:t>公告在</w:t>
      </w:r>
      <w:r>
        <w:rPr>
          <w:rFonts w:ascii="仿宋" w:eastAsia="仿宋" w:hAnsi="仿宋" w:hint="eastAsia"/>
          <w:kern w:val="1"/>
          <w:sz w:val="24"/>
          <w:szCs w:val="24"/>
        </w:rPr>
        <w:t>青岛高新实业集团官网</w:t>
      </w:r>
      <w:r>
        <w:rPr>
          <w:rFonts w:ascii="仿宋" w:eastAsia="仿宋" w:hAnsi="仿宋" w:hint="eastAsia"/>
          <w:kern w:val="1"/>
          <w:sz w:val="24"/>
          <w:szCs w:val="24"/>
        </w:rPr>
        <w:t>上发布。</w:t>
      </w:r>
    </w:p>
    <w:p w14:paraId="45270802" w14:textId="77777777" w:rsidR="00D12E4F" w:rsidRDefault="00FC0A0E">
      <w:pPr>
        <w:spacing w:line="360" w:lineRule="auto"/>
        <w:ind w:firstLineChars="200" w:firstLine="480"/>
        <w:jc w:val="left"/>
        <w:rPr>
          <w:sz w:val="24"/>
          <w:szCs w:val="24"/>
        </w:rPr>
      </w:pPr>
      <w:r>
        <w:rPr>
          <w:rFonts w:ascii="楷体" w:eastAsia="楷体" w:hAnsi="楷体" w:hint="eastAsia"/>
          <w:kern w:val="1"/>
          <w:sz w:val="24"/>
          <w:szCs w:val="24"/>
        </w:rPr>
        <w:t>7.</w:t>
      </w:r>
      <w:r>
        <w:rPr>
          <w:rFonts w:ascii="楷体" w:eastAsia="楷体" w:hAnsi="楷体" w:hint="eastAsia"/>
          <w:kern w:val="1"/>
          <w:sz w:val="24"/>
          <w:szCs w:val="24"/>
        </w:rPr>
        <w:t>资格预审及磋商文件的获取</w:t>
      </w:r>
    </w:p>
    <w:p w14:paraId="5F10B4A4"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7.1</w:t>
      </w:r>
      <w:r>
        <w:rPr>
          <w:rFonts w:ascii="仿宋" w:eastAsia="仿宋" w:hAnsi="仿宋" w:hint="eastAsia"/>
          <w:kern w:val="1"/>
          <w:sz w:val="24"/>
          <w:szCs w:val="24"/>
        </w:rPr>
        <w:t>资格预审截止</w:t>
      </w:r>
      <w:r>
        <w:rPr>
          <w:rFonts w:ascii="仿宋" w:eastAsia="仿宋" w:hAnsi="仿宋" w:hint="eastAsia"/>
          <w:kern w:val="1"/>
          <w:sz w:val="24"/>
          <w:szCs w:val="24"/>
        </w:rPr>
        <w:t>时间：</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25</w:t>
      </w:r>
      <w:r>
        <w:rPr>
          <w:rFonts w:ascii="仿宋" w:eastAsia="仿宋" w:hAnsi="仿宋" w:hint="eastAsia"/>
          <w:kern w:val="1"/>
          <w:sz w:val="24"/>
          <w:szCs w:val="24"/>
        </w:rPr>
        <w:t>日</w:t>
      </w:r>
      <w:r>
        <w:rPr>
          <w:rFonts w:ascii="仿宋" w:eastAsia="仿宋" w:hAnsi="仿宋" w:hint="eastAsia"/>
          <w:kern w:val="1"/>
          <w:sz w:val="24"/>
          <w:szCs w:val="24"/>
        </w:rPr>
        <w:t>16:</w:t>
      </w:r>
      <w:r>
        <w:rPr>
          <w:rFonts w:ascii="仿宋" w:eastAsia="仿宋" w:hAnsi="仿宋" w:hint="eastAsia"/>
          <w:kern w:val="1"/>
          <w:sz w:val="24"/>
          <w:szCs w:val="24"/>
        </w:rPr>
        <w:t>0</w:t>
      </w:r>
      <w:r>
        <w:rPr>
          <w:rFonts w:ascii="仿宋" w:eastAsia="仿宋" w:hAnsi="仿宋" w:hint="eastAsia"/>
          <w:kern w:val="1"/>
          <w:sz w:val="24"/>
          <w:szCs w:val="24"/>
        </w:rPr>
        <w:t>0</w:t>
      </w:r>
      <w:r>
        <w:rPr>
          <w:rFonts w:ascii="仿宋" w:eastAsia="仿宋" w:hAnsi="仿宋" w:hint="eastAsia"/>
          <w:kern w:val="1"/>
          <w:sz w:val="24"/>
          <w:szCs w:val="24"/>
        </w:rPr>
        <w:t>；</w:t>
      </w:r>
    </w:p>
    <w:p w14:paraId="7E91214C"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7.2</w:t>
      </w:r>
      <w:r>
        <w:rPr>
          <w:rFonts w:ascii="仿宋" w:eastAsia="仿宋" w:hAnsi="仿宋" w:hint="eastAsia"/>
          <w:kern w:val="1"/>
          <w:sz w:val="24"/>
          <w:szCs w:val="24"/>
        </w:rPr>
        <w:t>资格审查资料：</w:t>
      </w:r>
    </w:p>
    <w:p w14:paraId="40CD54B4"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1</w:t>
      </w:r>
      <w:r>
        <w:rPr>
          <w:rFonts w:ascii="仿宋" w:eastAsia="仿宋" w:hAnsi="仿宋" w:hint="eastAsia"/>
          <w:kern w:val="1"/>
          <w:sz w:val="24"/>
          <w:szCs w:val="24"/>
        </w:rPr>
        <w:t>）营业执照</w:t>
      </w:r>
      <w:r>
        <w:rPr>
          <w:rFonts w:ascii="仿宋" w:eastAsia="仿宋" w:hAnsi="仿宋" w:hint="eastAsia"/>
          <w:kern w:val="1"/>
          <w:sz w:val="24"/>
          <w:szCs w:val="24"/>
        </w:rPr>
        <w:t>复印件；</w:t>
      </w:r>
    </w:p>
    <w:p w14:paraId="2C90EBC5"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kern w:val="1"/>
          <w:sz w:val="24"/>
          <w:szCs w:val="24"/>
        </w:rPr>
        <w:t>（</w:t>
      </w:r>
      <w:r>
        <w:rPr>
          <w:rFonts w:ascii="仿宋" w:eastAsia="仿宋" w:hAnsi="仿宋"/>
          <w:kern w:val="1"/>
          <w:sz w:val="24"/>
          <w:szCs w:val="24"/>
        </w:rPr>
        <w:t>2</w:t>
      </w:r>
      <w:r>
        <w:rPr>
          <w:rFonts w:ascii="仿宋" w:eastAsia="仿宋" w:hAnsi="仿宋"/>
          <w:kern w:val="1"/>
          <w:sz w:val="24"/>
          <w:szCs w:val="24"/>
        </w:rPr>
        <w:t>）</w:t>
      </w:r>
      <w:r>
        <w:rPr>
          <w:rFonts w:ascii="仿宋" w:eastAsia="仿宋" w:hAnsi="仿宋" w:hint="eastAsia"/>
          <w:kern w:val="1"/>
          <w:sz w:val="24"/>
          <w:szCs w:val="24"/>
        </w:rPr>
        <w:t>法定代表人身份（负责人）证明；</w:t>
      </w:r>
    </w:p>
    <w:p w14:paraId="032D0CDD"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3</w:t>
      </w:r>
      <w:r>
        <w:rPr>
          <w:rFonts w:ascii="仿宋" w:eastAsia="仿宋" w:hAnsi="仿宋" w:hint="eastAsia"/>
          <w:kern w:val="1"/>
          <w:sz w:val="24"/>
          <w:szCs w:val="24"/>
        </w:rPr>
        <w:t>）</w:t>
      </w:r>
      <w:r>
        <w:rPr>
          <w:rFonts w:ascii="仿宋" w:eastAsia="仿宋" w:hAnsi="仿宋" w:hint="eastAsia"/>
          <w:kern w:val="1"/>
          <w:sz w:val="24"/>
          <w:szCs w:val="24"/>
        </w:rPr>
        <w:t>法定代表人授权委托书；</w:t>
      </w:r>
    </w:p>
    <w:p w14:paraId="5E0942A5" w14:textId="77777777" w:rsidR="00D12E4F" w:rsidRDefault="00FC0A0E">
      <w:pPr>
        <w:spacing w:line="360" w:lineRule="auto"/>
        <w:ind w:firstLineChars="200" w:firstLine="480"/>
        <w:rPr>
          <w:rFonts w:ascii="仿宋" w:eastAsia="仿宋" w:hAnsi="仿宋"/>
          <w:kern w:val="1"/>
          <w:sz w:val="24"/>
          <w:szCs w:val="24"/>
        </w:rPr>
      </w:pPr>
      <w:r>
        <w:rPr>
          <w:rFonts w:ascii="仿宋" w:eastAsia="仿宋" w:hAnsi="仿宋"/>
          <w:kern w:val="1"/>
          <w:sz w:val="24"/>
          <w:szCs w:val="24"/>
        </w:rPr>
        <w:t>（</w:t>
      </w:r>
      <w:r>
        <w:rPr>
          <w:rFonts w:ascii="仿宋" w:eastAsia="仿宋" w:hAnsi="仿宋"/>
          <w:kern w:val="1"/>
          <w:sz w:val="24"/>
          <w:szCs w:val="24"/>
        </w:rPr>
        <w:t>4</w:t>
      </w:r>
      <w:r>
        <w:rPr>
          <w:rFonts w:ascii="仿宋" w:eastAsia="仿宋" w:hAnsi="仿宋"/>
          <w:kern w:val="1"/>
          <w:sz w:val="24"/>
          <w:szCs w:val="24"/>
        </w:rPr>
        <w:t>）</w:t>
      </w:r>
      <w:r>
        <w:rPr>
          <w:rFonts w:ascii="仿宋" w:eastAsia="仿宋" w:hAnsi="仿宋" w:hint="eastAsia"/>
          <w:kern w:val="1"/>
          <w:sz w:val="24"/>
          <w:szCs w:val="24"/>
        </w:rPr>
        <w:t>在经营活动中无重大违法记录和行贿犯罪记录的承诺（通过中国裁判文书网（</w:t>
      </w:r>
      <w:r>
        <w:rPr>
          <w:rFonts w:ascii="仿宋" w:eastAsia="仿宋" w:hAnsi="仿宋" w:hint="eastAsia"/>
          <w:kern w:val="1"/>
          <w:sz w:val="24"/>
          <w:szCs w:val="24"/>
        </w:rPr>
        <w:t>http://wenshu.court.gov.cn)</w:t>
      </w:r>
      <w:r>
        <w:rPr>
          <w:rFonts w:ascii="仿宋" w:eastAsia="仿宋" w:hAnsi="仿宋" w:hint="eastAsia"/>
          <w:kern w:val="1"/>
          <w:sz w:val="24"/>
          <w:szCs w:val="24"/>
        </w:rPr>
        <w:t>分别查询供应商、法定代表人（机构负责人）无行贿犯罪记录，“信用中国”（</w:t>
      </w:r>
      <w:r>
        <w:rPr>
          <w:rFonts w:ascii="仿宋" w:eastAsia="仿宋" w:hAnsi="仿宋" w:hint="eastAsia"/>
          <w:kern w:val="1"/>
          <w:sz w:val="24"/>
          <w:szCs w:val="24"/>
        </w:rPr>
        <w:t>www.creditchina.gov.cn</w:t>
      </w:r>
      <w:r>
        <w:rPr>
          <w:rFonts w:ascii="仿宋" w:eastAsia="仿宋" w:hAnsi="仿宋" w:hint="eastAsia"/>
          <w:kern w:val="1"/>
          <w:sz w:val="24"/>
          <w:szCs w:val="24"/>
        </w:rPr>
        <w:t>）查询，未被列入失信被执行人、重大税收违法案件当事人、采购严重违法失信行为记录名单的</w:t>
      </w:r>
      <w:r>
        <w:rPr>
          <w:rFonts w:ascii="仿宋" w:eastAsia="仿宋" w:hAnsi="仿宋" w:hint="eastAsia"/>
          <w:kern w:val="1"/>
          <w:sz w:val="24"/>
          <w:szCs w:val="24"/>
        </w:rPr>
        <w:lastRenderedPageBreak/>
        <w:t>查询结果截图）。</w:t>
      </w:r>
    </w:p>
    <w:p w14:paraId="2A97FECA" w14:textId="77777777" w:rsidR="00D12E4F" w:rsidRDefault="00FC0A0E">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以上材料均需加盖供应商公章。在规定时间内将以上材料电子扫描件发送邮箱：</w:t>
      </w:r>
      <w:r>
        <w:rPr>
          <w:rFonts w:ascii="仿宋" w:eastAsia="仿宋" w:hAnsi="仿宋" w:hint="eastAsia"/>
          <w:kern w:val="1"/>
          <w:sz w:val="24"/>
          <w:szCs w:val="24"/>
        </w:rPr>
        <w:t>mingshitingde@163.com</w:t>
      </w:r>
      <w:r>
        <w:rPr>
          <w:rFonts w:ascii="仿宋" w:eastAsia="仿宋" w:hAnsi="仿宋" w:hint="eastAsia"/>
          <w:kern w:val="1"/>
          <w:sz w:val="24"/>
          <w:szCs w:val="24"/>
        </w:rPr>
        <w:t>，邮件标题为供应商名称</w:t>
      </w:r>
      <w:r>
        <w:rPr>
          <w:rFonts w:ascii="仿宋" w:eastAsia="仿宋" w:hAnsi="仿宋" w:hint="eastAsia"/>
          <w:kern w:val="1"/>
          <w:sz w:val="24"/>
          <w:szCs w:val="24"/>
        </w:rPr>
        <w:t>+</w:t>
      </w:r>
      <w:r>
        <w:rPr>
          <w:rFonts w:ascii="仿宋" w:eastAsia="仿宋" w:hAnsi="仿宋" w:hint="eastAsia"/>
          <w:kern w:val="1"/>
          <w:sz w:val="24"/>
          <w:szCs w:val="24"/>
        </w:rPr>
        <w:t>项目名称，正文备注联系人、联系方式、资格审批结果接收邮箱地址；经资格预审合格后，对通过资格预审的供应商</w:t>
      </w:r>
      <w:proofErr w:type="gramStart"/>
      <w:r>
        <w:rPr>
          <w:rFonts w:ascii="仿宋" w:eastAsia="仿宋" w:hAnsi="仿宋" w:hint="eastAsia"/>
          <w:kern w:val="1"/>
          <w:sz w:val="24"/>
          <w:szCs w:val="24"/>
        </w:rPr>
        <w:t>发售磋商</w:t>
      </w:r>
      <w:proofErr w:type="gramEnd"/>
      <w:r>
        <w:rPr>
          <w:rFonts w:ascii="仿宋" w:eastAsia="仿宋" w:hAnsi="仿宋" w:hint="eastAsia"/>
          <w:kern w:val="1"/>
          <w:sz w:val="24"/>
          <w:szCs w:val="24"/>
        </w:rPr>
        <w:t>文件；</w:t>
      </w:r>
    </w:p>
    <w:p w14:paraId="61E0B82B"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7.3</w:t>
      </w:r>
      <w:r>
        <w:rPr>
          <w:rFonts w:ascii="仿宋" w:eastAsia="仿宋" w:hAnsi="仿宋" w:hint="eastAsia"/>
          <w:kern w:val="1"/>
          <w:sz w:val="24"/>
          <w:szCs w:val="24"/>
        </w:rPr>
        <w:t>磋商文件的获取</w:t>
      </w:r>
      <w:r>
        <w:rPr>
          <w:rFonts w:ascii="仿宋" w:eastAsia="仿宋" w:hAnsi="仿宋" w:hint="eastAsia"/>
          <w:kern w:val="1"/>
          <w:sz w:val="24"/>
          <w:szCs w:val="24"/>
        </w:rPr>
        <w:t>时间：</w:t>
      </w:r>
      <w:r>
        <w:rPr>
          <w:rFonts w:ascii="仿宋" w:eastAsia="仿宋" w:hAnsi="仿宋" w:hint="eastAsia"/>
          <w:kern w:val="1"/>
          <w:sz w:val="24"/>
          <w:szCs w:val="24"/>
        </w:rPr>
        <w:t>自</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21</w:t>
      </w:r>
      <w:r>
        <w:rPr>
          <w:rFonts w:ascii="仿宋" w:eastAsia="仿宋" w:hAnsi="仿宋" w:hint="eastAsia"/>
          <w:kern w:val="1"/>
          <w:sz w:val="24"/>
          <w:szCs w:val="24"/>
        </w:rPr>
        <w:t>日起至</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25</w:t>
      </w:r>
      <w:r>
        <w:rPr>
          <w:rFonts w:ascii="仿宋" w:eastAsia="仿宋" w:hAnsi="仿宋" w:hint="eastAsia"/>
          <w:kern w:val="1"/>
          <w:sz w:val="24"/>
          <w:szCs w:val="24"/>
        </w:rPr>
        <w:t>日，每天上午</w:t>
      </w:r>
      <w:r>
        <w:rPr>
          <w:rFonts w:ascii="仿宋" w:eastAsia="仿宋" w:hAnsi="仿宋" w:hint="eastAsia"/>
          <w:kern w:val="1"/>
          <w:sz w:val="24"/>
          <w:szCs w:val="24"/>
        </w:rPr>
        <w:t>9</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至</w:t>
      </w:r>
      <w:r>
        <w:rPr>
          <w:rFonts w:ascii="仿宋" w:eastAsia="仿宋" w:hAnsi="仿宋" w:hint="eastAsia"/>
          <w:kern w:val="1"/>
          <w:sz w:val="24"/>
          <w:szCs w:val="24"/>
        </w:rPr>
        <w:t>11</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，下午</w:t>
      </w:r>
      <w:r>
        <w:rPr>
          <w:rFonts w:ascii="仿宋" w:eastAsia="仿宋" w:hAnsi="仿宋" w:hint="eastAsia"/>
          <w:kern w:val="1"/>
          <w:sz w:val="24"/>
          <w:szCs w:val="24"/>
        </w:rPr>
        <w:t>14</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至</w:t>
      </w:r>
      <w:r>
        <w:rPr>
          <w:rFonts w:ascii="仿宋" w:eastAsia="仿宋" w:hAnsi="仿宋" w:hint="eastAsia"/>
          <w:kern w:val="1"/>
          <w:sz w:val="24"/>
          <w:szCs w:val="24"/>
        </w:rPr>
        <w:t>1</w:t>
      </w:r>
      <w:r>
        <w:rPr>
          <w:rFonts w:ascii="仿宋" w:eastAsia="仿宋" w:hAnsi="仿宋" w:hint="eastAsia"/>
          <w:kern w:val="1"/>
          <w:sz w:val="24"/>
          <w:szCs w:val="24"/>
        </w:rPr>
        <w:t>6:0</w:t>
      </w:r>
      <w:r>
        <w:rPr>
          <w:rFonts w:ascii="仿宋" w:eastAsia="仿宋" w:hAnsi="仿宋" w:hint="eastAsia"/>
          <w:kern w:val="1"/>
          <w:sz w:val="24"/>
          <w:szCs w:val="24"/>
        </w:rPr>
        <w:t>0</w:t>
      </w:r>
      <w:r>
        <w:rPr>
          <w:rFonts w:ascii="仿宋" w:eastAsia="仿宋" w:hAnsi="仿宋" w:hint="eastAsia"/>
          <w:kern w:val="1"/>
          <w:sz w:val="24"/>
          <w:szCs w:val="24"/>
        </w:rPr>
        <w:t>（北京时间，节假日除外，下同）；</w:t>
      </w:r>
    </w:p>
    <w:p w14:paraId="16A3F80B"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w:t>
      </w:r>
      <w:r>
        <w:rPr>
          <w:rFonts w:ascii="仿宋" w:eastAsia="仿宋" w:hAnsi="仿宋" w:hint="eastAsia"/>
          <w:kern w:val="1"/>
          <w:sz w:val="24"/>
          <w:szCs w:val="24"/>
        </w:rPr>
        <w:t>4</w:t>
      </w:r>
      <w:r>
        <w:rPr>
          <w:rFonts w:ascii="仿宋" w:eastAsia="仿宋" w:hAnsi="仿宋" w:hint="eastAsia"/>
          <w:kern w:val="1"/>
          <w:sz w:val="24"/>
          <w:szCs w:val="24"/>
        </w:rPr>
        <w:t>地点：</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403</w:t>
      </w:r>
      <w:r>
        <w:rPr>
          <w:rFonts w:ascii="仿宋" w:eastAsia="仿宋" w:hAnsi="仿宋" w:hint="eastAsia"/>
          <w:kern w:val="1"/>
          <w:sz w:val="24"/>
          <w:szCs w:val="24"/>
        </w:rPr>
        <w:t>室</w:t>
      </w:r>
      <w:r>
        <w:rPr>
          <w:rFonts w:ascii="仿宋" w:eastAsia="仿宋" w:hAnsi="仿宋" w:hint="eastAsia"/>
          <w:kern w:val="1"/>
          <w:sz w:val="24"/>
          <w:szCs w:val="24"/>
        </w:rPr>
        <w:t>；</w:t>
      </w:r>
    </w:p>
    <w:p w14:paraId="15F7739A" w14:textId="77777777" w:rsidR="00D12E4F" w:rsidRDefault="00FC0A0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5</w:t>
      </w:r>
      <w:r>
        <w:rPr>
          <w:rFonts w:ascii="仿宋" w:eastAsia="仿宋" w:hAnsi="仿宋" w:hint="eastAsia"/>
          <w:sz w:val="24"/>
          <w:szCs w:val="24"/>
        </w:rPr>
        <w:t>售价：每套</w:t>
      </w:r>
      <w:r>
        <w:rPr>
          <w:rFonts w:ascii="仿宋" w:eastAsia="仿宋" w:hAnsi="仿宋" w:hint="eastAsia"/>
          <w:sz w:val="24"/>
          <w:szCs w:val="24"/>
        </w:rPr>
        <w:t>300</w:t>
      </w:r>
      <w:r>
        <w:rPr>
          <w:rFonts w:ascii="仿宋" w:eastAsia="仿宋" w:hAnsi="仿宋" w:hint="eastAsia"/>
          <w:sz w:val="24"/>
          <w:szCs w:val="24"/>
        </w:rPr>
        <w:t>元整人民币，售后不退；</w:t>
      </w:r>
    </w:p>
    <w:p w14:paraId="52DC9E23" w14:textId="77777777" w:rsidR="00D12E4F" w:rsidRDefault="00FC0A0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6</w:t>
      </w:r>
      <w:r>
        <w:rPr>
          <w:rFonts w:ascii="仿宋" w:eastAsia="仿宋" w:hAnsi="仿宋" w:hint="eastAsia"/>
          <w:sz w:val="24"/>
          <w:szCs w:val="24"/>
        </w:rPr>
        <w:t>未按规定获取的磋商文件不受法律保护且无资格参与本项目响应，由此引起的一切后果，供应商自负。</w:t>
      </w:r>
    </w:p>
    <w:p w14:paraId="4D35FE0E" w14:textId="77777777" w:rsidR="00D12E4F" w:rsidRDefault="00FC0A0E">
      <w:pPr>
        <w:spacing w:line="360" w:lineRule="auto"/>
        <w:ind w:firstLineChars="200" w:firstLine="480"/>
        <w:jc w:val="left"/>
        <w:rPr>
          <w:sz w:val="24"/>
          <w:szCs w:val="24"/>
        </w:rPr>
      </w:pPr>
      <w:r>
        <w:rPr>
          <w:rFonts w:ascii="楷体" w:eastAsia="楷体" w:hAnsi="楷体" w:hint="eastAsia"/>
          <w:kern w:val="1"/>
          <w:sz w:val="24"/>
          <w:szCs w:val="24"/>
        </w:rPr>
        <w:t>8.</w:t>
      </w:r>
      <w:r>
        <w:rPr>
          <w:rFonts w:ascii="楷体" w:eastAsia="楷体" w:hAnsi="楷体" w:hint="eastAsia"/>
          <w:kern w:val="1"/>
          <w:sz w:val="24"/>
          <w:szCs w:val="24"/>
        </w:rPr>
        <w:t>响应文件递交时间以及地点</w:t>
      </w:r>
    </w:p>
    <w:p w14:paraId="3306104B" w14:textId="77777777" w:rsidR="00D12E4F" w:rsidRDefault="00FC0A0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8.1</w:t>
      </w:r>
      <w:r>
        <w:rPr>
          <w:rFonts w:ascii="仿宋" w:eastAsia="仿宋" w:hAnsi="仿宋" w:hint="eastAsia"/>
          <w:sz w:val="24"/>
          <w:szCs w:val="24"/>
        </w:rPr>
        <w:t>时间：</w:t>
      </w: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27</w:t>
      </w:r>
      <w:r>
        <w:rPr>
          <w:rFonts w:ascii="仿宋" w:eastAsia="仿宋" w:hAnsi="仿宋" w:hint="eastAsia"/>
          <w:sz w:val="24"/>
          <w:szCs w:val="24"/>
        </w:rPr>
        <w:t>日</w:t>
      </w:r>
      <w:r>
        <w:rPr>
          <w:rFonts w:ascii="仿宋" w:eastAsia="仿宋" w:hAnsi="仿宋" w:hint="eastAsia"/>
          <w:sz w:val="24"/>
          <w:szCs w:val="24"/>
        </w:rPr>
        <w:t>8</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hint="eastAsia"/>
          <w:sz w:val="24"/>
          <w:szCs w:val="24"/>
        </w:rPr>
        <w:t>0</w:t>
      </w:r>
      <w:r>
        <w:rPr>
          <w:rFonts w:ascii="仿宋" w:eastAsia="仿宋" w:hAnsi="仿宋" w:hint="eastAsia"/>
          <w:sz w:val="24"/>
          <w:szCs w:val="24"/>
        </w:rPr>
        <w:t>分起至</w:t>
      </w:r>
      <w:r>
        <w:rPr>
          <w:rFonts w:ascii="仿宋" w:eastAsia="仿宋" w:hAnsi="仿宋" w:hint="eastAsia"/>
          <w:sz w:val="24"/>
          <w:szCs w:val="24"/>
        </w:rPr>
        <w:t>9</w:t>
      </w:r>
      <w:r>
        <w:rPr>
          <w:rFonts w:ascii="仿宋" w:eastAsia="仿宋" w:hAnsi="仿宋" w:hint="eastAsia"/>
          <w:sz w:val="24"/>
          <w:szCs w:val="24"/>
        </w:rPr>
        <w:t>时</w:t>
      </w:r>
      <w:r>
        <w:rPr>
          <w:rFonts w:ascii="仿宋" w:eastAsia="仿宋" w:hAnsi="仿宋" w:hint="eastAsia"/>
          <w:sz w:val="24"/>
          <w:szCs w:val="24"/>
        </w:rPr>
        <w:t>0</w:t>
      </w:r>
      <w:r>
        <w:rPr>
          <w:rFonts w:ascii="仿宋" w:eastAsia="仿宋" w:hAnsi="仿宋" w:hint="eastAsia"/>
          <w:sz w:val="24"/>
          <w:szCs w:val="24"/>
        </w:rPr>
        <w:t>0</w:t>
      </w:r>
      <w:r>
        <w:rPr>
          <w:rFonts w:ascii="仿宋" w:eastAsia="仿宋" w:hAnsi="仿宋" w:hint="eastAsia"/>
          <w:sz w:val="24"/>
          <w:szCs w:val="24"/>
        </w:rPr>
        <w:t>分止；</w:t>
      </w:r>
    </w:p>
    <w:p w14:paraId="656E79FB" w14:textId="77777777" w:rsidR="00D12E4F" w:rsidRDefault="00FC0A0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8.2</w:t>
      </w:r>
      <w:r>
        <w:rPr>
          <w:rFonts w:ascii="仿宋" w:eastAsia="仿宋" w:hAnsi="仿宋" w:hint="eastAsia"/>
          <w:sz w:val="24"/>
          <w:szCs w:val="24"/>
        </w:rPr>
        <w:t>地点：</w:t>
      </w:r>
      <w:r>
        <w:rPr>
          <w:rFonts w:ascii="仿宋" w:eastAsia="仿宋" w:hAnsi="仿宋" w:hint="eastAsia"/>
          <w:sz w:val="24"/>
          <w:szCs w:val="24"/>
        </w:rPr>
        <w:t>青岛市城阳区河东路</w:t>
      </w:r>
      <w:r>
        <w:rPr>
          <w:rFonts w:ascii="仿宋" w:eastAsia="仿宋" w:hAnsi="仿宋" w:hint="eastAsia"/>
          <w:sz w:val="24"/>
          <w:szCs w:val="24"/>
        </w:rPr>
        <w:t>378</w:t>
      </w:r>
      <w:r>
        <w:rPr>
          <w:rFonts w:ascii="仿宋" w:eastAsia="仿宋" w:hAnsi="仿宋" w:hint="eastAsia"/>
          <w:sz w:val="24"/>
          <w:szCs w:val="24"/>
        </w:rPr>
        <w:t>号</w:t>
      </w:r>
      <w:proofErr w:type="gramStart"/>
      <w:r>
        <w:rPr>
          <w:rFonts w:ascii="仿宋" w:eastAsia="仿宋" w:hAnsi="仿宋" w:hint="eastAsia"/>
          <w:sz w:val="24"/>
          <w:szCs w:val="24"/>
        </w:rPr>
        <w:t>汇智园</w:t>
      </w:r>
      <w:r>
        <w:rPr>
          <w:rFonts w:ascii="仿宋" w:eastAsia="仿宋" w:hAnsi="仿宋" w:hint="eastAsia"/>
          <w:sz w:val="24"/>
          <w:szCs w:val="24"/>
        </w:rPr>
        <w:t>1</w:t>
      </w:r>
      <w:r>
        <w:rPr>
          <w:rFonts w:ascii="仿宋" w:eastAsia="仿宋" w:hAnsi="仿宋" w:hint="eastAsia"/>
          <w:sz w:val="24"/>
          <w:szCs w:val="24"/>
        </w:rPr>
        <w:t>号</w:t>
      </w:r>
      <w:proofErr w:type="gramEnd"/>
      <w:r>
        <w:rPr>
          <w:rFonts w:ascii="仿宋" w:eastAsia="仿宋" w:hAnsi="仿宋" w:hint="eastAsia"/>
          <w:sz w:val="24"/>
          <w:szCs w:val="24"/>
        </w:rPr>
        <w:t>楼</w:t>
      </w:r>
      <w:r>
        <w:rPr>
          <w:rFonts w:ascii="仿宋" w:eastAsia="仿宋" w:hAnsi="仿宋" w:hint="eastAsia"/>
          <w:sz w:val="24"/>
          <w:szCs w:val="24"/>
        </w:rPr>
        <w:t>5</w:t>
      </w:r>
      <w:r>
        <w:rPr>
          <w:rFonts w:ascii="仿宋" w:eastAsia="仿宋" w:hAnsi="仿宋" w:hint="eastAsia"/>
          <w:sz w:val="24"/>
          <w:szCs w:val="24"/>
        </w:rPr>
        <w:t>楼会议室</w:t>
      </w:r>
      <w:r>
        <w:rPr>
          <w:rFonts w:ascii="仿宋" w:eastAsia="仿宋" w:hAnsi="仿宋" w:cs="仿宋" w:hint="eastAsia"/>
          <w:kern w:val="1"/>
          <w:sz w:val="24"/>
          <w:szCs w:val="24"/>
        </w:rPr>
        <w:t>。</w:t>
      </w:r>
    </w:p>
    <w:p w14:paraId="22086E04" w14:textId="77777777" w:rsidR="00D12E4F" w:rsidRDefault="00FC0A0E">
      <w:pPr>
        <w:spacing w:line="360" w:lineRule="auto"/>
        <w:ind w:firstLineChars="200" w:firstLine="480"/>
        <w:jc w:val="left"/>
        <w:rPr>
          <w:sz w:val="24"/>
          <w:szCs w:val="24"/>
        </w:rPr>
      </w:pPr>
      <w:r>
        <w:rPr>
          <w:rFonts w:ascii="楷体" w:eastAsia="楷体" w:hAnsi="楷体" w:hint="eastAsia"/>
          <w:kern w:val="1"/>
          <w:sz w:val="24"/>
          <w:szCs w:val="24"/>
        </w:rPr>
        <w:t>9.</w:t>
      </w:r>
      <w:r>
        <w:rPr>
          <w:rFonts w:ascii="楷体" w:eastAsia="楷体" w:hAnsi="楷体" w:hint="eastAsia"/>
          <w:kern w:val="1"/>
          <w:sz w:val="24"/>
          <w:szCs w:val="24"/>
        </w:rPr>
        <w:t>响应</w:t>
      </w:r>
      <w:r>
        <w:rPr>
          <w:rFonts w:ascii="楷体" w:eastAsia="楷体" w:hAnsi="楷体"/>
          <w:kern w:val="1"/>
          <w:sz w:val="24"/>
          <w:szCs w:val="24"/>
        </w:rPr>
        <w:t>截止时间、</w:t>
      </w:r>
      <w:r>
        <w:rPr>
          <w:rFonts w:ascii="楷体" w:eastAsia="楷体" w:hAnsi="楷体" w:hint="eastAsia"/>
          <w:kern w:val="1"/>
          <w:sz w:val="24"/>
          <w:szCs w:val="24"/>
        </w:rPr>
        <w:t>开始响应文件</w:t>
      </w:r>
      <w:r>
        <w:rPr>
          <w:rFonts w:ascii="楷体" w:eastAsia="楷体" w:hAnsi="楷体"/>
          <w:kern w:val="1"/>
          <w:sz w:val="24"/>
          <w:szCs w:val="24"/>
        </w:rPr>
        <w:t>时间及地点</w:t>
      </w:r>
    </w:p>
    <w:p w14:paraId="108A9E4A" w14:textId="77777777" w:rsidR="00D12E4F" w:rsidRDefault="00FC0A0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9.1</w:t>
      </w:r>
      <w:r>
        <w:rPr>
          <w:rFonts w:ascii="仿宋" w:eastAsia="仿宋" w:hAnsi="仿宋" w:hint="eastAsia"/>
          <w:sz w:val="24"/>
          <w:szCs w:val="24"/>
        </w:rPr>
        <w:t>时间：</w:t>
      </w: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27</w:t>
      </w:r>
      <w:r>
        <w:rPr>
          <w:rFonts w:ascii="仿宋" w:eastAsia="仿宋" w:hAnsi="仿宋" w:hint="eastAsia"/>
          <w:sz w:val="24"/>
          <w:szCs w:val="24"/>
        </w:rPr>
        <w:t>日</w:t>
      </w:r>
      <w:r>
        <w:rPr>
          <w:rFonts w:ascii="仿宋" w:eastAsia="仿宋" w:hAnsi="仿宋" w:hint="eastAsia"/>
          <w:sz w:val="24"/>
          <w:szCs w:val="24"/>
        </w:rPr>
        <w:t>9</w:t>
      </w:r>
      <w:r>
        <w:rPr>
          <w:rFonts w:ascii="仿宋" w:eastAsia="仿宋" w:hAnsi="仿宋" w:hint="eastAsia"/>
          <w:sz w:val="24"/>
          <w:szCs w:val="24"/>
        </w:rPr>
        <w:t>时</w:t>
      </w:r>
      <w:r>
        <w:rPr>
          <w:rFonts w:ascii="仿宋" w:eastAsia="仿宋" w:hAnsi="仿宋" w:hint="eastAsia"/>
          <w:sz w:val="24"/>
          <w:szCs w:val="24"/>
        </w:rPr>
        <w:t>0</w:t>
      </w:r>
      <w:r>
        <w:rPr>
          <w:rFonts w:ascii="仿宋" w:eastAsia="仿宋" w:hAnsi="仿宋" w:hint="eastAsia"/>
          <w:sz w:val="24"/>
          <w:szCs w:val="24"/>
        </w:rPr>
        <w:t>0</w:t>
      </w:r>
      <w:r>
        <w:rPr>
          <w:rFonts w:ascii="仿宋" w:eastAsia="仿宋" w:hAnsi="仿宋" w:hint="eastAsia"/>
          <w:sz w:val="24"/>
          <w:szCs w:val="24"/>
        </w:rPr>
        <w:t>分；</w:t>
      </w:r>
    </w:p>
    <w:p w14:paraId="731BD8F7" w14:textId="77777777" w:rsidR="00D12E4F" w:rsidRDefault="00FC0A0E">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9.</w:t>
      </w:r>
      <w:r>
        <w:rPr>
          <w:rFonts w:ascii="仿宋" w:eastAsia="仿宋" w:hAnsi="仿宋"/>
          <w:kern w:val="1"/>
          <w:sz w:val="24"/>
          <w:szCs w:val="24"/>
        </w:rPr>
        <w:t>2</w:t>
      </w:r>
      <w:r>
        <w:rPr>
          <w:rFonts w:ascii="仿宋" w:eastAsia="仿宋" w:hAnsi="仿宋" w:hint="eastAsia"/>
          <w:kern w:val="1"/>
          <w:sz w:val="24"/>
          <w:szCs w:val="24"/>
        </w:rPr>
        <w:t>地点：</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sz w:val="24"/>
          <w:szCs w:val="24"/>
        </w:rPr>
        <w:t>5</w:t>
      </w:r>
      <w:r>
        <w:rPr>
          <w:rFonts w:ascii="仿宋" w:eastAsia="仿宋" w:hAnsi="仿宋" w:hint="eastAsia"/>
          <w:sz w:val="24"/>
          <w:szCs w:val="24"/>
        </w:rPr>
        <w:t>楼会议室</w:t>
      </w:r>
      <w:r>
        <w:rPr>
          <w:rFonts w:ascii="仿宋" w:eastAsia="仿宋" w:hAnsi="仿宋" w:cs="仿宋" w:hint="eastAsia"/>
          <w:kern w:val="1"/>
          <w:sz w:val="24"/>
          <w:szCs w:val="24"/>
        </w:rPr>
        <w:t>。</w:t>
      </w:r>
    </w:p>
    <w:p w14:paraId="7F6FEF22" w14:textId="77777777" w:rsidR="00D12E4F" w:rsidRDefault="00FC0A0E">
      <w:pPr>
        <w:spacing w:line="360" w:lineRule="auto"/>
        <w:ind w:firstLineChars="200" w:firstLine="480"/>
        <w:jc w:val="left"/>
        <w:rPr>
          <w:sz w:val="24"/>
          <w:szCs w:val="24"/>
        </w:rPr>
      </w:pPr>
      <w:r>
        <w:rPr>
          <w:rFonts w:ascii="楷体" w:eastAsia="楷体" w:hAnsi="楷体" w:hint="eastAsia"/>
          <w:kern w:val="1"/>
          <w:sz w:val="24"/>
          <w:szCs w:val="24"/>
        </w:rPr>
        <w:t>10.</w:t>
      </w:r>
      <w:r>
        <w:rPr>
          <w:rFonts w:ascii="楷体" w:eastAsia="楷体" w:hAnsi="楷体" w:hint="eastAsia"/>
          <w:kern w:val="1"/>
          <w:sz w:val="24"/>
          <w:szCs w:val="24"/>
        </w:rPr>
        <w:t>联系方式</w:t>
      </w:r>
    </w:p>
    <w:p w14:paraId="25213AF4" w14:textId="77777777" w:rsidR="00D12E4F" w:rsidRDefault="00FC0A0E">
      <w:pPr>
        <w:spacing w:line="360" w:lineRule="auto"/>
        <w:ind w:firstLineChars="200" w:firstLine="480"/>
        <w:rPr>
          <w:rFonts w:ascii="仿宋" w:eastAsia="仿宋" w:hAnsi="仿宋"/>
          <w:kern w:val="1"/>
          <w:sz w:val="24"/>
          <w:szCs w:val="24"/>
        </w:rPr>
      </w:pPr>
      <w:r>
        <w:rPr>
          <w:rFonts w:ascii="仿宋" w:eastAsia="仿宋" w:hAnsi="仿宋"/>
          <w:kern w:val="1"/>
          <w:sz w:val="24"/>
          <w:szCs w:val="24"/>
        </w:rPr>
        <w:t>1</w:t>
      </w:r>
      <w:r>
        <w:rPr>
          <w:rFonts w:ascii="仿宋" w:eastAsia="仿宋" w:hAnsi="仿宋" w:hint="eastAsia"/>
          <w:kern w:val="1"/>
          <w:sz w:val="24"/>
          <w:szCs w:val="24"/>
        </w:rPr>
        <w:t>0.1</w:t>
      </w:r>
      <w:r>
        <w:rPr>
          <w:rFonts w:ascii="仿宋" w:eastAsia="仿宋" w:hAnsi="仿宋" w:hint="eastAsia"/>
          <w:kern w:val="1"/>
          <w:sz w:val="24"/>
          <w:szCs w:val="24"/>
        </w:rPr>
        <w:t>采</w:t>
      </w:r>
      <w:r>
        <w:rPr>
          <w:rFonts w:ascii="仿宋" w:eastAsia="仿宋" w:hAnsi="仿宋" w:hint="eastAsia"/>
          <w:kern w:val="1"/>
          <w:sz w:val="24"/>
          <w:szCs w:val="24"/>
        </w:rPr>
        <w:t xml:space="preserve"> </w:t>
      </w:r>
      <w:r>
        <w:rPr>
          <w:rFonts w:ascii="仿宋" w:eastAsia="仿宋" w:hAnsi="仿宋" w:hint="eastAsia"/>
          <w:kern w:val="1"/>
          <w:sz w:val="24"/>
          <w:szCs w:val="24"/>
        </w:rPr>
        <w:t>购</w:t>
      </w:r>
      <w:r>
        <w:rPr>
          <w:rFonts w:ascii="仿宋" w:eastAsia="仿宋" w:hAnsi="仿宋" w:hint="eastAsia"/>
          <w:kern w:val="1"/>
          <w:sz w:val="24"/>
          <w:szCs w:val="24"/>
        </w:rPr>
        <w:t xml:space="preserve"> </w:t>
      </w:r>
      <w:r>
        <w:rPr>
          <w:rFonts w:ascii="仿宋" w:eastAsia="仿宋" w:hAnsi="仿宋" w:hint="eastAsia"/>
          <w:kern w:val="1"/>
          <w:sz w:val="24"/>
          <w:szCs w:val="24"/>
        </w:rPr>
        <w:t>人：</w:t>
      </w:r>
      <w:r>
        <w:rPr>
          <w:rFonts w:ascii="仿宋" w:eastAsia="仿宋" w:hAnsi="仿宋" w:hint="eastAsia"/>
          <w:kern w:val="1"/>
          <w:sz w:val="24"/>
          <w:szCs w:val="24"/>
        </w:rPr>
        <w:t>青岛海玉建设工程有限公司</w:t>
      </w:r>
    </w:p>
    <w:p w14:paraId="0C952B9E" w14:textId="77777777" w:rsidR="00D12E4F" w:rsidRDefault="00FC0A0E">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地</w:t>
      </w:r>
      <w:r>
        <w:rPr>
          <w:rFonts w:ascii="仿宋" w:eastAsia="仿宋" w:hAnsi="仿宋" w:hint="eastAsia"/>
          <w:kern w:val="1"/>
          <w:sz w:val="24"/>
          <w:szCs w:val="24"/>
        </w:rPr>
        <w:t xml:space="preserve">    </w:t>
      </w:r>
      <w:r>
        <w:rPr>
          <w:rFonts w:ascii="仿宋" w:eastAsia="仿宋" w:hAnsi="仿宋" w:hint="eastAsia"/>
          <w:kern w:val="1"/>
          <w:sz w:val="24"/>
          <w:szCs w:val="24"/>
        </w:rPr>
        <w:t>址：</w:t>
      </w:r>
      <w:r>
        <w:rPr>
          <w:rFonts w:ascii="仿宋" w:eastAsia="仿宋" w:hAnsi="仿宋" w:hint="eastAsia"/>
          <w:kern w:val="1"/>
          <w:sz w:val="24"/>
          <w:szCs w:val="24"/>
        </w:rPr>
        <w:t>青岛市</w:t>
      </w:r>
      <w:r>
        <w:rPr>
          <w:rFonts w:ascii="仿宋" w:eastAsia="仿宋" w:hAnsi="仿宋" w:hint="eastAsia"/>
          <w:kern w:val="1"/>
          <w:sz w:val="24"/>
          <w:szCs w:val="24"/>
        </w:rPr>
        <w:t>高新区聚贤桥路</w:t>
      </w:r>
      <w:proofErr w:type="gramStart"/>
      <w:r>
        <w:rPr>
          <w:rFonts w:ascii="仿宋" w:eastAsia="仿宋" w:hAnsi="仿宋" w:hint="eastAsia"/>
          <w:kern w:val="1"/>
          <w:sz w:val="24"/>
          <w:szCs w:val="24"/>
        </w:rPr>
        <w:t>50</w:t>
      </w:r>
      <w:r>
        <w:rPr>
          <w:rFonts w:ascii="仿宋" w:eastAsia="仿宋" w:hAnsi="仿宋" w:hint="eastAsia"/>
          <w:kern w:val="1"/>
          <w:sz w:val="24"/>
          <w:szCs w:val="24"/>
        </w:rPr>
        <w:t>号高实集团</w:t>
      </w:r>
      <w:proofErr w:type="gramEnd"/>
    </w:p>
    <w:p w14:paraId="69805774" w14:textId="77777777" w:rsidR="00D12E4F" w:rsidRDefault="00FC0A0E">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联</w:t>
      </w:r>
      <w:r>
        <w:rPr>
          <w:rFonts w:ascii="仿宋" w:eastAsia="仿宋" w:hAnsi="仿宋" w:hint="eastAsia"/>
          <w:kern w:val="1"/>
          <w:sz w:val="24"/>
          <w:szCs w:val="24"/>
        </w:rPr>
        <w:t xml:space="preserve"> </w:t>
      </w:r>
      <w:r>
        <w:rPr>
          <w:rFonts w:ascii="仿宋" w:eastAsia="仿宋" w:hAnsi="仿宋" w:hint="eastAsia"/>
          <w:kern w:val="1"/>
          <w:sz w:val="24"/>
          <w:szCs w:val="24"/>
        </w:rPr>
        <w:t>系</w:t>
      </w:r>
      <w:r>
        <w:rPr>
          <w:rFonts w:ascii="仿宋" w:eastAsia="仿宋" w:hAnsi="仿宋" w:hint="eastAsia"/>
          <w:kern w:val="1"/>
          <w:sz w:val="24"/>
          <w:szCs w:val="24"/>
        </w:rPr>
        <w:t xml:space="preserve"> </w:t>
      </w:r>
      <w:r>
        <w:rPr>
          <w:rFonts w:ascii="仿宋" w:eastAsia="仿宋" w:hAnsi="仿宋" w:hint="eastAsia"/>
          <w:kern w:val="1"/>
          <w:sz w:val="24"/>
          <w:szCs w:val="24"/>
        </w:rPr>
        <w:t>人：</w:t>
      </w:r>
      <w:r>
        <w:rPr>
          <w:rFonts w:ascii="仿宋" w:eastAsia="仿宋" w:hAnsi="仿宋" w:hint="eastAsia"/>
          <w:kern w:val="1"/>
          <w:sz w:val="24"/>
          <w:szCs w:val="24"/>
        </w:rPr>
        <w:t>孙经理</w:t>
      </w:r>
    </w:p>
    <w:p w14:paraId="1785BD11" w14:textId="77777777" w:rsidR="00D12E4F" w:rsidRDefault="00FC0A0E">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hint="eastAsia"/>
          <w:kern w:val="1"/>
          <w:sz w:val="24"/>
          <w:szCs w:val="24"/>
        </w:rPr>
        <w:t xml:space="preserve">    </w:t>
      </w:r>
      <w:r>
        <w:rPr>
          <w:rFonts w:ascii="仿宋" w:eastAsia="仿宋" w:hAnsi="仿宋" w:hint="eastAsia"/>
          <w:kern w:val="1"/>
          <w:sz w:val="24"/>
          <w:szCs w:val="24"/>
        </w:rPr>
        <w:t>话：</w:t>
      </w:r>
      <w:r>
        <w:rPr>
          <w:rFonts w:ascii="仿宋" w:eastAsia="仿宋" w:hAnsi="仿宋" w:hint="eastAsia"/>
          <w:kern w:val="1"/>
          <w:sz w:val="24"/>
          <w:szCs w:val="24"/>
        </w:rPr>
        <w:t>19963996657</w:t>
      </w:r>
    </w:p>
    <w:p w14:paraId="16FFED74" w14:textId="77777777" w:rsidR="00D12E4F" w:rsidRDefault="00FC0A0E">
      <w:pPr>
        <w:spacing w:line="360" w:lineRule="auto"/>
        <w:ind w:firstLineChars="200" w:firstLine="480"/>
        <w:rPr>
          <w:rFonts w:ascii="仿宋" w:eastAsia="仿宋" w:hAnsi="仿宋"/>
          <w:kern w:val="1"/>
          <w:sz w:val="24"/>
          <w:szCs w:val="24"/>
        </w:rPr>
      </w:pPr>
      <w:r>
        <w:rPr>
          <w:rFonts w:ascii="仿宋" w:eastAsia="仿宋" w:hAnsi="仿宋"/>
          <w:kern w:val="1"/>
          <w:sz w:val="24"/>
          <w:szCs w:val="24"/>
        </w:rPr>
        <w:t>1</w:t>
      </w:r>
      <w:r>
        <w:rPr>
          <w:rFonts w:ascii="仿宋" w:eastAsia="仿宋" w:hAnsi="仿宋" w:hint="eastAsia"/>
          <w:kern w:val="1"/>
          <w:sz w:val="24"/>
          <w:szCs w:val="24"/>
        </w:rPr>
        <w:t>0.2</w:t>
      </w:r>
      <w:r>
        <w:rPr>
          <w:rFonts w:ascii="仿宋" w:eastAsia="仿宋" w:hAnsi="仿宋" w:hint="eastAsia"/>
          <w:kern w:val="1"/>
          <w:sz w:val="24"/>
          <w:szCs w:val="24"/>
        </w:rPr>
        <w:t>采购</w:t>
      </w:r>
      <w:r>
        <w:rPr>
          <w:rFonts w:ascii="仿宋" w:eastAsia="仿宋" w:hAnsi="仿宋" w:hint="eastAsia"/>
          <w:kern w:val="1"/>
          <w:sz w:val="24"/>
          <w:szCs w:val="24"/>
        </w:rPr>
        <w:t>代理机构：</w:t>
      </w:r>
      <w:r>
        <w:rPr>
          <w:rFonts w:ascii="仿宋" w:eastAsia="仿宋" w:hAnsi="仿宋" w:hint="eastAsia"/>
          <w:kern w:val="1"/>
          <w:sz w:val="24"/>
          <w:szCs w:val="24"/>
        </w:rPr>
        <w:t>山东铭</w:t>
      </w:r>
      <w:proofErr w:type="gramStart"/>
      <w:r>
        <w:rPr>
          <w:rFonts w:ascii="仿宋" w:eastAsia="仿宋" w:hAnsi="仿宋" w:hint="eastAsia"/>
          <w:kern w:val="1"/>
          <w:sz w:val="24"/>
          <w:szCs w:val="24"/>
        </w:rPr>
        <w:t>世</w:t>
      </w:r>
      <w:proofErr w:type="gramEnd"/>
      <w:r>
        <w:rPr>
          <w:rFonts w:ascii="仿宋" w:eastAsia="仿宋" w:hAnsi="仿宋" w:hint="eastAsia"/>
          <w:kern w:val="1"/>
          <w:sz w:val="24"/>
          <w:szCs w:val="24"/>
        </w:rPr>
        <w:t>廷得工程项目管理有限公司</w:t>
      </w:r>
    </w:p>
    <w:p w14:paraId="41B32966" w14:textId="77777777" w:rsidR="00D12E4F" w:rsidRDefault="00FC0A0E">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地</w:t>
      </w:r>
      <w:r>
        <w:rPr>
          <w:rFonts w:ascii="仿宋" w:eastAsia="仿宋" w:hAnsi="仿宋" w:hint="eastAsia"/>
          <w:kern w:val="1"/>
          <w:sz w:val="24"/>
          <w:szCs w:val="24"/>
        </w:rPr>
        <w:t xml:space="preserve">    </w:t>
      </w:r>
      <w:r>
        <w:rPr>
          <w:rFonts w:ascii="仿宋" w:eastAsia="仿宋" w:hAnsi="仿宋" w:hint="eastAsia"/>
          <w:kern w:val="1"/>
          <w:sz w:val="24"/>
          <w:szCs w:val="24"/>
        </w:rPr>
        <w:t>址：</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403</w:t>
      </w:r>
      <w:r>
        <w:rPr>
          <w:rFonts w:ascii="仿宋" w:eastAsia="仿宋" w:hAnsi="仿宋" w:hint="eastAsia"/>
          <w:kern w:val="1"/>
          <w:sz w:val="24"/>
          <w:szCs w:val="24"/>
        </w:rPr>
        <w:t>室</w:t>
      </w:r>
    </w:p>
    <w:p w14:paraId="71F593FB" w14:textId="77777777" w:rsidR="00D12E4F" w:rsidRDefault="00FC0A0E">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联</w:t>
      </w:r>
      <w:r>
        <w:rPr>
          <w:rFonts w:ascii="仿宋" w:eastAsia="仿宋" w:hAnsi="仿宋" w:hint="eastAsia"/>
          <w:kern w:val="1"/>
          <w:sz w:val="24"/>
          <w:szCs w:val="24"/>
        </w:rPr>
        <w:t xml:space="preserve"> </w:t>
      </w:r>
      <w:r>
        <w:rPr>
          <w:rFonts w:ascii="仿宋" w:eastAsia="仿宋" w:hAnsi="仿宋" w:hint="eastAsia"/>
          <w:kern w:val="1"/>
          <w:sz w:val="24"/>
          <w:szCs w:val="24"/>
        </w:rPr>
        <w:t>系</w:t>
      </w:r>
      <w:r>
        <w:rPr>
          <w:rFonts w:ascii="仿宋" w:eastAsia="仿宋" w:hAnsi="仿宋" w:hint="eastAsia"/>
          <w:kern w:val="1"/>
          <w:sz w:val="24"/>
          <w:szCs w:val="24"/>
        </w:rPr>
        <w:t xml:space="preserve"> </w:t>
      </w:r>
      <w:r>
        <w:rPr>
          <w:rFonts w:ascii="仿宋" w:eastAsia="仿宋" w:hAnsi="仿宋" w:hint="eastAsia"/>
          <w:kern w:val="1"/>
          <w:sz w:val="24"/>
          <w:szCs w:val="24"/>
        </w:rPr>
        <w:t>人：隋怡</w:t>
      </w:r>
    </w:p>
    <w:p w14:paraId="153A83AB" w14:textId="77777777" w:rsidR="00D12E4F" w:rsidRDefault="00FC0A0E">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hint="eastAsia"/>
          <w:kern w:val="1"/>
          <w:sz w:val="24"/>
          <w:szCs w:val="24"/>
        </w:rPr>
        <w:t xml:space="preserve">    </w:t>
      </w:r>
      <w:r>
        <w:rPr>
          <w:rFonts w:ascii="仿宋" w:eastAsia="仿宋" w:hAnsi="仿宋" w:hint="eastAsia"/>
          <w:kern w:val="1"/>
          <w:sz w:val="24"/>
          <w:szCs w:val="24"/>
        </w:rPr>
        <w:t>话：</w:t>
      </w:r>
      <w:r>
        <w:rPr>
          <w:rFonts w:ascii="仿宋" w:eastAsia="仿宋" w:hAnsi="仿宋" w:hint="eastAsia"/>
          <w:kern w:val="1"/>
          <w:sz w:val="24"/>
          <w:szCs w:val="24"/>
        </w:rPr>
        <w:t>13573268450</w:t>
      </w:r>
      <w:r>
        <w:rPr>
          <w:rFonts w:ascii="仿宋" w:eastAsia="仿宋" w:hAnsi="仿宋" w:hint="eastAsia"/>
          <w:kern w:val="1"/>
          <w:sz w:val="24"/>
          <w:szCs w:val="24"/>
        </w:rPr>
        <w:t>、</w:t>
      </w:r>
      <w:r>
        <w:rPr>
          <w:rFonts w:ascii="仿宋" w:eastAsia="仿宋" w:hAnsi="仿宋" w:hint="eastAsia"/>
          <w:kern w:val="1"/>
          <w:sz w:val="24"/>
          <w:szCs w:val="24"/>
        </w:rPr>
        <w:t>15610471192</w:t>
      </w:r>
    </w:p>
    <w:p w14:paraId="42B51EEE" w14:textId="77777777" w:rsidR="00D12E4F" w:rsidRDefault="00FC0A0E">
      <w:pPr>
        <w:spacing w:line="360" w:lineRule="auto"/>
        <w:ind w:firstLineChars="425" w:firstLine="1020"/>
      </w:pPr>
      <w:r>
        <w:rPr>
          <w:rFonts w:ascii="仿宋" w:eastAsia="仿宋" w:hAnsi="仿宋" w:hint="eastAsia"/>
          <w:kern w:val="1"/>
          <w:sz w:val="24"/>
          <w:szCs w:val="24"/>
        </w:rPr>
        <w:t>电子</w:t>
      </w:r>
      <w:r>
        <w:rPr>
          <w:rFonts w:ascii="仿宋" w:eastAsia="仿宋" w:hAnsi="仿宋" w:hint="eastAsia"/>
          <w:kern w:val="1"/>
          <w:sz w:val="24"/>
          <w:szCs w:val="24"/>
        </w:rPr>
        <w:t>邮件</w:t>
      </w:r>
      <w:r>
        <w:rPr>
          <w:rFonts w:ascii="仿宋" w:eastAsia="仿宋" w:hAnsi="仿宋" w:hint="eastAsia"/>
          <w:kern w:val="1"/>
          <w:sz w:val="24"/>
          <w:szCs w:val="24"/>
        </w:rPr>
        <w:t>：</w:t>
      </w:r>
      <w:r>
        <w:rPr>
          <w:rFonts w:ascii="仿宋" w:eastAsia="仿宋" w:hAnsi="仿宋" w:hint="eastAsia"/>
          <w:kern w:val="1"/>
          <w:sz w:val="24"/>
          <w:szCs w:val="24"/>
        </w:rPr>
        <w:t>mingshitingde@163.com</w:t>
      </w:r>
    </w:p>
    <w:p w14:paraId="103D6C2F" w14:textId="77777777" w:rsidR="00D12E4F" w:rsidRDefault="00D12E4F"/>
    <w:p w14:paraId="43FAA6A9" w14:textId="1F499243" w:rsidR="00D12E4F" w:rsidRDefault="00FC0A0E">
      <w:pPr>
        <w:pStyle w:val="TOC1"/>
        <w:spacing w:line="360" w:lineRule="auto"/>
        <w:jc w:val="right"/>
        <w:rPr>
          <w:rFonts w:ascii="仿宋" w:eastAsia="仿宋" w:hAnsi="仿宋"/>
          <w:sz w:val="24"/>
          <w:szCs w:val="24"/>
        </w:rPr>
      </w:pP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20</w:t>
      </w:r>
      <w:r>
        <w:rPr>
          <w:rFonts w:ascii="仿宋" w:eastAsia="仿宋" w:hAnsi="仿宋" w:hint="eastAsia"/>
          <w:sz w:val="24"/>
          <w:szCs w:val="24"/>
        </w:rPr>
        <w:t>日</w:t>
      </w:r>
    </w:p>
    <w:p w14:paraId="647CCC9C" w14:textId="22C26653" w:rsidR="00FC0A0E" w:rsidRDefault="00FC0A0E" w:rsidP="00FC0A0E"/>
    <w:p w14:paraId="3D4F3817" w14:textId="77777777" w:rsidR="00FC0A0E" w:rsidRDefault="00FC0A0E" w:rsidP="00FC0A0E">
      <w:pPr>
        <w:spacing w:afterLines="50" w:after="156" w:line="360" w:lineRule="auto"/>
        <w:ind w:firstLineChars="200" w:firstLine="560"/>
        <w:jc w:val="center"/>
        <w:outlineLvl w:val="1"/>
        <w:rPr>
          <w:rFonts w:ascii="黑体" w:eastAsia="黑体" w:hAnsi="黑体"/>
          <w:sz w:val="28"/>
          <w:szCs w:val="28"/>
        </w:rPr>
      </w:pPr>
      <w:r>
        <w:rPr>
          <w:rFonts w:ascii="黑体" w:eastAsia="黑体" w:hAnsi="黑体" w:hint="eastAsia"/>
          <w:sz w:val="28"/>
          <w:szCs w:val="28"/>
        </w:rPr>
        <w:lastRenderedPageBreak/>
        <w:t>采购需求</w:t>
      </w:r>
    </w:p>
    <w:p w14:paraId="2327A492" w14:textId="77777777" w:rsidR="00FC0A0E" w:rsidRDefault="00FC0A0E" w:rsidP="00FC0A0E">
      <w:pPr>
        <w:spacing w:line="360" w:lineRule="auto"/>
        <w:outlineLvl w:val="2"/>
        <w:rPr>
          <w:rFonts w:ascii="楷体" w:eastAsia="楷体" w:hAnsi="楷体" w:hint="eastAsia"/>
          <w:sz w:val="28"/>
          <w:szCs w:val="28"/>
        </w:rPr>
      </w:pPr>
      <w:bookmarkStart w:id="4" w:name="_Toc20875"/>
      <w:bookmarkStart w:id="5" w:name="_Toc30570"/>
      <w:bookmarkStart w:id="6" w:name="_Hlk44413163"/>
      <w:r>
        <w:rPr>
          <w:rFonts w:ascii="楷体" w:eastAsia="楷体" w:hAnsi="楷体" w:hint="eastAsia"/>
          <w:sz w:val="28"/>
          <w:szCs w:val="28"/>
        </w:rPr>
        <w:t>1.</w:t>
      </w:r>
      <w:bookmarkEnd w:id="4"/>
      <w:r>
        <w:rPr>
          <w:rFonts w:ascii="楷体" w:eastAsia="楷体" w:hAnsi="楷体" w:hint="eastAsia"/>
          <w:sz w:val="28"/>
          <w:szCs w:val="28"/>
        </w:rPr>
        <w:t>项目说明</w:t>
      </w:r>
      <w:bookmarkEnd w:id="5"/>
    </w:p>
    <w:p w14:paraId="42E14330" w14:textId="77777777" w:rsidR="00FC0A0E" w:rsidRDefault="00FC0A0E" w:rsidP="00FC0A0E">
      <w:pPr>
        <w:spacing w:line="360" w:lineRule="auto"/>
        <w:ind w:firstLineChars="200" w:firstLine="480"/>
        <w:rPr>
          <w:rFonts w:ascii="仿宋" w:eastAsia="仿宋" w:hAnsi="仿宋" w:hint="eastAsia"/>
          <w:sz w:val="24"/>
          <w:szCs w:val="24"/>
        </w:rPr>
      </w:pPr>
      <w:bookmarkStart w:id="7" w:name="c__506404128_"/>
      <w:r>
        <w:rPr>
          <w:rFonts w:ascii="仿宋" w:eastAsia="仿宋" w:hAnsi="仿宋" w:hint="eastAsia"/>
          <w:sz w:val="24"/>
          <w:szCs w:val="24"/>
        </w:rPr>
        <w:t>1.1本章内容是根据采购项目的实际需求制定的。</w:t>
      </w:r>
    </w:p>
    <w:bookmarkEnd w:id="7"/>
    <w:p w14:paraId="56DB7395" w14:textId="77777777" w:rsidR="00FC0A0E" w:rsidRDefault="00FC0A0E" w:rsidP="00FC0A0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1.2货物必须为合格产品，质量达到国家相关标准、行业标准、地方标准或者其他标准、规范，中标人供货时应当提供有关货物的合格证明材料等。</w:t>
      </w:r>
    </w:p>
    <w:p w14:paraId="3BEE1197" w14:textId="77777777" w:rsidR="00FC0A0E" w:rsidRDefault="00FC0A0E" w:rsidP="00FC0A0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1.3供应商应保证货物是全新、未使用过的合格产品。并完全符合合同规定的质量、规格和性能的要求。中标人应保证所提供的货物经正确安装、正常运转和保养后，在其使用寿命期内应具有满意的性能。</w:t>
      </w:r>
    </w:p>
    <w:p w14:paraId="3725AE5D" w14:textId="77777777" w:rsidR="00FC0A0E" w:rsidRDefault="00FC0A0E" w:rsidP="00FC0A0E">
      <w:pPr>
        <w:spacing w:line="360" w:lineRule="auto"/>
        <w:outlineLvl w:val="2"/>
        <w:rPr>
          <w:rFonts w:ascii="楷体" w:eastAsia="楷体" w:hAnsi="楷体" w:hint="eastAsia"/>
          <w:sz w:val="28"/>
          <w:szCs w:val="28"/>
        </w:rPr>
      </w:pPr>
      <w:bookmarkStart w:id="8" w:name="_Toc27010"/>
      <w:bookmarkStart w:id="9" w:name="_Toc12925"/>
      <w:r>
        <w:rPr>
          <w:rFonts w:ascii="楷体" w:eastAsia="楷体" w:hAnsi="楷体" w:hint="eastAsia"/>
          <w:sz w:val="28"/>
          <w:szCs w:val="28"/>
        </w:rPr>
        <w:t>2.</w:t>
      </w:r>
      <w:bookmarkEnd w:id="8"/>
      <w:r>
        <w:rPr>
          <w:rFonts w:ascii="楷体" w:eastAsia="楷体" w:hAnsi="楷体" w:hint="eastAsia"/>
          <w:sz w:val="28"/>
          <w:szCs w:val="28"/>
        </w:rPr>
        <w:t>招标产品技术规格、要求和数量</w:t>
      </w:r>
      <w:bookmarkEnd w:id="9"/>
    </w:p>
    <w:p w14:paraId="3B9EFDD4" w14:textId="77777777" w:rsidR="00FC0A0E" w:rsidRDefault="00FC0A0E" w:rsidP="00FC0A0E">
      <w:pPr>
        <w:pStyle w:val="a6"/>
        <w:ind w:leftChars="0" w:left="0" w:firstLineChars="0" w:firstLine="0"/>
        <w:jc w:val="center"/>
        <w:rPr>
          <w:rFonts w:ascii="仿宋" w:eastAsia="仿宋" w:hAnsi="Times New Roman" w:cs="仿宋"/>
          <w:sz w:val="24"/>
          <w:szCs w:val="22"/>
        </w:rPr>
      </w:pPr>
      <w:bookmarkStart w:id="10" w:name="_Toc523751092"/>
      <w:bookmarkEnd w:id="6"/>
      <w:r>
        <w:rPr>
          <w:rFonts w:ascii="仿宋" w:eastAsia="仿宋" w:hAnsi="Times New Roman" w:cs="仿宋" w:hint="eastAsia"/>
          <w:sz w:val="24"/>
          <w:szCs w:val="22"/>
        </w:rPr>
        <w:t>货物清单及最高限价</w:t>
      </w:r>
    </w:p>
    <w:tbl>
      <w:tblPr>
        <w:tblW w:w="4996" w:type="pct"/>
        <w:tblLook w:val="0000" w:firstRow="0" w:lastRow="0" w:firstColumn="0" w:lastColumn="0" w:noHBand="0" w:noVBand="0"/>
      </w:tblPr>
      <w:tblGrid>
        <w:gridCol w:w="609"/>
        <w:gridCol w:w="2913"/>
        <w:gridCol w:w="1096"/>
        <w:gridCol w:w="1285"/>
        <w:gridCol w:w="1196"/>
        <w:gridCol w:w="1416"/>
      </w:tblGrid>
      <w:tr w:rsidR="00FC0A0E" w14:paraId="356B0F1E" w14:textId="77777777" w:rsidTr="00876602">
        <w:trPr>
          <w:trHeight w:val="567"/>
        </w:trPr>
        <w:tc>
          <w:tcPr>
            <w:tcW w:w="412" w:type="pct"/>
            <w:tcBorders>
              <w:top w:val="single" w:sz="4" w:space="0" w:color="000000"/>
              <w:left w:val="single" w:sz="4" w:space="0" w:color="000000"/>
              <w:bottom w:val="single" w:sz="4" w:space="0" w:color="000000"/>
              <w:right w:val="single" w:sz="4" w:space="0" w:color="000000"/>
            </w:tcBorders>
            <w:vAlign w:val="center"/>
          </w:tcPr>
          <w:p w14:paraId="5D7C71E6"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序号</w:t>
            </w:r>
          </w:p>
        </w:tc>
        <w:tc>
          <w:tcPr>
            <w:tcW w:w="1764" w:type="pct"/>
            <w:tcBorders>
              <w:top w:val="single" w:sz="4" w:space="0" w:color="000000"/>
              <w:left w:val="single" w:sz="4" w:space="0" w:color="000000"/>
              <w:bottom w:val="single" w:sz="4" w:space="0" w:color="000000"/>
              <w:right w:val="single" w:sz="4" w:space="0" w:color="000000"/>
            </w:tcBorders>
            <w:vAlign w:val="center"/>
          </w:tcPr>
          <w:p w14:paraId="0A2A7420"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名称规格</w:t>
            </w:r>
          </w:p>
        </w:tc>
        <w:tc>
          <w:tcPr>
            <w:tcW w:w="698" w:type="pct"/>
            <w:tcBorders>
              <w:top w:val="single" w:sz="4" w:space="0" w:color="000000"/>
              <w:left w:val="single" w:sz="4" w:space="0" w:color="000000"/>
              <w:bottom w:val="single" w:sz="4" w:space="0" w:color="000000"/>
              <w:right w:val="single" w:sz="4" w:space="0" w:color="000000"/>
            </w:tcBorders>
            <w:vAlign w:val="center"/>
          </w:tcPr>
          <w:p w14:paraId="19B5B4DD"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单位</w:t>
            </w:r>
          </w:p>
        </w:tc>
        <w:tc>
          <w:tcPr>
            <w:tcW w:w="809" w:type="pct"/>
            <w:tcBorders>
              <w:top w:val="single" w:sz="4" w:space="0" w:color="000000"/>
              <w:left w:val="single" w:sz="4" w:space="0" w:color="000000"/>
              <w:bottom w:val="single" w:sz="4" w:space="0" w:color="000000"/>
              <w:right w:val="single" w:sz="4" w:space="0" w:color="000000"/>
            </w:tcBorders>
            <w:vAlign w:val="center"/>
          </w:tcPr>
          <w:p w14:paraId="6AE82F77"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数量</w:t>
            </w:r>
          </w:p>
        </w:tc>
        <w:tc>
          <w:tcPr>
            <w:tcW w:w="644" w:type="pct"/>
            <w:tcBorders>
              <w:top w:val="single" w:sz="4" w:space="0" w:color="000000"/>
              <w:left w:val="single" w:sz="4" w:space="0" w:color="000000"/>
              <w:bottom w:val="single" w:sz="4" w:space="0" w:color="000000"/>
              <w:right w:val="single" w:sz="4" w:space="0" w:color="000000"/>
            </w:tcBorders>
            <w:vAlign w:val="center"/>
          </w:tcPr>
          <w:p w14:paraId="6871D65F"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单价</w:t>
            </w:r>
            <w:r>
              <w:rPr>
                <w:rFonts w:ascii="仿宋" w:eastAsia="仿宋" w:hAnsi="仿宋" w:cs="仿宋" w:hint="eastAsia"/>
                <w:color w:val="000000"/>
                <w:kern w:val="0"/>
                <w:sz w:val="24"/>
                <w:szCs w:val="24"/>
                <w:lang w:bidi="ar"/>
              </w:rPr>
              <w:br/>
              <w:t>(含税)</w:t>
            </w:r>
          </w:p>
        </w:tc>
        <w:tc>
          <w:tcPr>
            <w:tcW w:w="671" w:type="pct"/>
            <w:tcBorders>
              <w:top w:val="single" w:sz="4" w:space="0" w:color="000000"/>
              <w:left w:val="single" w:sz="4" w:space="0" w:color="000000"/>
              <w:bottom w:val="single" w:sz="4" w:space="0" w:color="000000"/>
              <w:right w:val="single" w:sz="4" w:space="0" w:color="000000"/>
            </w:tcBorders>
            <w:vAlign w:val="center"/>
          </w:tcPr>
          <w:p w14:paraId="7239FB50"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总价</w:t>
            </w:r>
            <w:r>
              <w:rPr>
                <w:rFonts w:ascii="仿宋" w:eastAsia="仿宋" w:hAnsi="仿宋" w:cs="仿宋" w:hint="eastAsia"/>
                <w:color w:val="000000"/>
                <w:kern w:val="0"/>
                <w:sz w:val="24"/>
                <w:szCs w:val="24"/>
                <w:lang w:bidi="ar"/>
              </w:rPr>
              <w:br/>
              <w:t>（含税）</w:t>
            </w:r>
          </w:p>
        </w:tc>
      </w:tr>
      <w:tr w:rsidR="00FC0A0E" w14:paraId="3BBB8835"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672FD0D5"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3275" w:type="dxa"/>
            <w:tcBorders>
              <w:top w:val="single" w:sz="4" w:space="0" w:color="000000"/>
              <w:left w:val="single" w:sz="4" w:space="0" w:color="000000"/>
              <w:bottom w:val="single" w:sz="4" w:space="0" w:color="000000"/>
              <w:right w:val="single" w:sz="4" w:space="0" w:color="000000"/>
            </w:tcBorders>
            <w:vAlign w:val="center"/>
          </w:tcPr>
          <w:p w14:paraId="306B5A8A"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围挡</w:t>
            </w:r>
          </w:p>
        </w:tc>
        <w:tc>
          <w:tcPr>
            <w:tcW w:w="1296" w:type="dxa"/>
            <w:tcBorders>
              <w:top w:val="single" w:sz="4" w:space="0" w:color="000000"/>
              <w:left w:val="single" w:sz="4" w:space="0" w:color="000000"/>
              <w:bottom w:val="single" w:sz="4" w:space="0" w:color="000000"/>
              <w:right w:val="single" w:sz="4" w:space="0" w:color="000000"/>
            </w:tcBorders>
            <w:vAlign w:val="center"/>
          </w:tcPr>
          <w:p w14:paraId="217D2DD6"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5A542C1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1799.2</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6A2BE417"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66.33</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30DA249E"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119340.94</w:t>
            </w:r>
          </w:p>
        </w:tc>
      </w:tr>
      <w:tr w:rsidR="00FC0A0E" w14:paraId="0F2E29F2"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246525AF"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3275" w:type="dxa"/>
            <w:tcBorders>
              <w:top w:val="single" w:sz="4" w:space="0" w:color="000000"/>
              <w:left w:val="single" w:sz="4" w:space="0" w:color="000000"/>
              <w:bottom w:val="single" w:sz="4" w:space="0" w:color="000000"/>
              <w:right w:val="single" w:sz="4" w:space="0" w:color="000000"/>
            </w:tcBorders>
            <w:vAlign w:val="center"/>
          </w:tcPr>
          <w:p w14:paraId="5763688A"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装配式围挡</w:t>
            </w:r>
          </w:p>
        </w:tc>
        <w:tc>
          <w:tcPr>
            <w:tcW w:w="1296" w:type="dxa"/>
            <w:tcBorders>
              <w:top w:val="single" w:sz="4" w:space="0" w:color="000000"/>
              <w:left w:val="single" w:sz="4" w:space="0" w:color="000000"/>
              <w:bottom w:val="single" w:sz="4" w:space="0" w:color="000000"/>
              <w:right w:val="single" w:sz="4" w:space="0" w:color="000000"/>
            </w:tcBorders>
            <w:vAlign w:val="center"/>
          </w:tcPr>
          <w:p w14:paraId="1BAE584B"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0A7DE6C7"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299.52</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B0B163E"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147.92</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136119F9"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44305.00</w:t>
            </w:r>
          </w:p>
        </w:tc>
      </w:tr>
      <w:tr w:rsidR="00FC0A0E" w14:paraId="1FD32F6E"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790BDD23"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w:t>
            </w:r>
          </w:p>
        </w:tc>
        <w:tc>
          <w:tcPr>
            <w:tcW w:w="3275" w:type="dxa"/>
            <w:tcBorders>
              <w:top w:val="single" w:sz="4" w:space="0" w:color="000000"/>
              <w:left w:val="single" w:sz="4" w:space="0" w:color="000000"/>
              <w:bottom w:val="single" w:sz="4" w:space="0" w:color="000000"/>
              <w:right w:val="single" w:sz="4" w:space="0" w:color="000000"/>
            </w:tcBorders>
            <w:vAlign w:val="center"/>
          </w:tcPr>
          <w:p w14:paraId="572F78B5"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水泥稳定碎石</w:t>
            </w:r>
          </w:p>
        </w:tc>
        <w:tc>
          <w:tcPr>
            <w:tcW w:w="1296" w:type="dxa"/>
            <w:tcBorders>
              <w:top w:val="single" w:sz="4" w:space="0" w:color="000000"/>
              <w:left w:val="single" w:sz="4" w:space="0" w:color="000000"/>
              <w:bottom w:val="single" w:sz="4" w:space="0" w:color="000000"/>
              <w:right w:val="single" w:sz="4" w:space="0" w:color="000000"/>
            </w:tcBorders>
            <w:vAlign w:val="center"/>
          </w:tcPr>
          <w:p w14:paraId="53368E4C"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1502" w:type="dxa"/>
            <w:tcBorders>
              <w:top w:val="single" w:sz="4" w:space="0" w:color="000000"/>
              <w:left w:val="single" w:sz="4" w:space="0" w:color="000000"/>
              <w:bottom w:val="single" w:sz="4" w:space="0" w:color="000000"/>
              <w:right w:val="single" w:sz="4" w:space="0" w:color="000000"/>
            </w:tcBorders>
            <w:vAlign w:val="center"/>
          </w:tcPr>
          <w:p w14:paraId="6EFDCB9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629.1</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977E208"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309.70</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27270AB9"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194832.27</w:t>
            </w:r>
          </w:p>
        </w:tc>
      </w:tr>
      <w:tr w:rsidR="00FC0A0E" w14:paraId="180D7208"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03CF48BC"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w:t>
            </w:r>
          </w:p>
        </w:tc>
        <w:tc>
          <w:tcPr>
            <w:tcW w:w="3275" w:type="dxa"/>
            <w:tcBorders>
              <w:top w:val="single" w:sz="4" w:space="0" w:color="000000"/>
              <w:left w:val="single" w:sz="4" w:space="0" w:color="000000"/>
              <w:bottom w:val="single" w:sz="4" w:space="0" w:color="000000"/>
              <w:right w:val="single" w:sz="4" w:space="0" w:color="000000"/>
            </w:tcBorders>
            <w:vAlign w:val="center"/>
          </w:tcPr>
          <w:p w14:paraId="4226097F"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底漆</w:t>
            </w:r>
          </w:p>
        </w:tc>
        <w:tc>
          <w:tcPr>
            <w:tcW w:w="1296" w:type="dxa"/>
            <w:tcBorders>
              <w:top w:val="single" w:sz="4" w:space="0" w:color="000000"/>
              <w:left w:val="single" w:sz="4" w:space="0" w:color="000000"/>
              <w:bottom w:val="single" w:sz="4" w:space="0" w:color="000000"/>
              <w:right w:val="single" w:sz="4" w:space="0" w:color="000000"/>
            </w:tcBorders>
            <w:vAlign w:val="center"/>
          </w:tcPr>
          <w:p w14:paraId="484725A0"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kg</w:t>
            </w:r>
          </w:p>
        </w:tc>
        <w:tc>
          <w:tcPr>
            <w:tcW w:w="1502" w:type="dxa"/>
            <w:tcBorders>
              <w:top w:val="single" w:sz="4" w:space="0" w:color="000000"/>
              <w:left w:val="single" w:sz="4" w:space="0" w:color="000000"/>
              <w:bottom w:val="single" w:sz="4" w:space="0" w:color="000000"/>
              <w:right w:val="single" w:sz="4" w:space="0" w:color="000000"/>
            </w:tcBorders>
            <w:vAlign w:val="center"/>
          </w:tcPr>
          <w:p w14:paraId="6C7B58D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73.73</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530B472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6.97</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72B4AAE8"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513.90</w:t>
            </w:r>
          </w:p>
        </w:tc>
      </w:tr>
      <w:tr w:rsidR="00FC0A0E" w14:paraId="03FE91E2"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56DC582C"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3275" w:type="dxa"/>
            <w:tcBorders>
              <w:top w:val="single" w:sz="4" w:space="0" w:color="000000"/>
              <w:left w:val="single" w:sz="4" w:space="0" w:color="000000"/>
              <w:bottom w:val="single" w:sz="4" w:space="0" w:color="000000"/>
              <w:right w:val="single" w:sz="4" w:space="0" w:color="000000"/>
            </w:tcBorders>
            <w:vAlign w:val="center"/>
          </w:tcPr>
          <w:p w14:paraId="5E2F83D2"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热熔标线涂料</w:t>
            </w:r>
          </w:p>
        </w:tc>
        <w:tc>
          <w:tcPr>
            <w:tcW w:w="1296" w:type="dxa"/>
            <w:tcBorders>
              <w:top w:val="single" w:sz="4" w:space="0" w:color="000000"/>
              <w:left w:val="single" w:sz="4" w:space="0" w:color="000000"/>
              <w:bottom w:val="single" w:sz="4" w:space="0" w:color="000000"/>
              <w:right w:val="single" w:sz="4" w:space="0" w:color="000000"/>
            </w:tcBorders>
            <w:vAlign w:val="center"/>
          </w:tcPr>
          <w:p w14:paraId="5FE10872"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kg</w:t>
            </w:r>
          </w:p>
        </w:tc>
        <w:tc>
          <w:tcPr>
            <w:tcW w:w="1502" w:type="dxa"/>
            <w:tcBorders>
              <w:top w:val="single" w:sz="4" w:space="0" w:color="000000"/>
              <w:left w:val="single" w:sz="4" w:space="0" w:color="000000"/>
              <w:bottom w:val="single" w:sz="4" w:space="0" w:color="000000"/>
              <w:right w:val="single" w:sz="4" w:space="0" w:color="000000"/>
            </w:tcBorders>
            <w:vAlign w:val="center"/>
          </w:tcPr>
          <w:p w14:paraId="570DF29A"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1390.86</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D20DB1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6.97</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0081860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9694.29</w:t>
            </w:r>
          </w:p>
        </w:tc>
      </w:tr>
      <w:tr w:rsidR="00FC0A0E" w14:paraId="654E2BFF"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582F4373"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3275" w:type="dxa"/>
            <w:tcBorders>
              <w:top w:val="single" w:sz="4" w:space="0" w:color="000000"/>
              <w:left w:val="single" w:sz="4" w:space="0" w:color="000000"/>
              <w:bottom w:val="single" w:sz="4" w:space="0" w:color="000000"/>
              <w:right w:val="single" w:sz="4" w:space="0" w:color="000000"/>
            </w:tcBorders>
            <w:vAlign w:val="center"/>
          </w:tcPr>
          <w:p w14:paraId="283B6888"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防腐钢管DN200</w:t>
            </w:r>
          </w:p>
        </w:tc>
        <w:tc>
          <w:tcPr>
            <w:tcW w:w="1296" w:type="dxa"/>
            <w:tcBorders>
              <w:top w:val="single" w:sz="4" w:space="0" w:color="000000"/>
              <w:left w:val="single" w:sz="4" w:space="0" w:color="000000"/>
              <w:bottom w:val="single" w:sz="4" w:space="0" w:color="000000"/>
              <w:right w:val="single" w:sz="4" w:space="0" w:color="000000"/>
            </w:tcBorders>
            <w:vAlign w:val="center"/>
          </w:tcPr>
          <w:p w14:paraId="0A25E427"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6AAE6F3A"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361.59</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0EDF3B7"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190.00</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03AB7FB0"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68702.10</w:t>
            </w:r>
          </w:p>
        </w:tc>
      </w:tr>
      <w:tr w:rsidR="00FC0A0E" w14:paraId="1C6D0DEF"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02FAC429"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w:t>
            </w:r>
          </w:p>
        </w:tc>
        <w:tc>
          <w:tcPr>
            <w:tcW w:w="3275" w:type="dxa"/>
            <w:tcBorders>
              <w:top w:val="single" w:sz="4" w:space="0" w:color="000000"/>
              <w:left w:val="single" w:sz="4" w:space="0" w:color="000000"/>
              <w:bottom w:val="single" w:sz="4" w:space="0" w:color="000000"/>
              <w:right w:val="single" w:sz="4" w:space="0" w:color="000000"/>
            </w:tcBorders>
            <w:vAlign w:val="center"/>
          </w:tcPr>
          <w:p w14:paraId="6944094C"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防腐钢管DN300</w:t>
            </w:r>
          </w:p>
        </w:tc>
        <w:tc>
          <w:tcPr>
            <w:tcW w:w="1296" w:type="dxa"/>
            <w:tcBorders>
              <w:top w:val="single" w:sz="4" w:space="0" w:color="000000"/>
              <w:left w:val="single" w:sz="4" w:space="0" w:color="000000"/>
              <w:bottom w:val="single" w:sz="4" w:space="0" w:color="000000"/>
              <w:right w:val="single" w:sz="4" w:space="0" w:color="000000"/>
            </w:tcBorders>
            <w:vAlign w:val="center"/>
          </w:tcPr>
          <w:p w14:paraId="72258F7C"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25FE87F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240.56</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0B2518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300.58</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3EDFF6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72307.52</w:t>
            </w:r>
          </w:p>
        </w:tc>
      </w:tr>
      <w:tr w:rsidR="00FC0A0E" w14:paraId="3A6C558A"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1EBC3DAD"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w:t>
            </w:r>
          </w:p>
        </w:tc>
        <w:tc>
          <w:tcPr>
            <w:tcW w:w="3275" w:type="dxa"/>
            <w:tcBorders>
              <w:top w:val="single" w:sz="4" w:space="0" w:color="000000"/>
              <w:left w:val="single" w:sz="4" w:space="0" w:color="000000"/>
              <w:bottom w:val="single" w:sz="4" w:space="0" w:color="000000"/>
              <w:right w:val="single" w:sz="4" w:space="0" w:color="000000"/>
            </w:tcBorders>
            <w:vAlign w:val="center"/>
          </w:tcPr>
          <w:p w14:paraId="3696E400"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防腐钢管DN400</w:t>
            </w:r>
          </w:p>
        </w:tc>
        <w:tc>
          <w:tcPr>
            <w:tcW w:w="1296" w:type="dxa"/>
            <w:tcBorders>
              <w:top w:val="single" w:sz="4" w:space="0" w:color="000000"/>
              <w:left w:val="single" w:sz="4" w:space="0" w:color="000000"/>
              <w:bottom w:val="single" w:sz="4" w:space="0" w:color="000000"/>
              <w:right w:val="single" w:sz="4" w:space="0" w:color="000000"/>
            </w:tcBorders>
            <w:vAlign w:val="center"/>
          </w:tcPr>
          <w:p w14:paraId="55B598C8"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32B3271E"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82.95</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DF08A69"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601.16</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2FFA8FD3"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49866.22</w:t>
            </w:r>
          </w:p>
        </w:tc>
      </w:tr>
      <w:tr w:rsidR="00FC0A0E" w14:paraId="1E0FF646"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691A5856"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w:t>
            </w:r>
          </w:p>
        </w:tc>
        <w:tc>
          <w:tcPr>
            <w:tcW w:w="3275" w:type="dxa"/>
            <w:tcBorders>
              <w:top w:val="single" w:sz="4" w:space="0" w:color="000000"/>
              <w:left w:val="single" w:sz="4" w:space="0" w:color="000000"/>
              <w:bottom w:val="single" w:sz="4" w:space="0" w:color="000000"/>
              <w:right w:val="single" w:sz="4" w:space="0" w:color="000000"/>
            </w:tcBorders>
            <w:vAlign w:val="center"/>
          </w:tcPr>
          <w:p w14:paraId="32BBC6D7"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ABS100</w:t>
            </w:r>
          </w:p>
        </w:tc>
        <w:tc>
          <w:tcPr>
            <w:tcW w:w="1296" w:type="dxa"/>
            <w:tcBorders>
              <w:top w:val="single" w:sz="4" w:space="0" w:color="000000"/>
              <w:left w:val="single" w:sz="4" w:space="0" w:color="000000"/>
              <w:bottom w:val="single" w:sz="4" w:space="0" w:color="000000"/>
              <w:right w:val="single" w:sz="4" w:space="0" w:color="000000"/>
            </w:tcBorders>
            <w:vAlign w:val="center"/>
          </w:tcPr>
          <w:p w14:paraId="68C7F9A6"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5AC14373"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840</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3456D1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27.91</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5975FA4B"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23444.40</w:t>
            </w:r>
          </w:p>
        </w:tc>
      </w:tr>
      <w:tr w:rsidR="00FC0A0E" w14:paraId="65F2F8AD"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6567ABE7"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3275" w:type="dxa"/>
            <w:tcBorders>
              <w:top w:val="single" w:sz="4" w:space="0" w:color="000000"/>
              <w:left w:val="single" w:sz="4" w:space="0" w:color="000000"/>
              <w:bottom w:val="single" w:sz="4" w:space="0" w:color="000000"/>
              <w:right w:val="single" w:sz="4" w:space="0" w:color="000000"/>
            </w:tcBorders>
            <w:vAlign w:val="center"/>
          </w:tcPr>
          <w:p w14:paraId="553A99E7"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8孔MPP200+2孔MPP100电缆排管</w:t>
            </w:r>
          </w:p>
        </w:tc>
        <w:tc>
          <w:tcPr>
            <w:tcW w:w="1296" w:type="dxa"/>
            <w:tcBorders>
              <w:top w:val="single" w:sz="4" w:space="0" w:color="000000"/>
              <w:left w:val="single" w:sz="4" w:space="0" w:color="000000"/>
              <w:bottom w:val="single" w:sz="4" w:space="0" w:color="000000"/>
              <w:right w:val="single" w:sz="4" w:space="0" w:color="000000"/>
            </w:tcBorders>
            <w:vAlign w:val="center"/>
          </w:tcPr>
          <w:p w14:paraId="442F1CB7"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5E6D849A"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65.63</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2A84E5E8"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746.08</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774C69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48965.23</w:t>
            </w:r>
          </w:p>
        </w:tc>
      </w:tr>
      <w:tr w:rsidR="00FC0A0E" w14:paraId="56ABD9F8"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353AE7AE"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w:t>
            </w:r>
          </w:p>
        </w:tc>
        <w:tc>
          <w:tcPr>
            <w:tcW w:w="3275" w:type="dxa"/>
            <w:tcBorders>
              <w:top w:val="single" w:sz="4" w:space="0" w:color="000000"/>
              <w:left w:val="single" w:sz="4" w:space="0" w:color="000000"/>
              <w:bottom w:val="single" w:sz="4" w:space="0" w:color="000000"/>
              <w:right w:val="single" w:sz="4" w:space="0" w:color="000000"/>
            </w:tcBorders>
            <w:vAlign w:val="center"/>
          </w:tcPr>
          <w:p w14:paraId="2FD6C817"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混凝土管DN500</w:t>
            </w:r>
          </w:p>
        </w:tc>
        <w:tc>
          <w:tcPr>
            <w:tcW w:w="1296" w:type="dxa"/>
            <w:tcBorders>
              <w:top w:val="single" w:sz="4" w:space="0" w:color="000000"/>
              <w:left w:val="single" w:sz="4" w:space="0" w:color="000000"/>
              <w:bottom w:val="single" w:sz="4" w:space="0" w:color="000000"/>
              <w:right w:val="single" w:sz="4" w:space="0" w:color="000000"/>
            </w:tcBorders>
            <w:vAlign w:val="center"/>
          </w:tcPr>
          <w:p w14:paraId="5DC6F7F0"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3522AD5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289</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0E61E0AB"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104.12</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5BF4BAB7"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30090.68</w:t>
            </w:r>
          </w:p>
        </w:tc>
      </w:tr>
      <w:tr w:rsidR="00FC0A0E" w14:paraId="3C231671"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19D5D09E"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w:t>
            </w:r>
          </w:p>
        </w:tc>
        <w:tc>
          <w:tcPr>
            <w:tcW w:w="3275" w:type="dxa"/>
            <w:tcBorders>
              <w:top w:val="single" w:sz="4" w:space="0" w:color="000000"/>
              <w:left w:val="single" w:sz="4" w:space="0" w:color="000000"/>
              <w:bottom w:val="single" w:sz="4" w:space="0" w:color="000000"/>
              <w:right w:val="single" w:sz="4" w:space="0" w:color="000000"/>
            </w:tcBorders>
            <w:vAlign w:val="center"/>
          </w:tcPr>
          <w:p w14:paraId="3AB108DA"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混凝土管DN400</w:t>
            </w:r>
          </w:p>
        </w:tc>
        <w:tc>
          <w:tcPr>
            <w:tcW w:w="1296" w:type="dxa"/>
            <w:tcBorders>
              <w:top w:val="single" w:sz="4" w:space="0" w:color="000000"/>
              <w:left w:val="single" w:sz="4" w:space="0" w:color="000000"/>
              <w:bottom w:val="single" w:sz="4" w:space="0" w:color="000000"/>
              <w:right w:val="single" w:sz="4" w:space="0" w:color="000000"/>
            </w:tcBorders>
            <w:vAlign w:val="center"/>
          </w:tcPr>
          <w:p w14:paraId="34AD69AA"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7BBB69C2"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499</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5FD530DC"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95.54</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10C04BA8"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47674.46</w:t>
            </w:r>
          </w:p>
        </w:tc>
      </w:tr>
      <w:tr w:rsidR="00FC0A0E" w14:paraId="14AEF929"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2920BF8C"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w:t>
            </w:r>
          </w:p>
        </w:tc>
        <w:tc>
          <w:tcPr>
            <w:tcW w:w="3275" w:type="dxa"/>
            <w:tcBorders>
              <w:top w:val="single" w:sz="4" w:space="0" w:color="000000"/>
              <w:left w:val="single" w:sz="4" w:space="0" w:color="000000"/>
              <w:bottom w:val="single" w:sz="4" w:space="0" w:color="000000"/>
              <w:right w:val="single" w:sz="4" w:space="0" w:color="000000"/>
            </w:tcBorders>
            <w:vAlign w:val="center"/>
          </w:tcPr>
          <w:p w14:paraId="6861372C"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混凝土管DN300</w:t>
            </w:r>
          </w:p>
        </w:tc>
        <w:tc>
          <w:tcPr>
            <w:tcW w:w="1296" w:type="dxa"/>
            <w:tcBorders>
              <w:top w:val="single" w:sz="4" w:space="0" w:color="000000"/>
              <w:left w:val="single" w:sz="4" w:space="0" w:color="000000"/>
              <w:bottom w:val="single" w:sz="4" w:space="0" w:color="000000"/>
              <w:right w:val="single" w:sz="4" w:space="0" w:color="000000"/>
            </w:tcBorders>
            <w:vAlign w:val="center"/>
          </w:tcPr>
          <w:p w14:paraId="748E809A"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19E88A2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171</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0909F8D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96.39</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5E9BA8FE"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16482.69</w:t>
            </w:r>
          </w:p>
        </w:tc>
      </w:tr>
      <w:tr w:rsidR="00FC0A0E" w14:paraId="52DB1C09"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1799480E"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14</w:t>
            </w:r>
          </w:p>
        </w:tc>
        <w:tc>
          <w:tcPr>
            <w:tcW w:w="3275" w:type="dxa"/>
            <w:tcBorders>
              <w:top w:val="single" w:sz="4" w:space="0" w:color="000000"/>
              <w:left w:val="single" w:sz="4" w:space="0" w:color="000000"/>
              <w:bottom w:val="single" w:sz="4" w:space="0" w:color="000000"/>
              <w:right w:val="single" w:sz="4" w:space="0" w:color="000000"/>
            </w:tcBorders>
            <w:vAlign w:val="center"/>
          </w:tcPr>
          <w:p w14:paraId="6E6DF05D"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铜芯电缆ZC-YJV22-8.7/15-3*70</w:t>
            </w:r>
          </w:p>
        </w:tc>
        <w:tc>
          <w:tcPr>
            <w:tcW w:w="1296" w:type="dxa"/>
            <w:tcBorders>
              <w:top w:val="single" w:sz="4" w:space="0" w:color="000000"/>
              <w:left w:val="single" w:sz="4" w:space="0" w:color="000000"/>
              <w:bottom w:val="single" w:sz="4" w:space="0" w:color="000000"/>
              <w:right w:val="single" w:sz="4" w:space="0" w:color="000000"/>
            </w:tcBorders>
            <w:vAlign w:val="center"/>
          </w:tcPr>
          <w:p w14:paraId="0AAB113B"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5FC0B83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63.13</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F67B6CC"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176.05</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8DC9F6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11114.04</w:t>
            </w:r>
          </w:p>
        </w:tc>
      </w:tr>
      <w:tr w:rsidR="00FC0A0E" w14:paraId="3A75F55A"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3ACF7045"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w:t>
            </w:r>
          </w:p>
        </w:tc>
        <w:tc>
          <w:tcPr>
            <w:tcW w:w="3275" w:type="dxa"/>
            <w:tcBorders>
              <w:top w:val="single" w:sz="4" w:space="0" w:color="000000"/>
              <w:left w:val="single" w:sz="4" w:space="0" w:color="000000"/>
              <w:bottom w:val="single" w:sz="4" w:space="0" w:color="000000"/>
              <w:right w:val="single" w:sz="4" w:space="0" w:color="000000"/>
            </w:tcBorders>
            <w:vAlign w:val="center"/>
          </w:tcPr>
          <w:p w14:paraId="4312C93A"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拉森钢板桩及附属钢构件</w:t>
            </w:r>
          </w:p>
        </w:tc>
        <w:tc>
          <w:tcPr>
            <w:tcW w:w="1296" w:type="dxa"/>
            <w:tcBorders>
              <w:top w:val="single" w:sz="4" w:space="0" w:color="000000"/>
              <w:left w:val="single" w:sz="4" w:space="0" w:color="000000"/>
              <w:bottom w:val="single" w:sz="4" w:space="0" w:color="000000"/>
              <w:right w:val="single" w:sz="4" w:space="0" w:color="000000"/>
            </w:tcBorders>
            <w:vAlign w:val="center"/>
          </w:tcPr>
          <w:p w14:paraId="42BE9ED2"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t·月</w:t>
            </w:r>
          </w:p>
        </w:tc>
        <w:tc>
          <w:tcPr>
            <w:tcW w:w="1502" w:type="dxa"/>
            <w:tcBorders>
              <w:top w:val="single" w:sz="4" w:space="0" w:color="000000"/>
              <w:left w:val="single" w:sz="4" w:space="0" w:color="000000"/>
              <w:bottom w:val="single" w:sz="4" w:space="0" w:color="000000"/>
              <w:right w:val="single" w:sz="4" w:space="0" w:color="000000"/>
            </w:tcBorders>
            <w:vAlign w:val="center"/>
          </w:tcPr>
          <w:p w14:paraId="25DFB59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1209.28</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245E00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829.81</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1DB16B8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1003472.64</w:t>
            </w:r>
          </w:p>
        </w:tc>
      </w:tr>
      <w:tr w:rsidR="00FC0A0E" w14:paraId="76F35129"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5A524E18"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w:t>
            </w:r>
          </w:p>
        </w:tc>
        <w:tc>
          <w:tcPr>
            <w:tcW w:w="3275" w:type="dxa"/>
            <w:tcBorders>
              <w:top w:val="single" w:sz="4" w:space="0" w:color="000000"/>
              <w:left w:val="single" w:sz="4" w:space="0" w:color="000000"/>
              <w:bottom w:val="single" w:sz="4" w:space="0" w:color="000000"/>
              <w:right w:val="single" w:sz="4" w:space="0" w:color="000000"/>
            </w:tcBorders>
            <w:vAlign w:val="center"/>
          </w:tcPr>
          <w:p w14:paraId="228AC4BD"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烧结砖5cm</w:t>
            </w:r>
          </w:p>
        </w:tc>
        <w:tc>
          <w:tcPr>
            <w:tcW w:w="1296" w:type="dxa"/>
            <w:tcBorders>
              <w:top w:val="single" w:sz="4" w:space="0" w:color="000000"/>
              <w:left w:val="single" w:sz="4" w:space="0" w:color="000000"/>
              <w:bottom w:val="single" w:sz="4" w:space="0" w:color="000000"/>
              <w:right w:val="single" w:sz="4" w:space="0" w:color="000000"/>
            </w:tcBorders>
            <w:vAlign w:val="center"/>
          </w:tcPr>
          <w:p w14:paraId="40AA4E38"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1502" w:type="dxa"/>
            <w:tcBorders>
              <w:top w:val="single" w:sz="4" w:space="0" w:color="000000"/>
              <w:left w:val="single" w:sz="4" w:space="0" w:color="000000"/>
              <w:bottom w:val="single" w:sz="4" w:space="0" w:color="000000"/>
              <w:right w:val="single" w:sz="4" w:space="0" w:color="000000"/>
            </w:tcBorders>
            <w:vAlign w:val="center"/>
          </w:tcPr>
          <w:p w14:paraId="60877FBA"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1371.34</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93BE40D"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97.68</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19A8ACA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133952.49</w:t>
            </w:r>
          </w:p>
        </w:tc>
      </w:tr>
      <w:tr w:rsidR="00FC0A0E" w14:paraId="6107F566"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6F7D8655"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w:t>
            </w:r>
          </w:p>
        </w:tc>
        <w:tc>
          <w:tcPr>
            <w:tcW w:w="3275" w:type="dxa"/>
            <w:tcBorders>
              <w:top w:val="single" w:sz="4" w:space="0" w:color="000000"/>
              <w:left w:val="single" w:sz="4" w:space="0" w:color="000000"/>
              <w:bottom w:val="single" w:sz="4" w:space="0" w:color="000000"/>
              <w:right w:val="single" w:sz="4" w:space="0" w:color="000000"/>
            </w:tcBorders>
            <w:vAlign w:val="center"/>
          </w:tcPr>
          <w:p w14:paraId="3D974F35"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S型连锁砖（含拆除及外运）</w:t>
            </w:r>
          </w:p>
        </w:tc>
        <w:tc>
          <w:tcPr>
            <w:tcW w:w="1296" w:type="dxa"/>
            <w:tcBorders>
              <w:top w:val="single" w:sz="4" w:space="0" w:color="000000"/>
              <w:left w:val="single" w:sz="4" w:space="0" w:color="000000"/>
              <w:bottom w:val="single" w:sz="4" w:space="0" w:color="000000"/>
              <w:right w:val="single" w:sz="4" w:space="0" w:color="000000"/>
            </w:tcBorders>
            <w:vAlign w:val="center"/>
          </w:tcPr>
          <w:p w14:paraId="70C6867B"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1502" w:type="dxa"/>
            <w:tcBorders>
              <w:top w:val="single" w:sz="4" w:space="0" w:color="000000"/>
              <w:left w:val="single" w:sz="4" w:space="0" w:color="000000"/>
              <w:bottom w:val="single" w:sz="4" w:space="0" w:color="000000"/>
              <w:right w:val="single" w:sz="4" w:space="0" w:color="000000"/>
            </w:tcBorders>
            <w:vAlign w:val="center"/>
          </w:tcPr>
          <w:p w14:paraId="0B2221E9"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1416.49</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77B999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26.83</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1BC14886"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38004.43</w:t>
            </w:r>
          </w:p>
        </w:tc>
      </w:tr>
      <w:tr w:rsidR="00FC0A0E" w14:paraId="4B9521B6"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095E3727"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w:t>
            </w:r>
          </w:p>
        </w:tc>
        <w:tc>
          <w:tcPr>
            <w:tcW w:w="3275" w:type="dxa"/>
            <w:tcBorders>
              <w:top w:val="single" w:sz="4" w:space="0" w:color="000000"/>
              <w:left w:val="single" w:sz="4" w:space="0" w:color="000000"/>
              <w:bottom w:val="single" w:sz="4" w:space="0" w:color="000000"/>
              <w:right w:val="single" w:sz="4" w:space="0" w:color="000000"/>
            </w:tcBorders>
            <w:vAlign w:val="center"/>
          </w:tcPr>
          <w:p w14:paraId="7E76989F"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小型标志牌</w:t>
            </w:r>
          </w:p>
        </w:tc>
        <w:tc>
          <w:tcPr>
            <w:tcW w:w="1296" w:type="dxa"/>
            <w:tcBorders>
              <w:top w:val="single" w:sz="4" w:space="0" w:color="000000"/>
              <w:left w:val="single" w:sz="4" w:space="0" w:color="000000"/>
              <w:bottom w:val="single" w:sz="4" w:space="0" w:color="000000"/>
              <w:right w:val="single" w:sz="4" w:space="0" w:color="000000"/>
            </w:tcBorders>
            <w:vAlign w:val="center"/>
          </w:tcPr>
          <w:p w14:paraId="26CA1A94"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块</w:t>
            </w:r>
          </w:p>
        </w:tc>
        <w:tc>
          <w:tcPr>
            <w:tcW w:w="1502" w:type="dxa"/>
            <w:tcBorders>
              <w:top w:val="single" w:sz="4" w:space="0" w:color="000000"/>
              <w:left w:val="single" w:sz="4" w:space="0" w:color="000000"/>
              <w:bottom w:val="single" w:sz="4" w:space="0" w:color="000000"/>
              <w:right w:val="single" w:sz="4" w:space="0" w:color="000000"/>
            </w:tcBorders>
            <w:vAlign w:val="center"/>
          </w:tcPr>
          <w:p w14:paraId="326A5B56"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5</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53EB53B"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434.76</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1BB5AB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2173.80</w:t>
            </w:r>
          </w:p>
        </w:tc>
      </w:tr>
      <w:tr w:rsidR="00FC0A0E" w14:paraId="43092622"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333B122B"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w:t>
            </w:r>
          </w:p>
        </w:tc>
        <w:tc>
          <w:tcPr>
            <w:tcW w:w="3275" w:type="dxa"/>
            <w:tcBorders>
              <w:top w:val="single" w:sz="4" w:space="0" w:color="000000"/>
              <w:left w:val="single" w:sz="4" w:space="0" w:color="000000"/>
              <w:bottom w:val="single" w:sz="4" w:space="0" w:color="000000"/>
              <w:right w:val="single" w:sz="4" w:space="0" w:color="000000"/>
            </w:tcBorders>
            <w:vAlign w:val="center"/>
          </w:tcPr>
          <w:p w14:paraId="7C34C74C"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大型标志牌</w:t>
            </w:r>
          </w:p>
        </w:tc>
        <w:tc>
          <w:tcPr>
            <w:tcW w:w="1296" w:type="dxa"/>
            <w:tcBorders>
              <w:top w:val="single" w:sz="4" w:space="0" w:color="000000"/>
              <w:left w:val="single" w:sz="4" w:space="0" w:color="000000"/>
              <w:bottom w:val="single" w:sz="4" w:space="0" w:color="000000"/>
              <w:right w:val="single" w:sz="4" w:space="0" w:color="000000"/>
            </w:tcBorders>
            <w:vAlign w:val="center"/>
          </w:tcPr>
          <w:p w14:paraId="0FCE99FC"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块</w:t>
            </w:r>
          </w:p>
        </w:tc>
        <w:tc>
          <w:tcPr>
            <w:tcW w:w="1502" w:type="dxa"/>
            <w:tcBorders>
              <w:top w:val="single" w:sz="4" w:space="0" w:color="000000"/>
              <w:left w:val="single" w:sz="4" w:space="0" w:color="000000"/>
              <w:bottom w:val="single" w:sz="4" w:space="0" w:color="000000"/>
              <w:right w:val="single" w:sz="4" w:space="0" w:color="000000"/>
            </w:tcBorders>
            <w:vAlign w:val="center"/>
          </w:tcPr>
          <w:p w14:paraId="03F6174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2E7407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850.21</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CA0772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3400.84</w:t>
            </w:r>
          </w:p>
        </w:tc>
      </w:tr>
      <w:tr w:rsidR="00FC0A0E" w14:paraId="6F9E1237"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5108BAF2"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3275" w:type="dxa"/>
            <w:tcBorders>
              <w:top w:val="single" w:sz="4" w:space="0" w:color="000000"/>
              <w:left w:val="single" w:sz="4" w:space="0" w:color="000000"/>
              <w:bottom w:val="single" w:sz="4" w:space="0" w:color="000000"/>
              <w:right w:val="single" w:sz="4" w:space="0" w:color="000000"/>
            </w:tcBorders>
            <w:vAlign w:val="center"/>
          </w:tcPr>
          <w:p w14:paraId="56F8B286"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花岗岩缘石</w:t>
            </w:r>
          </w:p>
        </w:tc>
        <w:tc>
          <w:tcPr>
            <w:tcW w:w="1296" w:type="dxa"/>
            <w:tcBorders>
              <w:top w:val="single" w:sz="4" w:space="0" w:color="000000"/>
              <w:left w:val="single" w:sz="4" w:space="0" w:color="000000"/>
              <w:bottom w:val="single" w:sz="4" w:space="0" w:color="000000"/>
              <w:right w:val="single" w:sz="4" w:space="0" w:color="000000"/>
            </w:tcBorders>
            <w:vAlign w:val="center"/>
          </w:tcPr>
          <w:p w14:paraId="1DE5AC01"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1502" w:type="dxa"/>
            <w:tcBorders>
              <w:top w:val="single" w:sz="4" w:space="0" w:color="000000"/>
              <w:left w:val="single" w:sz="4" w:space="0" w:color="000000"/>
              <w:bottom w:val="single" w:sz="4" w:space="0" w:color="000000"/>
              <w:right w:val="single" w:sz="4" w:space="0" w:color="000000"/>
            </w:tcBorders>
            <w:vAlign w:val="center"/>
          </w:tcPr>
          <w:p w14:paraId="0F04565E"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45.45</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47209E0"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72.76</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15F192EC"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3306.94</w:t>
            </w:r>
          </w:p>
        </w:tc>
      </w:tr>
      <w:tr w:rsidR="00FC0A0E" w14:paraId="5D07F3C4"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1E2DC7CF"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w:t>
            </w:r>
          </w:p>
        </w:tc>
        <w:tc>
          <w:tcPr>
            <w:tcW w:w="3275" w:type="dxa"/>
            <w:tcBorders>
              <w:top w:val="single" w:sz="4" w:space="0" w:color="000000"/>
              <w:left w:val="single" w:sz="4" w:space="0" w:color="000000"/>
              <w:bottom w:val="single" w:sz="4" w:space="0" w:color="000000"/>
              <w:right w:val="single" w:sz="4" w:space="0" w:color="000000"/>
            </w:tcBorders>
            <w:vAlign w:val="center"/>
          </w:tcPr>
          <w:p w14:paraId="5D57258B"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细粒式沥青混凝土(AC-13C)4cm（玄武岩骨科）</w:t>
            </w:r>
          </w:p>
        </w:tc>
        <w:tc>
          <w:tcPr>
            <w:tcW w:w="1296" w:type="dxa"/>
            <w:tcBorders>
              <w:top w:val="single" w:sz="4" w:space="0" w:color="000000"/>
              <w:left w:val="single" w:sz="4" w:space="0" w:color="000000"/>
              <w:bottom w:val="single" w:sz="4" w:space="0" w:color="000000"/>
              <w:right w:val="single" w:sz="4" w:space="0" w:color="000000"/>
            </w:tcBorders>
            <w:vAlign w:val="center"/>
          </w:tcPr>
          <w:p w14:paraId="73481B10"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1502" w:type="dxa"/>
            <w:tcBorders>
              <w:top w:val="single" w:sz="4" w:space="0" w:color="000000"/>
              <w:left w:val="single" w:sz="4" w:space="0" w:color="000000"/>
              <w:bottom w:val="single" w:sz="4" w:space="0" w:color="000000"/>
              <w:right w:val="single" w:sz="4" w:space="0" w:color="000000"/>
            </w:tcBorders>
            <w:vAlign w:val="center"/>
          </w:tcPr>
          <w:p w14:paraId="30431F49"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56.1</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A1411B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1315.75</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0EF80C99"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73813.58</w:t>
            </w:r>
          </w:p>
        </w:tc>
      </w:tr>
      <w:tr w:rsidR="00FC0A0E" w14:paraId="0597CE2D"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151F8A29"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w:t>
            </w:r>
          </w:p>
        </w:tc>
        <w:tc>
          <w:tcPr>
            <w:tcW w:w="3275" w:type="dxa"/>
            <w:tcBorders>
              <w:top w:val="single" w:sz="4" w:space="0" w:color="000000"/>
              <w:left w:val="single" w:sz="4" w:space="0" w:color="000000"/>
              <w:bottom w:val="single" w:sz="4" w:space="0" w:color="000000"/>
              <w:right w:val="single" w:sz="4" w:space="0" w:color="000000"/>
            </w:tcBorders>
            <w:vAlign w:val="center"/>
          </w:tcPr>
          <w:p w14:paraId="76040635"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细粒式沥青混凝土(AC-13C)4cm</w:t>
            </w:r>
          </w:p>
        </w:tc>
        <w:tc>
          <w:tcPr>
            <w:tcW w:w="1296" w:type="dxa"/>
            <w:tcBorders>
              <w:top w:val="single" w:sz="4" w:space="0" w:color="000000"/>
              <w:left w:val="single" w:sz="4" w:space="0" w:color="000000"/>
              <w:bottom w:val="single" w:sz="4" w:space="0" w:color="000000"/>
              <w:right w:val="single" w:sz="4" w:space="0" w:color="000000"/>
            </w:tcBorders>
            <w:vAlign w:val="center"/>
          </w:tcPr>
          <w:p w14:paraId="136F0BC1"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1502" w:type="dxa"/>
            <w:tcBorders>
              <w:top w:val="single" w:sz="4" w:space="0" w:color="000000"/>
              <w:left w:val="single" w:sz="4" w:space="0" w:color="000000"/>
              <w:bottom w:val="single" w:sz="4" w:space="0" w:color="000000"/>
              <w:right w:val="single" w:sz="4" w:space="0" w:color="000000"/>
            </w:tcBorders>
            <w:vAlign w:val="center"/>
          </w:tcPr>
          <w:p w14:paraId="26229F31"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37.13</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1941D77F"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1320.40</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0DF4DB90"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49026.45</w:t>
            </w:r>
          </w:p>
        </w:tc>
      </w:tr>
      <w:tr w:rsidR="00FC0A0E" w14:paraId="34EEC406"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2BCD43EE"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23</w:t>
            </w:r>
          </w:p>
        </w:tc>
        <w:tc>
          <w:tcPr>
            <w:tcW w:w="3275" w:type="dxa"/>
            <w:tcBorders>
              <w:top w:val="single" w:sz="4" w:space="0" w:color="000000"/>
              <w:left w:val="single" w:sz="4" w:space="0" w:color="000000"/>
              <w:bottom w:val="single" w:sz="4" w:space="0" w:color="000000"/>
              <w:right w:val="single" w:sz="4" w:space="0" w:color="000000"/>
            </w:tcBorders>
            <w:vAlign w:val="center"/>
          </w:tcPr>
          <w:p w14:paraId="7CB3C20C"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粗粒式沥青混凝(AC-25)7cm（石灰岩骨料）</w:t>
            </w:r>
          </w:p>
        </w:tc>
        <w:tc>
          <w:tcPr>
            <w:tcW w:w="1296" w:type="dxa"/>
            <w:tcBorders>
              <w:top w:val="single" w:sz="4" w:space="0" w:color="000000"/>
              <w:left w:val="single" w:sz="4" w:space="0" w:color="000000"/>
              <w:bottom w:val="single" w:sz="4" w:space="0" w:color="000000"/>
              <w:right w:val="single" w:sz="4" w:space="0" w:color="000000"/>
            </w:tcBorders>
            <w:vAlign w:val="center"/>
          </w:tcPr>
          <w:p w14:paraId="1728363B"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1502" w:type="dxa"/>
            <w:tcBorders>
              <w:top w:val="single" w:sz="4" w:space="0" w:color="000000"/>
              <w:left w:val="single" w:sz="4" w:space="0" w:color="000000"/>
              <w:bottom w:val="single" w:sz="4" w:space="0" w:color="000000"/>
              <w:right w:val="single" w:sz="4" w:space="0" w:color="000000"/>
            </w:tcBorders>
            <w:vAlign w:val="center"/>
          </w:tcPr>
          <w:p w14:paraId="7CB53040"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72.51</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E08F7A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830.88</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9113A1A"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60247.11</w:t>
            </w:r>
          </w:p>
        </w:tc>
      </w:tr>
      <w:tr w:rsidR="00FC0A0E" w14:paraId="53C92FF3" w14:textId="77777777" w:rsidTr="00876602">
        <w:trPr>
          <w:trHeight w:val="567"/>
        </w:trPr>
        <w:tc>
          <w:tcPr>
            <w:tcW w:w="766" w:type="dxa"/>
            <w:tcBorders>
              <w:top w:val="single" w:sz="4" w:space="0" w:color="000000"/>
              <w:left w:val="single" w:sz="4" w:space="0" w:color="000000"/>
              <w:bottom w:val="single" w:sz="4" w:space="0" w:color="000000"/>
              <w:right w:val="single" w:sz="4" w:space="0" w:color="000000"/>
            </w:tcBorders>
            <w:vAlign w:val="center"/>
          </w:tcPr>
          <w:p w14:paraId="46E2E615"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w:t>
            </w:r>
          </w:p>
        </w:tc>
        <w:tc>
          <w:tcPr>
            <w:tcW w:w="3275" w:type="dxa"/>
            <w:tcBorders>
              <w:top w:val="single" w:sz="4" w:space="0" w:color="000000"/>
              <w:left w:val="single" w:sz="4" w:space="0" w:color="000000"/>
              <w:bottom w:val="single" w:sz="4" w:space="0" w:color="000000"/>
              <w:right w:val="single" w:sz="4" w:space="0" w:color="000000"/>
            </w:tcBorders>
            <w:vAlign w:val="center"/>
          </w:tcPr>
          <w:p w14:paraId="09A18D8C" w14:textId="77777777" w:rsidR="00FC0A0E" w:rsidRDefault="00FC0A0E" w:rsidP="00876602">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粗粒式沥青混凝(AC-25)7cm（石灰岩骨料</w:t>
            </w:r>
          </w:p>
        </w:tc>
        <w:tc>
          <w:tcPr>
            <w:tcW w:w="1296" w:type="dxa"/>
            <w:tcBorders>
              <w:top w:val="single" w:sz="4" w:space="0" w:color="000000"/>
              <w:left w:val="single" w:sz="4" w:space="0" w:color="000000"/>
              <w:bottom w:val="single" w:sz="4" w:space="0" w:color="000000"/>
              <w:right w:val="single" w:sz="4" w:space="0" w:color="000000"/>
            </w:tcBorders>
            <w:vAlign w:val="center"/>
          </w:tcPr>
          <w:p w14:paraId="15BFE624"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1502" w:type="dxa"/>
            <w:tcBorders>
              <w:top w:val="single" w:sz="4" w:space="0" w:color="000000"/>
              <w:left w:val="single" w:sz="4" w:space="0" w:color="000000"/>
              <w:bottom w:val="single" w:sz="4" w:space="0" w:color="000000"/>
              <w:right w:val="single" w:sz="4" w:space="0" w:color="000000"/>
            </w:tcBorders>
            <w:vAlign w:val="center"/>
          </w:tcPr>
          <w:p w14:paraId="7DECA1FB"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129.64</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A0F0F25"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830.88</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2EC4ED1D"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107715.28</w:t>
            </w:r>
          </w:p>
        </w:tc>
      </w:tr>
      <w:tr w:rsidR="00FC0A0E" w14:paraId="25040A44" w14:textId="77777777" w:rsidTr="00876602">
        <w:trPr>
          <w:trHeight w:val="567"/>
        </w:trPr>
        <w:tc>
          <w:tcPr>
            <w:tcW w:w="8035" w:type="dxa"/>
            <w:gridSpan w:val="5"/>
            <w:tcBorders>
              <w:top w:val="single" w:sz="4" w:space="0" w:color="000000"/>
              <w:left w:val="single" w:sz="4" w:space="0" w:color="000000"/>
              <w:bottom w:val="single" w:sz="4" w:space="0" w:color="000000"/>
              <w:right w:val="single" w:sz="4" w:space="0" w:color="000000"/>
            </w:tcBorders>
            <w:vAlign w:val="center"/>
          </w:tcPr>
          <w:p w14:paraId="684162E1" w14:textId="77777777" w:rsidR="00FC0A0E" w:rsidRDefault="00FC0A0E" w:rsidP="00876602">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合计</w:t>
            </w: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2F7B3744" w14:textId="77777777" w:rsidR="00FC0A0E" w:rsidRDefault="00FC0A0E" w:rsidP="00876602">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2212447.30</w:t>
            </w:r>
          </w:p>
        </w:tc>
      </w:tr>
    </w:tbl>
    <w:p w14:paraId="270A8F06" w14:textId="77777777" w:rsidR="00FC0A0E" w:rsidRDefault="00FC0A0E" w:rsidP="00FC0A0E">
      <w:pPr>
        <w:pStyle w:val="a6"/>
        <w:ind w:leftChars="0" w:left="0" w:firstLineChars="0" w:firstLine="0"/>
        <w:rPr>
          <w:rFonts w:ascii="仿宋" w:eastAsia="仿宋" w:hAnsi="Times New Roman" w:cs="仿宋" w:hint="eastAsia"/>
          <w:sz w:val="24"/>
          <w:szCs w:val="22"/>
        </w:rPr>
      </w:pPr>
      <w:r>
        <w:rPr>
          <w:rFonts w:ascii="仿宋" w:eastAsia="仿宋" w:hAnsi="Times New Roman" w:cs="仿宋" w:hint="eastAsia"/>
          <w:sz w:val="24"/>
          <w:szCs w:val="22"/>
        </w:rPr>
        <w:t>备注：1.分项报价金额不得超过最高限价单价，否则视为无效投标。</w:t>
      </w:r>
    </w:p>
    <w:p w14:paraId="5B1D951F" w14:textId="77777777" w:rsidR="00FC0A0E" w:rsidRDefault="00FC0A0E" w:rsidP="00FC0A0E">
      <w:pPr>
        <w:pStyle w:val="a6"/>
        <w:ind w:leftChars="0" w:left="0" w:firstLineChars="300" w:firstLine="720"/>
        <w:rPr>
          <w:rFonts w:ascii="仿宋" w:eastAsia="仿宋" w:hAnsi="Times New Roman" w:cs="仿宋" w:hint="eastAsia"/>
          <w:sz w:val="24"/>
          <w:szCs w:val="22"/>
        </w:rPr>
      </w:pPr>
      <w:r>
        <w:rPr>
          <w:rFonts w:ascii="仿宋" w:eastAsia="仿宋" w:hAnsi="Times New Roman" w:cs="仿宋" w:hint="eastAsia"/>
          <w:sz w:val="24"/>
          <w:szCs w:val="22"/>
        </w:rPr>
        <w:t>2</w:t>
      </w:r>
      <w:r>
        <w:rPr>
          <w:rFonts w:ascii="仿宋" w:eastAsia="仿宋" w:hAnsi="Times New Roman" w:cs="仿宋"/>
          <w:sz w:val="24"/>
          <w:szCs w:val="22"/>
        </w:rPr>
        <w:t>.第二轮报价</w:t>
      </w:r>
      <w:r>
        <w:rPr>
          <w:rFonts w:ascii="仿宋" w:eastAsia="仿宋" w:hAnsi="Times New Roman" w:cs="仿宋" w:hint="eastAsia"/>
          <w:sz w:val="24"/>
          <w:szCs w:val="22"/>
        </w:rPr>
        <w:t>（最终报价）</w:t>
      </w:r>
      <w:r>
        <w:rPr>
          <w:rFonts w:ascii="仿宋" w:eastAsia="仿宋" w:hAnsi="Times New Roman" w:cs="仿宋"/>
          <w:sz w:val="24"/>
          <w:szCs w:val="22"/>
        </w:rPr>
        <w:t>为总价，按照最终投标总报价与第一轮</w:t>
      </w:r>
      <w:proofErr w:type="gramStart"/>
      <w:r>
        <w:rPr>
          <w:rFonts w:ascii="仿宋" w:eastAsia="仿宋" w:hAnsi="Times New Roman" w:cs="仿宋" w:hint="eastAsia"/>
          <w:sz w:val="24"/>
          <w:szCs w:val="22"/>
        </w:rPr>
        <w:t>响应</w:t>
      </w:r>
      <w:r>
        <w:rPr>
          <w:rFonts w:ascii="仿宋" w:eastAsia="仿宋" w:hAnsi="Times New Roman" w:cs="仿宋"/>
          <w:sz w:val="24"/>
          <w:szCs w:val="22"/>
        </w:rPr>
        <w:t>总</w:t>
      </w:r>
      <w:proofErr w:type="gramEnd"/>
      <w:r>
        <w:rPr>
          <w:rFonts w:ascii="仿宋" w:eastAsia="仿宋" w:hAnsi="Times New Roman" w:cs="仿宋"/>
          <w:sz w:val="24"/>
          <w:szCs w:val="22"/>
        </w:rPr>
        <w:t>报价之间计算出的下浮百分比，各项单价同比例下浮。下浮百分比=（第一轮报价-最终报价）/第一轮报价</w:t>
      </w:r>
      <w:r>
        <w:rPr>
          <w:rFonts w:ascii="仿宋" w:eastAsia="仿宋" w:hAnsi="Times New Roman" w:cs="仿宋"/>
          <w:sz w:val="24"/>
          <w:szCs w:val="22"/>
        </w:rPr>
        <w:t>×</w:t>
      </w:r>
      <w:r>
        <w:rPr>
          <w:rFonts w:ascii="仿宋" w:eastAsia="仿宋" w:hAnsi="Times New Roman" w:cs="仿宋"/>
          <w:sz w:val="24"/>
          <w:szCs w:val="22"/>
        </w:rPr>
        <w:t>100%</w:t>
      </w:r>
      <w:r>
        <w:rPr>
          <w:rFonts w:ascii="仿宋" w:eastAsia="仿宋" w:hAnsi="Times New Roman" w:cs="仿宋" w:hint="eastAsia"/>
          <w:sz w:val="24"/>
          <w:szCs w:val="22"/>
        </w:rPr>
        <w:t>。</w:t>
      </w:r>
    </w:p>
    <w:p w14:paraId="18EEAC18" w14:textId="77777777" w:rsidR="00FC0A0E" w:rsidRDefault="00FC0A0E" w:rsidP="00FC0A0E">
      <w:pPr>
        <w:pStyle w:val="a6"/>
        <w:ind w:leftChars="0" w:left="0" w:firstLineChars="300" w:firstLine="720"/>
        <w:rPr>
          <w:rFonts w:ascii="仿宋" w:eastAsia="仿宋" w:hAnsi="Times New Roman" w:cs="仿宋"/>
          <w:sz w:val="24"/>
          <w:szCs w:val="22"/>
        </w:rPr>
      </w:pPr>
      <w:r>
        <w:rPr>
          <w:rFonts w:ascii="仿宋" w:eastAsia="仿宋" w:hAnsi="Times New Roman" w:cs="仿宋" w:hint="eastAsia"/>
          <w:sz w:val="24"/>
          <w:szCs w:val="22"/>
        </w:rPr>
        <w:t>3.据实结算，合同签订时按照第一成交供应商及第</w:t>
      </w:r>
      <w:proofErr w:type="gramStart"/>
      <w:r>
        <w:rPr>
          <w:rFonts w:ascii="仿宋" w:eastAsia="仿宋" w:hAnsi="Times New Roman" w:cs="仿宋" w:hint="eastAsia"/>
          <w:sz w:val="24"/>
          <w:szCs w:val="22"/>
        </w:rPr>
        <w:t>二成交</w:t>
      </w:r>
      <w:proofErr w:type="gramEnd"/>
      <w:r>
        <w:rPr>
          <w:rFonts w:ascii="仿宋" w:eastAsia="仿宋" w:hAnsi="Times New Roman" w:cs="仿宋" w:hint="eastAsia"/>
          <w:sz w:val="24"/>
          <w:szCs w:val="22"/>
        </w:rPr>
        <w:t>供应商最终报价中单价较低的金额进行约定。</w:t>
      </w:r>
    </w:p>
    <w:p w14:paraId="174CC26E" w14:textId="77777777" w:rsidR="00FC0A0E" w:rsidRDefault="00FC0A0E" w:rsidP="00FC0A0E">
      <w:pPr>
        <w:spacing w:line="360" w:lineRule="auto"/>
        <w:outlineLvl w:val="2"/>
        <w:rPr>
          <w:rFonts w:ascii="楷体" w:eastAsia="楷体" w:hAnsi="楷体" w:hint="eastAsia"/>
          <w:sz w:val="28"/>
          <w:szCs w:val="28"/>
        </w:rPr>
      </w:pPr>
      <w:bookmarkStart w:id="11" w:name="_Toc5547"/>
      <w:bookmarkStart w:id="12" w:name="_Toc12175"/>
      <w:r>
        <w:rPr>
          <w:rFonts w:ascii="楷体" w:eastAsia="楷体" w:hAnsi="楷体" w:hint="eastAsia"/>
          <w:sz w:val="28"/>
          <w:szCs w:val="28"/>
        </w:rPr>
        <w:t>3.商务条件</w:t>
      </w:r>
      <w:bookmarkEnd w:id="10"/>
      <w:bookmarkEnd w:id="11"/>
      <w:bookmarkEnd w:id="12"/>
    </w:p>
    <w:p w14:paraId="76CBA1CA" w14:textId="77777777" w:rsidR="00FC0A0E" w:rsidRDefault="00FC0A0E" w:rsidP="00FC0A0E">
      <w:pPr>
        <w:pStyle w:val="a6"/>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lang w:val="zh-CN"/>
        </w:rPr>
        <w:t>★3.1</w:t>
      </w:r>
      <w:r>
        <w:rPr>
          <w:rFonts w:ascii="仿宋" w:eastAsia="仿宋" w:hAnsi="Times New Roman" w:cs="仿宋" w:hint="eastAsia"/>
          <w:sz w:val="24"/>
          <w:szCs w:val="22"/>
        </w:rPr>
        <w:t>供货期</w:t>
      </w:r>
      <w:r>
        <w:rPr>
          <w:rFonts w:ascii="仿宋" w:eastAsia="仿宋" w:hAnsi="Times New Roman" w:cs="仿宋" w:hint="eastAsia"/>
          <w:sz w:val="24"/>
          <w:szCs w:val="22"/>
          <w:lang w:val="zh-CN"/>
        </w:rPr>
        <w:t>：</w:t>
      </w:r>
      <w:r>
        <w:rPr>
          <w:rFonts w:ascii="仿宋" w:eastAsia="仿宋" w:hAnsi="Times New Roman" w:cs="仿宋" w:hint="eastAsia"/>
          <w:sz w:val="24"/>
          <w:szCs w:val="22"/>
        </w:rPr>
        <w:t>以甲方具体要求为准</w:t>
      </w:r>
      <w:r>
        <w:rPr>
          <w:rFonts w:ascii="仿宋" w:eastAsia="仿宋" w:hAnsi="Times New Roman" w:cs="仿宋" w:hint="eastAsia"/>
          <w:sz w:val="24"/>
          <w:szCs w:val="22"/>
          <w:lang w:val="zh-CN"/>
        </w:rPr>
        <w:t>。</w:t>
      </w:r>
    </w:p>
    <w:p w14:paraId="7D0ACC8C" w14:textId="77777777" w:rsidR="00FC0A0E" w:rsidRDefault="00FC0A0E" w:rsidP="00FC0A0E">
      <w:pPr>
        <w:pStyle w:val="a6"/>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lang w:val="zh-CN"/>
        </w:rPr>
        <w:t>3.2建设地点：采购人指定地点。</w:t>
      </w:r>
    </w:p>
    <w:p w14:paraId="225614F7" w14:textId="77777777" w:rsidR="00FC0A0E" w:rsidRDefault="00FC0A0E" w:rsidP="00FC0A0E">
      <w:pPr>
        <w:pStyle w:val="a6"/>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lang w:val="zh-CN"/>
        </w:rPr>
        <w:t>3.3付款方式：具体以签订合同为准。</w:t>
      </w:r>
    </w:p>
    <w:p w14:paraId="5B6F162E" w14:textId="77777777" w:rsidR="00FC0A0E" w:rsidRDefault="00FC0A0E" w:rsidP="00FC0A0E">
      <w:pPr>
        <w:pStyle w:val="a6"/>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lang w:val="zh-CN"/>
        </w:rPr>
        <w:t>3.4质保期：质保期</w:t>
      </w:r>
      <w:r>
        <w:rPr>
          <w:rFonts w:ascii="仿宋" w:eastAsia="仿宋" w:hAnsi="Times New Roman" w:cs="仿宋" w:hint="eastAsia"/>
          <w:sz w:val="24"/>
          <w:szCs w:val="22"/>
        </w:rPr>
        <w:t>2</w:t>
      </w:r>
      <w:r>
        <w:rPr>
          <w:rFonts w:ascii="仿宋" w:eastAsia="仿宋" w:hAnsi="Times New Roman" w:cs="仿宋" w:hint="eastAsia"/>
          <w:sz w:val="24"/>
          <w:szCs w:val="22"/>
          <w:lang w:val="zh-CN"/>
        </w:rPr>
        <w:t>年，质保期以安装且验收之日起计算，具体验收时间以需求方通知为准。质保期内，货物出现任何缺陷、损害的，供给方应负责免费进行更换或维修，除非该缺陷、损坏由人为或意外原因引起的。针对质保期内由</w:t>
      </w:r>
      <w:r>
        <w:rPr>
          <w:rFonts w:ascii="仿宋" w:eastAsia="仿宋" w:hAnsi="Times New Roman" w:cs="仿宋" w:hint="eastAsia"/>
          <w:sz w:val="24"/>
          <w:szCs w:val="22"/>
          <w:lang w:val="zh-CN"/>
        </w:rPr>
        <w:lastRenderedPageBreak/>
        <w:t>人为或意外原因引起货物缺陷、损坏的维修以及质保期满后的维修服务，供给方只收取材料成本费。</w:t>
      </w:r>
    </w:p>
    <w:p w14:paraId="4FB2C35E" w14:textId="77777777" w:rsidR="00FC0A0E" w:rsidRDefault="00FC0A0E" w:rsidP="00FC0A0E">
      <w:pPr>
        <w:pStyle w:val="a6"/>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3.5售后</w:t>
      </w:r>
      <w:r>
        <w:rPr>
          <w:rFonts w:ascii="仿宋" w:eastAsia="仿宋" w:hAnsi="Times New Roman" w:cs="仿宋" w:hint="eastAsia"/>
          <w:sz w:val="24"/>
          <w:szCs w:val="22"/>
          <w:lang w:val="zh-CN"/>
        </w:rPr>
        <w:t>服务：供给方需在质保期内及时提供维修服务，且必须于需求方报修的一个工作日内提出解决方案，若方案非现场维修所能立即当日解决（包括但不限于返厂维修等情况），供给方须于报修的一个工作日内暂时提供同品牌和型号的全新替代品，充分保证需求方正常使用。</w:t>
      </w:r>
    </w:p>
    <w:p w14:paraId="16DC35FA" w14:textId="7F9954A1" w:rsidR="00FC0A0E" w:rsidRDefault="00FC0A0E" w:rsidP="00FC0A0E">
      <w:pPr>
        <w:pStyle w:val="TOC1"/>
        <w:rPr>
          <w:rFonts w:ascii="仿宋" w:eastAsia="仿宋" w:cs="仿宋"/>
          <w:sz w:val="24"/>
          <w:lang w:val="zh-CN"/>
        </w:rPr>
      </w:pPr>
      <w:r>
        <w:rPr>
          <w:rFonts w:ascii="仿宋" w:eastAsia="仿宋" w:cs="仿宋" w:hint="eastAsia"/>
          <w:sz w:val="24"/>
        </w:rPr>
        <w:t>注：上述要求及标注中，</w:t>
      </w:r>
      <w:r>
        <w:rPr>
          <w:rFonts w:ascii="仿宋" w:eastAsia="仿宋" w:cs="仿宋" w:hint="eastAsia"/>
          <w:sz w:val="24"/>
          <w:lang w:val="zh-CN"/>
        </w:rPr>
        <w:t>带“★”条款为实质性条款，供应商必须按照</w:t>
      </w:r>
      <w:r>
        <w:rPr>
          <w:rFonts w:ascii="仿宋" w:eastAsia="仿宋" w:cs="仿宋" w:hint="eastAsia"/>
          <w:sz w:val="24"/>
        </w:rPr>
        <w:t>采购</w:t>
      </w:r>
      <w:r>
        <w:rPr>
          <w:rFonts w:ascii="仿宋" w:eastAsia="仿宋" w:cs="仿宋" w:hint="eastAsia"/>
          <w:sz w:val="24"/>
          <w:lang w:val="zh-CN"/>
        </w:rPr>
        <w:t>文件的要求做出实质性响应。</w:t>
      </w:r>
    </w:p>
    <w:p w14:paraId="385094CE" w14:textId="06698778" w:rsidR="00FC0A0E" w:rsidRDefault="00FC0A0E" w:rsidP="00FC0A0E">
      <w:pPr>
        <w:rPr>
          <w:lang w:val="zh-CN"/>
        </w:rPr>
      </w:pPr>
    </w:p>
    <w:p w14:paraId="197EB7E6" w14:textId="2D61B9F6" w:rsidR="00FC0A0E" w:rsidRDefault="00FC0A0E" w:rsidP="00FC0A0E">
      <w:pPr>
        <w:pStyle w:val="TOC1"/>
        <w:rPr>
          <w:lang w:val="zh-CN"/>
        </w:rPr>
      </w:pPr>
    </w:p>
    <w:p w14:paraId="1927F02E" w14:textId="2C35D813" w:rsidR="00FC0A0E" w:rsidRDefault="00FC0A0E" w:rsidP="00FC0A0E">
      <w:pPr>
        <w:rPr>
          <w:lang w:val="zh-CN"/>
        </w:rPr>
      </w:pPr>
    </w:p>
    <w:p w14:paraId="28AF0FB2" w14:textId="5EF9DB61" w:rsidR="00FC0A0E" w:rsidRDefault="00FC0A0E" w:rsidP="00FC0A0E">
      <w:pPr>
        <w:pStyle w:val="TOC1"/>
        <w:rPr>
          <w:lang w:val="zh-CN"/>
        </w:rPr>
      </w:pPr>
    </w:p>
    <w:p w14:paraId="32620F86" w14:textId="76FA681C" w:rsidR="00FC0A0E" w:rsidRDefault="00FC0A0E" w:rsidP="00FC0A0E">
      <w:pPr>
        <w:rPr>
          <w:lang w:val="zh-CN"/>
        </w:rPr>
      </w:pPr>
    </w:p>
    <w:p w14:paraId="7F78F19B" w14:textId="5DD9B5D4" w:rsidR="00FC0A0E" w:rsidRDefault="00FC0A0E" w:rsidP="00FC0A0E">
      <w:pPr>
        <w:pStyle w:val="TOC1"/>
        <w:rPr>
          <w:lang w:val="zh-CN"/>
        </w:rPr>
      </w:pPr>
    </w:p>
    <w:p w14:paraId="04215CDD" w14:textId="0EF42B68" w:rsidR="00FC0A0E" w:rsidRDefault="00FC0A0E" w:rsidP="00FC0A0E">
      <w:pPr>
        <w:rPr>
          <w:lang w:val="zh-CN"/>
        </w:rPr>
      </w:pPr>
    </w:p>
    <w:p w14:paraId="4831F332" w14:textId="3F4BAAC4" w:rsidR="00FC0A0E" w:rsidRDefault="00FC0A0E" w:rsidP="00FC0A0E">
      <w:pPr>
        <w:pStyle w:val="TOC1"/>
        <w:rPr>
          <w:lang w:val="zh-CN"/>
        </w:rPr>
      </w:pPr>
    </w:p>
    <w:p w14:paraId="54E306BB" w14:textId="2486127F" w:rsidR="00FC0A0E" w:rsidRDefault="00FC0A0E" w:rsidP="00FC0A0E">
      <w:pPr>
        <w:rPr>
          <w:lang w:val="zh-CN"/>
        </w:rPr>
      </w:pPr>
    </w:p>
    <w:p w14:paraId="46804E74" w14:textId="434E9A72" w:rsidR="00FC0A0E" w:rsidRDefault="00FC0A0E" w:rsidP="00FC0A0E">
      <w:pPr>
        <w:pStyle w:val="TOC1"/>
        <w:rPr>
          <w:lang w:val="zh-CN"/>
        </w:rPr>
      </w:pPr>
    </w:p>
    <w:p w14:paraId="3987ED3E" w14:textId="2EA53798" w:rsidR="00FC0A0E" w:rsidRDefault="00FC0A0E" w:rsidP="00FC0A0E">
      <w:pPr>
        <w:rPr>
          <w:lang w:val="zh-CN"/>
        </w:rPr>
      </w:pPr>
    </w:p>
    <w:p w14:paraId="1352946B" w14:textId="62148A4F" w:rsidR="00FC0A0E" w:rsidRDefault="00FC0A0E" w:rsidP="00FC0A0E">
      <w:pPr>
        <w:pStyle w:val="TOC1"/>
        <w:rPr>
          <w:lang w:val="zh-CN"/>
        </w:rPr>
      </w:pPr>
    </w:p>
    <w:p w14:paraId="490AF6CE" w14:textId="44AB0B36" w:rsidR="00FC0A0E" w:rsidRDefault="00FC0A0E" w:rsidP="00FC0A0E">
      <w:pPr>
        <w:rPr>
          <w:lang w:val="zh-CN"/>
        </w:rPr>
      </w:pPr>
    </w:p>
    <w:p w14:paraId="70D9F04E" w14:textId="73E4CA6E" w:rsidR="00FC0A0E" w:rsidRDefault="00FC0A0E" w:rsidP="00FC0A0E">
      <w:pPr>
        <w:pStyle w:val="TOC1"/>
        <w:rPr>
          <w:lang w:val="zh-CN"/>
        </w:rPr>
      </w:pPr>
    </w:p>
    <w:p w14:paraId="2B36E5F5" w14:textId="7420B58D" w:rsidR="00FC0A0E" w:rsidRDefault="00FC0A0E" w:rsidP="00FC0A0E">
      <w:pPr>
        <w:rPr>
          <w:lang w:val="zh-CN"/>
        </w:rPr>
      </w:pPr>
    </w:p>
    <w:p w14:paraId="25E1E25A" w14:textId="65B5618C" w:rsidR="00FC0A0E" w:rsidRDefault="00FC0A0E" w:rsidP="00FC0A0E">
      <w:pPr>
        <w:pStyle w:val="TOC1"/>
        <w:rPr>
          <w:lang w:val="zh-CN"/>
        </w:rPr>
      </w:pPr>
    </w:p>
    <w:p w14:paraId="7A6C234E" w14:textId="2193534F" w:rsidR="00FC0A0E" w:rsidRDefault="00FC0A0E" w:rsidP="00FC0A0E">
      <w:pPr>
        <w:rPr>
          <w:lang w:val="zh-CN"/>
        </w:rPr>
      </w:pPr>
    </w:p>
    <w:p w14:paraId="2BEFCDCD" w14:textId="29B6EB9E" w:rsidR="00FC0A0E" w:rsidRDefault="00FC0A0E" w:rsidP="00FC0A0E">
      <w:pPr>
        <w:pStyle w:val="TOC1"/>
        <w:rPr>
          <w:lang w:val="zh-CN"/>
        </w:rPr>
      </w:pPr>
    </w:p>
    <w:p w14:paraId="6979E470" w14:textId="043D86F1" w:rsidR="00FC0A0E" w:rsidRDefault="00FC0A0E" w:rsidP="00FC0A0E">
      <w:pPr>
        <w:rPr>
          <w:lang w:val="zh-CN"/>
        </w:rPr>
      </w:pPr>
    </w:p>
    <w:p w14:paraId="476E6E64" w14:textId="728DDDEC" w:rsidR="00FC0A0E" w:rsidRDefault="00FC0A0E" w:rsidP="00FC0A0E">
      <w:pPr>
        <w:pStyle w:val="TOC1"/>
        <w:rPr>
          <w:lang w:val="zh-CN"/>
        </w:rPr>
      </w:pPr>
    </w:p>
    <w:p w14:paraId="4787A0A4" w14:textId="392AA1CC" w:rsidR="00FC0A0E" w:rsidRDefault="00FC0A0E" w:rsidP="00FC0A0E">
      <w:pPr>
        <w:rPr>
          <w:lang w:val="zh-CN"/>
        </w:rPr>
      </w:pPr>
    </w:p>
    <w:p w14:paraId="338DF05E" w14:textId="674B1725" w:rsidR="00FC0A0E" w:rsidRDefault="00FC0A0E" w:rsidP="00FC0A0E">
      <w:pPr>
        <w:pStyle w:val="TOC1"/>
        <w:rPr>
          <w:lang w:val="zh-CN"/>
        </w:rPr>
      </w:pPr>
    </w:p>
    <w:p w14:paraId="46C3CDD8" w14:textId="60BCA46B" w:rsidR="00FC0A0E" w:rsidRDefault="00FC0A0E" w:rsidP="00FC0A0E">
      <w:pPr>
        <w:rPr>
          <w:lang w:val="zh-CN"/>
        </w:rPr>
      </w:pPr>
    </w:p>
    <w:p w14:paraId="3FFC8B9E" w14:textId="5684F1B5" w:rsidR="00FC0A0E" w:rsidRDefault="00FC0A0E" w:rsidP="00FC0A0E">
      <w:pPr>
        <w:pStyle w:val="TOC1"/>
        <w:rPr>
          <w:lang w:val="zh-CN"/>
        </w:rPr>
      </w:pPr>
    </w:p>
    <w:p w14:paraId="45398744" w14:textId="4B0725BA" w:rsidR="00FC0A0E" w:rsidRDefault="00FC0A0E" w:rsidP="00FC0A0E">
      <w:pPr>
        <w:rPr>
          <w:lang w:val="zh-CN"/>
        </w:rPr>
      </w:pPr>
    </w:p>
    <w:p w14:paraId="6C3F2B3B" w14:textId="4E6A6E65" w:rsidR="00FC0A0E" w:rsidRDefault="00FC0A0E" w:rsidP="00FC0A0E">
      <w:pPr>
        <w:pStyle w:val="TOC1"/>
        <w:rPr>
          <w:lang w:val="zh-CN"/>
        </w:rPr>
      </w:pPr>
    </w:p>
    <w:p w14:paraId="6419EB30" w14:textId="516069C0" w:rsidR="00FC0A0E" w:rsidRDefault="00FC0A0E" w:rsidP="00FC0A0E">
      <w:pPr>
        <w:rPr>
          <w:lang w:val="zh-CN"/>
        </w:rPr>
      </w:pPr>
    </w:p>
    <w:p w14:paraId="7AC5D85E" w14:textId="130A8463" w:rsidR="00FC0A0E" w:rsidRDefault="00FC0A0E" w:rsidP="00FC0A0E">
      <w:pPr>
        <w:pStyle w:val="TOC1"/>
        <w:rPr>
          <w:lang w:val="zh-CN"/>
        </w:rPr>
      </w:pPr>
    </w:p>
    <w:p w14:paraId="158595B8" w14:textId="40CD7FD2" w:rsidR="00FC0A0E" w:rsidRDefault="00FC0A0E" w:rsidP="00FC0A0E">
      <w:pPr>
        <w:rPr>
          <w:lang w:val="zh-CN"/>
        </w:rPr>
      </w:pPr>
    </w:p>
    <w:p w14:paraId="26AD7C2C" w14:textId="68817880" w:rsidR="00FC0A0E" w:rsidRDefault="00FC0A0E" w:rsidP="00FC0A0E">
      <w:pPr>
        <w:pStyle w:val="TOC1"/>
        <w:rPr>
          <w:lang w:val="zh-CN"/>
        </w:rPr>
      </w:pPr>
    </w:p>
    <w:p w14:paraId="49F8C282" w14:textId="674AC04D" w:rsidR="00FC0A0E" w:rsidRDefault="00FC0A0E" w:rsidP="00FC0A0E">
      <w:pPr>
        <w:rPr>
          <w:lang w:val="zh-CN"/>
        </w:rPr>
      </w:pPr>
    </w:p>
    <w:p w14:paraId="39C04A53" w14:textId="20F031C3" w:rsidR="00FC0A0E" w:rsidRDefault="00FC0A0E" w:rsidP="00FC0A0E">
      <w:pPr>
        <w:pStyle w:val="TOC1"/>
        <w:rPr>
          <w:lang w:val="zh-CN"/>
        </w:rPr>
      </w:pPr>
    </w:p>
    <w:p w14:paraId="39B1D6FD" w14:textId="769176E2" w:rsidR="00FC0A0E" w:rsidRDefault="00FC0A0E" w:rsidP="00FC0A0E">
      <w:pPr>
        <w:rPr>
          <w:lang w:val="zh-CN"/>
        </w:rPr>
      </w:pPr>
    </w:p>
    <w:p w14:paraId="0352D939" w14:textId="655E82AC" w:rsidR="00FC0A0E" w:rsidRDefault="00FC0A0E" w:rsidP="00FC0A0E">
      <w:pPr>
        <w:widowControl/>
        <w:autoSpaceDE w:val="0"/>
        <w:autoSpaceDN w:val="0"/>
        <w:adjustRightInd w:val="0"/>
        <w:spacing w:line="360" w:lineRule="auto"/>
        <w:rPr>
          <w:rStyle w:val="a7"/>
          <w:rFonts w:hint="eastAsia"/>
        </w:rPr>
      </w:pPr>
      <w:r>
        <w:rPr>
          <w:rStyle w:val="a7"/>
          <w:sz w:val="24"/>
          <w:szCs w:val="24"/>
        </w:rPr>
        <w:lastRenderedPageBreak/>
        <w:t xml:space="preserve">附件：    </w:t>
      </w:r>
    </w:p>
    <w:p w14:paraId="1C641236" w14:textId="77777777" w:rsidR="00FC0A0E" w:rsidRDefault="00FC0A0E" w:rsidP="00FC0A0E">
      <w:pPr>
        <w:autoSpaceDE w:val="0"/>
        <w:autoSpaceDN w:val="0"/>
        <w:adjustRightInd w:val="0"/>
        <w:spacing w:afterLines="50" w:after="156" w:line="360" w:lineRule="auto"/>
        <w:jc w:val="center"/>
        <w:rPr>
          <w:rFonts w:ascii="仿宋" w:eastAsia="仿宋" w:hAnsi="仿宋" w:cs="仿宋" w:hint="eastAsia"/>
          <w:sz w:val="28"/>
          <w:szCs w:val="28"/>
          <w:lang w:val="zh-CN"/>
        </w:rPr>
      </w:pPr>
      <w:r>
        <w:rPr>
          <w:rFonts w:ascii="仿宋" w:eastAsia="仿宋" w:hAnsi="仿宋" w:cs="仿宋" w:hint="eastAsia"/>
          <w:sz w:val="28"/>
          <w:szCs w:val="28"/>
          <w:lang w:val="zh-CN"/>
        </w:rPr>
        <w:t>法定代表人身份证明</w:t>
      </w:r>
    </w:p>
    <w:p w14:paraId="461B656E" w14:textId="77777777" w:rsidR="00FC0A0E" w:rsidRDefault="00FC0A0E" w:rsidP="00FC0A0E">
      <w:pPr>
        <w:spacing w:line="360" w:lineRule="auto"/>
        <w:rPr>
          <w:rFonts w:ascii="仿宋" w:eastAsia="仿宋" w:hAnsi="仿宋" w:hint="eastAsia"/>
          <w:sz w:val="24"/>
          <w:szCs w:val="24"/>
        </w:rPr>
      </w:pPr>
    </w:p>
    <w:p w14:paraId="240F0634"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供应商名称：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6F6DB92D"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单位性质：</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5F65EDB4"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地址：</w:t>
      </w:r>
      <w:r>
        <w:rPr>
          <w:rFonts w:ascii="仿宋" w:eastAsia="仿宋" w:hAnsi="仿宋" w:hint="eastAsia"/>
          <w:sz w:val="24"/>
          <w:szCs w:val="24"/>
          <w:u w:val="single"/>
        </w:rPr>
        <w:t xml:space="preserve">                                   </w:t>
      </w:r>
    </w:p>
    <w:p w14:paraId="645D040E"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成立时间：</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5F717BFA"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经营期限：</w:t>
      </w:r>
      <w:r>
        <w:rPr>
          <w:rFonts w:ascii="仿宋" w:eastAsia="仿宋" w:hAnsi="仿宋" w:hint="eastAsia"/>
          <w:sz w:val="24"/>
          <w:szCs w:val="24"/>
          <w:u w:val="single"/>
        </w:rPr>
        <w:t xml:space="preserve">                               </w:t>
      </w:r>
    </w:p>
    <w:p w14:paraId="1FAE1F6E" w14:textId="77777777" w:rsidR="00FC0A0E" w:rsidRDefault="00FC0A0E" w:rsidP="00FC0A0E">
      <w:pPr>
        <w:spacing w:line="360" w:lineRule="auto"/>
        <w:rPr>
          <w:rFonts w:ascii="仿宋" w:eastAsia="仿宋" w:hAnsi="仿宋" w:hint="eastAsia"/>
          <w:sz w:val="24"/>
          <w:szCs w:val="24"/>
        </w:rPr>
      </w:pPr>
    </w:p>
    <w:p w14:paraId="75F8913B"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姓名：</w:t>
      </w:r>
      <w:r>
        <w:rPr>
          <w:rFonts w:ascii="仿宋" w:eastAsia="仿宋" w:hAnsi="仿宋" w:hint="eastAsia"/>
          <w:sz w:val="24"/>
          <w:szCs w:val="24"/>
          <w:u w:val="single"/>
        </w:rPr>
        <w:t xml:space="preserve">        </w:t>
      </w:r>
      <w:r>
        <w:rPr>
          <w:rFonts w:ascii="仿宋" w:eastAsia="仿宋" w:hAnsi="仿宋" w:hint="eastAsia"/>
          <w:sz w:val="24"/>
          <w:szCs w:val="24"/>
        </w:rPr>
        <w:t xml:space="preserve"> 性别：</w:t>
      </w:r>
      <w:r>
        <w:rPr>
          <w:rFonts w:ascii="仿宋" w:eastAsia="仿宋" w:hAnsi="仿宋" w:hint="eastAsia"/>
          <w:sz w:val="24"/>
          <w:szCs w:val="24"/>
          <w:u w:val="single"/>
        </w:rPr>
        <w:t xml:space="preserve">         </w:t>
      </w:r>
      <w:r>
        <w:rPr>
          <w:rFonts w:ascii="仿宋" w:eastAsia="仿宋" w:hAnsi="仿宋" w:hint="eastAsia"/>
          <w:sz w:val="24"/>
          <w:szCs w:val="24"/>
        </w:rPr>
        <w:t xml:space="preserve"> 年龄：</w:t>
      </w:r>
      <w:r>
        <w:rPr>
          <w:rFonts w:ascii="仿宋" w:eastAsia="仿宋" w:hAnsi="仿宋" w:hint="eastAsia"/>
          <w:sz w:val="24"/>
          <w:szCs w:val="24"/>
          <w:u w:val="single"/>
        </w:rPr>
        <w:t xml:space="preserve">        </w:t>
      </w:r>
      <w:r>
        <w:rPr>
          <w:rFonts w:ascii="仿宋" w:eastAsia="仿宋" w:hAnsi="仿宋" w:hint="eastAsia"/>
          <w:sz w:val="24"/>
          <w:szCs w:val="24"/>
        </w:rPr>
        <w:t>职务：</w:t>
      </w:r>
      <w:r>
        <w:rPr>
          <w:rFonts w:ascii="仿宋" w:eastAsia="仿宋" w:hAnsi="仿宋" w:hint="eastAsia"/>
          <w:sz w:val="24"/>
          <w:szCs w:val="24"/>
          <w:u w:val="single"/>
        </w:rPr>
        <w:t xml:space="preserve">        </w:t>
      </w:r>
    </w:p>
    <w:p w14:paraId="5BE86F34"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系</w:t>
      </w:r>
      <w:r>
        <w:rPr>
          <w:rFonts w:ascii="仿宋" w:eastAsia="仿宋" w:hAnsi="仿宋" w:hint="eastAsia"/>
          <w:sz w:val="24"/>
          <w:szCs w:val="24"/>
          <w:u w:val="single"/>
        </w:rPr>
        <w:t xml:space="preserve">                             </w:t>
      </w:r>
      <w:r>
        <w:rPr>
          <w:rFonts w:ascii="仿宋" w:eastAsia="仿宋" w:hAnsi="仿宋" w:hint="eastAsia"/>
          <w:sz w:val="24"/>
          <w:szCs w:val="24"/>
        </w:rPr>
        <w:t xml:space="preserve"> （供应商名称）的法定代表人。</w:t>
      </w:r>
    </w:p>
    <w:p w14:paraId="7EFF17F2" w14:textId="77777777" w:rsidR="00FC0A0E" w:rsidRDefault="00FC0A0E" w:rsidP="00FC0A0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特此证明。</w:t>
      </w:r>
    </w:p>
    <w:p w14:paraId="1B469AFF" w14:textId="77777777" w:rsidR="00FC0A0E" w:rsidRDefault="00FC0A0E" w:rsidP="00FC0A0E">
      <w:pPr>
        <w:spacing w:line="360" w:lineRule="auto"/>
        <w:rPr>
          <w:rFonts w:ascii="仿宋" w:eastAsia="仿宋" w:hAnsi="仿宋" w:hint="eastAsia"/>
          <w:sz w:val="24"/>
          <w:szCs w:val="24"/>
        </w:rPr>
      </w:pPr>
    </w:p>
    <w:p w14:paraId="7EB4FAAE"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附：法定代表人身份证复印件。</w:t>
      </w:r>
    </w:p>
    <w:p w14:paraId="0001E172" w14:textId="77777777" w:rsidR="00FC0A0E" w:rsidRDefault="00FC0A0E" w:rsidP="00FC0A0E">
      <w:pPr>
        <w:spacing w:line="360" w:lineRule="auto"/>
        <w:rPr>
          <w:rFonts w:ascii="仿宋" w:eastAsia="仿宋" w:hAnsi="仿宋" w:hint="eastAsia"/>
          <w:sz w:val="24"/>
          <w:szCs w:val="24"/>
        </w:rPr>
      </w:pPr>
    </w:p>
    <w:p w14:paraId="63328C2F" w14:textId="77777777" w:rsidR="00FC0A0E" w:rsidRDefault="00FC0A0E" w:rsidP="00FC0A0E">
      <w:pPr>
        <w:spacing w:line="360" w:lineRule="auto"/>
        <w:rPr>
          <w:rFonts w:ascii="仿宋" w:eastAsia="仿宋" w:hAnsi="仿宋" w:hint="eastAsia"/>
          <w:sz w:val="24"/>
          <w:szCs w:val="24"/>
        </w:rPr>
      </w:pPr>
    </w:p>
    <w:p w14:paraId="2538C2A4" w14:textId="77777777" w:rsidR="00FC0A0E" w:rsidRDefault="00FC0A0E" w:rsidP="00FC0A0E">
      <w:pPr>
        <w:spacing w:line="360" w:lineRule="auto"/>
        <w:rPr>
          <w:rFonts w:ascii="仿宋" w:eastAsia="仿宋" w:hAnsi="仿宋" w:hint="eastAsia"/>
          <w:sz w:val="24"/>
          <w:szCs w:val="24"/>
        </w:rPr>
      </w:pPr>
    </w:p>
    <w:p w14:paraId="0D8FCD92" w14:textId="77777777" w:rsidR="00FC0A0E" w:rsidRDefault="00FC0A0E" w:rsidP="00FC0A0E">
      <w:pPr>
        <w:spacing w:line="360" w:lineRule="auto"/>
        <w:rPr>
          <w:rFonts w:ascii="仿宋" w:eastAsia="仿宋" w:hAnsi="仿宋" w:hint="eastAsia"/>
          <w:sz w:val="24"/>
          <w:szCs w:val="24"/>
        </w:rPr>
      </w:pPr>
    </w:p>
    <w:p w14:paraId="60CE1229" w14:textId="77777777" w:rsidR="00FC0A0E" w:rsidRDefault="00FC0A0E" w:rsidP="00FC0A0E">
      <w:pPr>
        <w:spacing w:line="440" w:lineRule="exact"/>
        <w:rPr>
          <w:rFonts w:ascii="仿宋" w:eastAsia="仿宋" w:hAnsi="仿宋" w:cs="仿宋" w:hint="eastAsia"/>
          <w:sz w:val="24"/>
        </w:rPr>
      </w:pPr>
      <w:r>
        <w:rPr>
          <w:rFonts w:ascii="仿宋" w:eastAsia="仿宋" w:hAnsi="仿宋" w:cs="仿宋" w:hint="eastAsia"/>
          <w:sz w:val="24"/>
        </w:rPr>
        <w:t xml:space="preserve">                          供应商：</w:t>
      </w:r>
      <w:r>
        <w:rPr>
          <w:rFonts w:ascii="仿宋" w:eastAsia="仿宋" w:hAnsi="仿宋" w:cs="仿宋" w:hint="eastAsia"/>
          <w:sz w:val="24"/>
          <w:u w:val="single"/>
        </w:rPr>
        <w:t xml:space="preserve">                 </w:t>
      </w:r>
      <w:r>
        <w:rPr>
          <w:rFonts w:ascii="仿宋" w:eastAsia="仿宋" w:hAnsi="仿宋" w:cs="仿宋" w:hint="eastAsia"/>
          <w:sz w:val="24"/>
        </w:rPr>
        <w:t>（公章）</w:t>
      </w:r>
    </w:p>
    <w:p w14:paraId="5C9B8A9B" w14:textId="77777777" w:rsidR="00FC0A0E" w:rsidRDefault="00FC0A0E" w:rsidP="00FC0A0E">
      <w:pPr>
        <w:spacing w:line="44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 日           </w:t>
      </w:r>
    </w:p>
    <w:p w14:paraId="562142BC" w14:textId="77777777" w:rsidR="00FC0A0E" w:rsidRDefault="00FC0A0E" w:rsidP="00FC0A0E">
      <w:pPr>
        <w:spacing w:line="360" w:lineRule="auto"/>
        <w:rPr>
          <w:rFonts w:ascii="仿宋" w:eastAsia="仿宋" w:hAnsi="仿宋" w:hint="eastAsia"/>
          <w:sz w:val="24"/>
          <w:szCs w:val="24"/>
        </w:rPr>
      </w:pPr>
    </w:p>
    <w:p w14:paraId="550A0BC0" w14:textId="77777777" w:rsidR="00FC0A0E" w:rsidRDefault="00FC0A0E" w:rsidP="00FC0A0E">
      <w:pPr>
        <w:spacing w:line="360" w:lineRule="auto"/>
        <w:rPr>
          <w:rFonts w:ascii="仿宋" w:eastAsia="仿宋" w:hAnsi="仿宋" w:hint="eastAsia"/>
          <w:sz w:val="24"/>
          <w:szCs w:val="24"/>
        </w:rPr>
      </w:pPr>
    </w:p>
    <w:p w14:paraId="7D719C56" w14:textId="77777777" w:rsidR="00FC0A0E" w:rsidRDefault="00FC0A0E" w:rsidP="00FC0A0E">
      <w:pPr>
        <w:spacing w:line="360" w:lineRule="auto"/>
        <w:rPr>
          <w:rFonts w:ascii="仿宋" w:eastAsia="仿宋" w:hAnsi="仿宋" w:hint="eastAsia"/>
          <w:sz w:val="24"/>
          <w:szCs w:val="24"/>
        </w:rPr>
      </w:pPr>
    </w:p>
    <w:p w14:paraId="0A879C69" w14:textId="77777777" w:rsidR="00FC0A0E" w:rsidRDefault="00FC0A0E" w:rsidP="00FC0A0E">
      <w:pPr>
        <w:spacing w:line="360" w:lineRule="auto"/>
        <w:rPr>
          <w:rFonts w:ascii="仿宋" w:eastAsia="仿宋" w:hAnsi="仿宋" w:hint="eastAsia"/>
          <w:sz w:val="24"/>
          <w:szCs w:val="24"/>
        </w:rPr>
      </w:pPr>
    </w:p>
    <w:p w14:paraId="0F8823B7" w14:textId="77777777" w:rsidR="00FC0A0E" w:rsidRDefault="00FC0A0E" w:rsidP="00FC0A0E">
      <w:pPr>
        <w:spacing w:line="360" w:lineRule="auto"/>
        <w:rPr>
          <w:rFonts w:ascii="仿宋" w:eastAsia="仿宋" w:hAnsi="仿宋" w:hint="eastAsia"/>
          <w:sz w:val="24"/>
          <w:szCs w:val="24"/>
        </w:rPr>
      </w:pPr>
    </w:p>
    <w:p w14:paraId="74CEE677" w14:textId="77777777" w:rsidR="00FC0A0E" w:rsidRDefault="00FC0A0E" w:rsidP="00FC0A0E">
      <w:pPr>
        <w:spacing w:line="360" w:lineRule="auto"/>
        <w:rPr>
          <w:rFonts w:ascii="仿宋" w:eastAsia="仿宋" w:hAnsi="仿宋" w:hint="eastAsia"/>
          <w:sz w:val="24"/>
          <w:szCs w:val="24"/>
        </w:rPr>
      </w:pPr>
      <w:r>
        <w:rPr>
          <w:rFonts w:ascii="仿宋" w:eastAsia="仿宋" w:hAnsi="仿宋" w:hint="eastAsia"/>
          <w:sz w:val="24"/>
          <w:szCs w:val="24"/>
        </w:rPr>
        <w:t xml:space="preserve">                          </w:t>
      </w:r>
    </w:p>
    <w:p w14:paraId="406C4BE8" w14:textId="77777777" w:rsidR="00FC0A0E" w:rsidRDefault="00FC0A0E" w:rsidP="00FC0A0E">
      <w:pPr>
        <w:widowControl/>
        <w:autoSpaceDE w:val="0"/>
        <w:autoSpaceDN w:val="0"/>
        <w:adjustRightInd w:val="0"/>
        <w:spacing w:line="360" w:lineRule="auto"/>
        <w:rPr>
          <w:rFonts w:ascii="仿宋" w:eastAsia="仿宋" w:hAnsi="仿宋" w:hint="eastAsia"/>
          <w:sz w:val="24"/>
          <w:szCs w:val="24"/>
        </w:rPr>
      </w:pPr>
    </w:p>
    <w:p w14:paraId="15A8D3AF" w14:textId="75C7F79E" w:rsidR="00FC0A0E" w:rsidRDefault="00FC0A0E" w:rsidP="00FC0A0E">
      <w:pPr>
        <w:widowControl/>
        <w:autoSpaceDE w:val="0"/>
        <w:autoSpaceDN w:val="0"/>
        <w:adjustRightInd w:val="0"/>
        <w:spacing w:line="360" w:lineRule="auto"/>
        <w:rPr>
          <w:rStyle w:val="a7"/>
          <w:rFonts w:hint="eastAsia"/>
          <w:sz w:val="24"/>
          <w:szCs w:val="24"/>
        </w:rPr>
      </w:pPr>
      <w:r>
        <w:rPr>
          <w:rStyle w:val="a7"/>
        </w:rPr>
        <w:br w:type="page"/>
      </w:r>
      <w:r>
        <w:rPr>
          <w:rStyle w:val="a7"/>
          <w:sz w:val="24"/>
          <w:szCs w:val="24"/>
        </w:rPr>
        <w:lastRenderedPageBreak/>
        <w:t>附件</w:t>
      </w:r>
      <w:bookmarkStart w:id="13" w:name="_GoBack"/>
      <w:bookmarkEnd w:id="13"/>
      <w:r>
        <w:rPr>
          <w:rStyle w:val="a7"/>
          <w:sz w:val="24"/>
          <w:szCs w:val="24"/>
        </w:rPr>
        <w:t xml:space="preserve">：    </w:t>
      </w:r>
    </w:p>
    <w:p w14:paraId="08CD903B" w14:textId="77777777" w:rsidR="00FC0A0E" w:rsidRDefault="00FC0A0E" w:rsidP="00FC0A0E">
      <w:pPr>
        <w:autoSpaceDE w:val="0"/>
        <w:autoSpaceDN w:val="0"/>
        <w:adjustRightInd w:val="0"/>
        <w:spacing w:afterLines="50" w:after="156" w:line="360" w:lineRule="auto"/>
        <w:jc w:val="center"/>
        <w:rPr>
          <w:rFonts w:ascii="仿宋" w:eastAsia="仿宋" w:hAnsi="仿宋" w:cs="仿宋" w:hint="eastAsia"/>
          <w:sz w:val="28"/>
          <w:szCs w:val="28"/>
          <w:lang w:val="zh-CN"/>
        </w:rPr>
      </w:pPr>
      <w:r>
        <w:rPr>
          <w:rFonts w:ascii="仿宋" w:eastAsia="仿宋" w:hAnsi="仿宋" w:cs="仿宋" w:hint="eastAsia"/>
          <w:sz w:val="28"/>
          <w:szCs w:val="28"/>
          <w:lang w:val="zh-CN"/>
        </w:rPr>
        <w:t>法定代表人授权委托书</w:t>
      </w:r>
    </w:p>
    <w:p w14:paraId="5122EEFD" w14:textId="77777777" w:rsidR="00FC0A0E" w:rsidRDefault="00FC0A0E" w:rsidP="00FC0A0E">
      <w:pPr>
        <w:widowControl/>
        <w:autoSpaceDE w:val="0"/>
        <w:autoSpaceDN w:val="0"/>
        <w:adjustRightInd w:val="0"/>
        <w:spacing w:line="360" w:lineRule="auto"/>
        <w:rPr>
          <w:rFonts w:ascii="仿宋" w:eastAsia="仿宋" w:hAnsi="仿宋" w:hint="eastAsia"/>
          <w:sz w:val="24"/>
          <w:szCs w:val="24"/>
        </w:rPr>
      </w:pPr>
      <w:r>
        <w:rPr>
          <w:rFonts w:ascii="仿宋" w:eastAsia="仿宋" w:hAnsi="仿宋" w:cs="仿宋" w:hint="eastAsia"/>
          <w:sz w:val="24"/>
          <w:szCs w:val="24"/>
          <w:u w:val="single"/>
        </w:rPr>
        <w:t xml:space="preserve">   （采购人）  </w:t>
      </w:r>
      <w:r>
        <w:rPr>
          <w:rStyle w:val="a7"/>
          <w:sz w:val="24"/>
          <w:szCs w:val="24"/>
        </w:rPr>
        <w:t>：</w:t>
      </w:r>
    </w:p>
    <w:p w14:paraId="44374BA8" w14:textId="77777777" w:rsidR="00FC0A0E" w:rsidRDefault="00FC0A0E" w:rsidP="00FC0A0E">
      <w:pPr>
        <w:widowControl/>
        <w:autoSpaceDE w:val="0"/>
        <w:autoSpaceDN w:val="0"/>
        <w:adjustRightInd w:val="0"/>
        <w:spacing w:line="360" w:lineRule="auto"/>
        <w:ind w:firstLine="480"/>
        <w:rPr>
          <w:rFonts w:ascii="仿宋" w:eastAsia="仿宋" w:hAnsi="仿宋" w:hint="eastAsia"/>
          <w:sz w:val="24"/>
          <w:szCs w:val="24"/>
        </w:rPr>
      </w:pPr>
      <w:r>
        <w:rPr>
          <w:rStyle w:val="a7"/>
          <w:sz w:val="24"/>
          <w:szCs w:val="24"/>
        </w:rPr>
        <w:t>我</w:t>
      </w:r>
      <w:r>
        <w:rPr>
          <w:rFonts w:ascii="仿宋" w:eastAsia="仿宋" w:hAnsi="仿宋" w:cs="仿宋" w:hint="eastAsia"/>
          <w:sz w:val="24"/>
          <w:szCs w:val="24"/>
          <w:u w:val="single"/>
        </w:rPr>
        <w:t xml:space="preserve">   （姓名） </w:t>
      </w:r>
      <w:r>
        <w:rPr>
          <w:rStyle w:val="a7"/>
          <w:sz w:val="24"/>
          <w:szCs w:val="24"/>
        </w:rPr>
        <w:t>系</w:t>
      </w:r>
      <w:r>
        <w:rPr>
          <w:rFonts w:ascii="仿宋" w:eastAsia="仿宋" w:hAnsi="仿宋" w:cs="仿宋" w:hint="eastAsia"/>
          <w:sz w:val="24"/>
          <w:szCs w:val="24"/>
          <w:u w:val="single"/>
        </w:rPr>
        <w:t xml:space="preserve">    （供应商名称）</w:t>
      </w:r>
      <w:r>
        <w:rPr>
          <w:rStyle w:val="a7"/>
          <w:sz w:val="24"/>
          <w:szCs w:val="24"/>
        </w:rPr>
        <w:t>法定代表人，现授权委托我公司的</w:t>
      </w:r>
      <w:r>
        <w:rPr>
          <w:rFonts w:ascii="仿宋" w:eastAsia="仿宋" w:hAnsi="仿宋" w:cs="仿宋" w:hint="eastAsia"/>
          <w:sz w:val="24"/>
          <w:szCs w:val="24"/>
          <w:u w:val="single"/>
        </w:rPr>
        <w:t xml:space="preserve">  （姓名、职务或者职称）</w:t>
      </w:r>
      <w:r>
        <w:rPr>
          <w:rStyle w:val="a7"/>
          <w:sz w:val="24"/>
          <w:szCs w:val="24"/>
        </w:rPr>
        <w:t>为我公司本次</w:t>
      </w:r>
      <w:r>
        <w:rPr>
          <w:rFonts w:ascii="仿宋" w:eastAsia="仿宋" w:hAnsi="仿宋" w:cs="仿宋" w:hint="eastAsia"/>
          <w:sz w:val="24"/>
          <w:szCs w:val="24"/>
          <w:u w:val="single"/>
        </w:rPr>
        <w:t xml:space="preserve">             </w:t>
      </w:r>
      <w:r>
        <w:rPr>
          <w:rStyle w:val="a7"/>
          <w:sz w:val="24"/>
          <w:szCs w:val="24"/>
        </w:rPr>
        <w:t>项目的授权代表，代表我方办理本次报价、签约等相关事宜，签署全部有关的文件、协议、合同并具有法律效力。</w:t>
      </w:r>
    </w:p>
    <w:p w14:paraId="185E4D84" w14:textId="77777777" w:rsidR="00FC0A0E" w:rsidRDefault="00FC0A0E" w:rsidP="00FC0A0E">
      <w:pPr>
        <w:widowControl/>
        <w:autoSpaceDE w:val="0"/>
        <w:autoSpaceDN w:val="0"/>
        <w:adjustRightInd w:val="0"/>
        <w:spacing w:line="360" w:lineRule="auto"/>
        <w:ind w:firstLine="480"/>
        <w:rPr>
          <w:rStyle w:val="a7"/>
          <w:rFonts w:hint="eastAsia"/>
          <w:sz w:val="24"/>
          <w:szCs w:val="24"/>
        </w:rPr>
      </w:pPr>
      <w:r>
        <w:rPr>
          <w:rStyle w:val="a7"/>
          <w:sz w:val="24"/>
          <w:szCs w:val="24"/>
        </w:rPr>
        <w:t>在我方未发出撤销授权委托书的书面通知以前，本授权委托书一直有效。被授权人签署的所有文件（在授权书有效期内签署的）不因授权撤销而失效。</w:t>
      </w:r>
    </w:p>
    <w:p w14:paraId="74D0807D" w14:textId="77777777" w:rsidR="00FC0A0E" w:rsidRDefault="00FC0A0E" w:rsidP="00FC0A0E">
      <w:pPr>
        <w:widowControl/>
        <w:autoSpaceDE w:val="0"/>
        <w:autoSpaceDN w:val="0"/>
        <w:adjustRightInd w:val="0"/>
        <w:spacing w:line="360" w:lineRule="auto"/>
        <w:ind w:firstLine="480"/>
        <w:rPr>
          <w:rStyle w:val="a7"/>
          <w:sz w:val="24"/>
          <w:szCs w:val="24"/>
        </w:rPr>
      </w:pPr>
      <w:r>
        <w:rPr>
          <w:rStyle w:val="a7"/>
          <w:sz w:val="24"/>
          <w:szCs w:val="24"/>
        </w:rPr>
        <w:t>被授权代表无权转让委托权。特此授权。</w:t>
      </w:r>
    </w:p>
    <w:p w14:paraId="7DDE3CCF" w14:textId="77777777" w:rsidR="00FC0A0E" w:rsidRDefault="00FC0A0E" w:rsidP="00FC0A0E">
      <w:pPr>
        <w:widowControl/>
        <w:autoSpaceDE w:val="0"/>
        <w:autoSpaceDN w:val="0"/>
        <w:adjustRightInd w:val="0"/>
        <w:spacing w:line="360" w:lineRule="auto"/>
        <w:ind w:firstLine="480"/>
      </w:pPr>
      <w:r>
        <w:rPr>
          <w:rStyle w:val="a7"/>
          <w:sz w:val="24"/>
          <w:szCs w:val="24"/>
        </w:rPr>
        <w:t>本授权委托书于</w:t>
      </w:r>
      <w:r>
        <w:rPr>
          <w:rFonts w:ascii="仿宋" w:eastAsia="仿宋" w:hAnsi="仿宋" w:cs="仿宋" w:hint="eastAsia"/>
          <w:sz w:val="24"/>
          <w:szCs w:val="24"/>
          <w:u w:val="single"/>
        </w:rPr>
        <w:t xml:space="preserve">        </w:t>
      </w:r>
      <w:r>
        <w:rPr>
          <w:rStyle w:val="a7"/>
          <w:sz w:val="24"/>
          <w:szCs w:val="24"/>
        </w:rPr>
        <w:t>年</w:t>
      </w:r>
      <w:r>
        <w:rPr>
          <w:rFonts w:ascii="仿宋" w:eastAsia="仿宋" w:hAnsi="仿宋" w:cs="仿宋" w:hint="eastAsia"/>
          <w:sz w:val="24"/>
          <w:szCs w:val="24"/>
          <w:u w:val="single"/>
        </w:rPr>
        <w:t xml:space="preserve">        </w:t>
      </w:r>
      <w:r>
        <w:rPr>
          <w:rStyle w:val="a7"/>
          <w:sz w:val="24"/>
          <w:szCs w:val="24"/>
        </w:rPr>
        <w:t>月</w:t>
      </w:r>
      <w:r>
        <w:rPr>
          <w:rFonts w:ascii="仿宋" w:eastAsia="仿宋" w:hAnsi="仿宋" w:cs="仿宋" w:hint="eastAsia"/>
          <w:sz w:val="24"/>
          <w:szCs w:val="24"/>
          <w:u w:val="single"/>
        </w:rPr>
        <w:t xml:space="preserve">        </w:t>
      </w:r>
      <w:r>
        <w:rPr>
          <w:rStyle w:val="a7"/>
          <w:sz w:val="24"/>
          <w:szCs w:val="24"/>
        </w:rPr>
        <w:t>日</w:t>
      </w:r>
      <w:r>
        <w:rPr>
          <w:rStyle w:val="a7"/>
          <w:rFonts w:hint="eastAsia"/>
          <w:sz w:val="24"/>
          <w:szCs w:val="24"/>
        </w:rPr>
        <w:t>起</w:t>
      </w:r>
      <w:r>
        <w:rPr>
          <w:rStyle w:val="a7"/>
          <w:sz w:val="24"/>
          <w:szCs w:val="24"/>
        </w:rPr>
        <w:t>签字生效</w:t>
      </w:r>
      <w:r>
        <w:rPr>
          <w:rStyle w:val="a7"/>
          <w:rFonts w:hint="eastAsia"/>
          <w:sz w:val="24"/>
          <w:szCs w:val="24"/>
        </w:rPr>
        <w:t>，</w:t>
      </w:r>
      <w:r>
        <w:rPr>
          <w:rStyle w:val="a7"/>
          <w:sz w:val="24"/>
          <w:szCs w:val="24"/>
        </w:rPr>
        <w:t>特此声明。</w:t>
      </w:r>
    </w:p>
    <w:p w14:paraId="51CFC5B6" w14:textId="77777777" w:rsidR="00FC0A0E" w:rsidRDefault="00FC0A0E" w:rsidP="00FC0A0E">
      <w:pPr>
        <w:widowControl/>
        <w:autoSpaceDE w:val="0"/>
        <w:autoSpaceDN w:val="0"/>
        <w:adjustRightInd w:val="0"/>
        <w:spacing w:line="360" w:lineRule="auto"/>
        <w:rPr>
          <w:rFonts w:ascii="仿宋" w:eastAsia="仿宋" w:hAnsi="仿宋" w:hint="eastAsia"/>
          <w:sz w:val="24"/>
          <w:szCs w:val="24"/>
        </w:rPr>
      </w:pPr>
    </w:p>
    <w:p w14:paraId="2AE0C257" w14:textId="77777777" w:rsidR="00FC0A0E" w:rsidRDefault="00FC0A0E" w:rsidP="00FC0A0E">
      <w:pPr>
        <w:widowControl/>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(附法人代表身份证以及被授权代表身份证复印件)</w:t>
      </w:r>
    </w:p>
    <w:p w14:paraId="0B8C5AAD" w14:textId="77777777" w:rsidR="00FC0A0E" w:rsidRDefault="00FC0A0E" w:rsidP="00FC0A0E">
      <w:pPr>
        <w:widowControl/>
        <w:autoSpaceDE w:val="0"/>
        <w:autoSpaceDN w:val="0"/>
        <w:adjustRightInd w:val="0"/>
        <w:spacing w:line="360" w:lineRule="auto"/>
        <w:jc w:val="center"/>
        <w:rPr>
          <w:rFonts w:ascii="仿宋" w:eastAsia="仿宋" w:hAnsi="仿宋" w:cs="仿宋" w:hint="eastAsia"/>
          <w:sz w:val="24"/>
          <w:szCs w:val="24"/>
        </w:rPr>
      </w:pPr>
    </w:p>
    <w:p w14:paraId="227F54E0" w14:textId="77777777" w:rsidR="00FC0A0E" w:rsidRDefault="00FC0A0E" w:rsidP="00FC0A0E">
      <w:pPr>
        <w:widowControl/>
        <w:autoSpaceDE w:val="0"/>
        <w:autoSpaceDN w:val="0"/>
        <w:adjustRightInd w:val="0"/>
        <w:spacing w:line="360" w:lineRule="auto"/>
        <w:jc w:val="center"/>
        <w:rPr>
          <w:rFonts w:ascii="仿宋" w:eastAsia="仿宋" w:hAnsi="仿宋" w:hint="eastAsia"/>
          <w:sz w:val="24"/>
          <w:szCs w:val="24"/>
        </w:rPr>
      </w:pPr>
    </w:p>
    <w:p w14:paraId="09E7C76E" w14:textId="77777777" w:rsidR="00FC0A0E" w:rsidRDefault="00FC0A0E" w:rsidP="00FC0A0E">
      <w:pPr>
        <w:widowControl/>
        <w:autoSpaceDE w:val="0"/>
        <w:autoSpaceDN w:val="0"/>
        <w:adjustRightInd w:val="0"/>
        <w:spacing w:line="360" w:lineRule="auto"/>
        <w:rPr>
          <w:rStyle w:val="a7"/>
          <w:rFonts w:hint="eastAsia"/>
          <w:sz w:val="24"/>
          <w:szCs w:val="24"/>
        </w:rPr>
      </w:pPr>
      <w:r>
        <w:rPr>
          <w:rStyle w:val="a7"/>
          <w:sz w:val="24"/>
          <w:szCs w:val="24"/>
        </w:rPr>
        <w:t>被授权代表姓名：             性 别：              年 龄：</w:t>
      </w:r>
    </w:p>
    <w:p w14:paraId="1BDA8754" w14:textId="77777777" w:rsidR="00FC0A0E" w:rsidRDefault="00FC0A0E" w:rsidP="00FC0A0E">
      <w:pPr>
        <w:widowControl/>
        <w:autoSpaceDE w:val="0"/>
        <w:autoSpaceDN w:val="0"/>
        <w:adjustRightInd w:val="0"/>
        <w:spacing w:line="360" w:lineRule="auto"/>
        <w:rPr>
          <w:rStyle w:val="a7"/>
          <w:sz w:val="24"/>
          <w:szCs w:val="24"/>
        </w:rPr>
      </w:pPr>
      <w:r>
        <w:rPr>
          <w:rStyle w:val="a7"/>
          <w:sz w:val="24"/>
          <w:szCs w:val="24"/>
        </w:rPr>
        <w:t xml:space="preserve">单  位：                     部 门：              职 </w:t>
      </w:r>
      <w:proofErr w:type="gramStart"/>
      <w:r>
        <w:rPr>
          <w:rStyle w:val="a7"/>
          <w:sz w:val="24"/>
          <w:szCs w:val="24"/>
        </w:rPr>
        <w:t>务</w:t>
      </w:r>
      <w:proofErr w:type="gramEnd"/>
      <w:r>
        <w:rPr>
          <w:rStyle w:val="a7"/>
          <w:sz w:val="24"/>
          <w:szCs w:val="24"/>
        </w:rPr>
        <w:t>：</w:t>
      </w:r>
    </w:p>
    <w:p w14:paraId="2986561E" w14:textId="77777777" w:rsidR="00FC0A0E" w:rsidRDefault="00FC0A0E" w:rsidP="00FC0A0E">
      <w:pPr>
        <w:widowControl/>
        <w:autoSpaceDE w:val="0"/>
        <w:autoSpaceDN w:val="0"/>
        <w:adjustRightInd w:val="0"/>
        <w:spacing w:line="360" w:lineRule="auto"/>
        <w:rPr>
          <w:sz w:val="24"/>
          <w:szCs w:val="24"/>
        </w:rPr>
      </w:pPr>
    </w:p>
    <w:p w14:paraId="21A28402" w14:textId="77777777" w:rsidR="00FC0A0E" w:rsidRDefault="00FC0A0E" w:rsidP="00FC0A0E">
      <w:pPr>
        <w:autoSpaceDE w:val="0"/>
        <w:autoSpaceDN w:val="0"/>
        <w:adjustRightInd w:val="0"/>
        <w:spacing w:line="360" w:lineRule="auto"/>
        <w:rPr>
          <w:rFonts w:eastAsia="仿宋" w:hint="eastAsia"/>
          <w:spacing w:val="20"/>
          <w:sz w:val="24"/>
        </w:rPr>
      </w:pPr>
      <w:r>
        <w:rPr>
          <w:rFonts w:ascii="仿宋" w:eastAsia="仿宋" w:cs="仿宋" w:hint="eastAsia"/>
          <w:sz w:val="24"/>
          <w:lang w:val="zh-CN"/>
        </w:rPr>
        <w:t>供应商名称（公章）：</w:t>
      </w:r>
      <w:r>
        <w:rPr>
          <w:rFonts w:ascii="仿宋" w:eastAsia="仿宋" w:cs="仿宋" w:hint="eastAsia"/>
          <w:sz w:val="24"/>
          <w:u w:val="single"/>
          <w:lang w:val="zh-CN"/>
        </w:rPr>
        <w:t xml:space="preserve">          </w:t>
      </w:r>
    </w:p>
    <w:p w14:paraId="72AF02A9" w14:textId="77777777" w:rsidR="00FC0A0E" w:rsidRDefault="00FC0A0E" w:rsidP="00FC0A0E">
      <w:pPr>
        <w:autoSpaceDE w:val="0"/>
        <w:autoSpaceDN w:val="0"/>
        <w:adjustRightInd w:val="0"/>
        <w:spacing w:line="360" w:lineRule="auto"/>
        <w:rPr>
          <w:rFonts w:ascii="仿宋" w:eastAsia="仿宋" w:cs="仿宋" w:hint="eastAsia"/>
          <w:sz w:val="24"/>
          <w:lang w:val="zh-CN"/>
        </w:rPr>
      </w:pPr>
      <w:r>
        <w:rPr>
          <w:rFonts w:ascii="仿宋" w:eastAsia="仿宋" w:cs="仿宋" w:hint="eastAsia"/>
          <w:sz w:val="24"/>
          <w:lang w:val="zh-CN"/>
        </w:rPr>
        <w:t>法定代表人（签字或盖章）：</w:t>
      </w:r>
      <w:r>
        <w:rPr>
          <w:rFonts w:ascii="仿宋" w:eastAsia="仿宋" w:cs="仿宋" w:hint="eastAsia"/>
          <w:sz w:val="24"/>
          <w:u w:val="single"/>
          <w:lang w:val="zh-CN"/>
        </w:rPr>
        <w:t xml:space="preserve">    </w:t>
      </w:r>
      <w:r>
        <w:rPr>
          <w:rFonts w:ascii="仿宋" w:eastAsia="仿宋" w:cs="仿宋" w:hint="eastAsia"/>
          <w:sz w:val="24"/>
          <w:u w:val="single"/>
        </w:rPr>
        <w:t xml:space="preserve">       </w:t>
      </w:r>
      <w:r>
        <w:rPr>
          <w:rFonts w:ascii="仿宋" w:eastAsia="仿宋" w:cs="仿宋" w:hint="eastAsia"/>
          <w:sz w:val="24"/>
          <w:u w:val="single"/>
          <w:lang w:val="zh-CN"/>
        </w:rPr>
        <w:t xml:space="preserve">   </w:t>
      </w:r>
    </w:p>
    <w:p w14:paraId="3F06079A" w14:textId="77777777" w:rsidR="00FC0A0E" w:rsidRDefault="00FC0A0E" w:rsidP="00FC0A0E">
      <w:pPr>
        <w:widowControl/>
        <w:autoSpaceDE w:val="0"/>
        <w:autoSpaceDN w:val="0"/>
        <w:adjustRightInd w:val="0"/>
        <w:spacing w:line="360" w:lineRule="auto"/>
        <w:rPr>
          <w:rFonts w:ascii="仿宋" w:eastAsia="仿宋" w:hAnsi="仿宋" w:hint="eastAsia"/>
          <w:sz w:val="24"/>
          <w:szCs w:val="24"/>
        </w:rPr>
      </w:pPr>
      <w:r>
        <w:rPr>
          <w:rFonts w:ascii="仿宋" w:eastAsia="仿宋" w:cs="仿宋" w:hint="eastAsia"/>
          <w:sz w:val="24"/>
          <w:lang w:val="zh-CN"/>
        </w:rPr>
        <w:t>日期：</w:t>
      </w:r>
      <w:r>
        <w:rPr>
          <w:rFonts w:ascii="仿宋" w:eastAsia="仿宋" w:cs="仿宋" w:hint="eastAsia"/>
          <w:sz w:val="24"/>
          <w:u w:val="single"/>
          <w:lang w:val="zh-CN"/>
        </w:rPr>
        <w:t xml:space="preserve">            </w:t>
      </w:r>
    </w:p>
    <w:p w14:paraId="458AA72D" w14:textId="77777777" w:rsidR="00FC0A0E" w:rsidRPr="00FC0A0E" w:rsidRDefault="00FC0A0E" w:rsidP="00FC0A0E">
      <w:pPr>
        <w:pStyle w:val="TOC1"/>
        <w:rPr>
          <w:rFonts w:hint="eastAsia"/>
          <w:lang w:val="zh-CN"/>
        </w:rPr>
      </w:pPr>
    </w:p>
    <w:sectPr w:rsidR="00FC0A0E" w:rsidRPr="00FC0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8E185D"/>
    <w:rsid w:val="00D12E4F"/>
    <w:rsid w:val="00FC0A0E"/>
    <w:rsid w:val="027B63D3"/>
    <w:rsid w:val="04833DEE"/>
    <w:rsid w:val="0BAB6E59"/>
    <w:rsid w:val="0CE23489"/>
    <w:rsid w:val="14DA5D0C"/>
    <w:rsid w:val="16DC07D3"/>
    <w:rsid w:val="180512EF"/>
    <w:rsid w:val="18B76786"/>
    <w:rsid w:val="19A547DE"/>
    <w:rsid w:val="1E6F484D"/>
    <w:rsid w:val="24DE730D"/>
    <w:rsid w:val="2B993E1E"/>
    <w:rsid w:val="2E952268"/>
    <w:rsid w:val="2EC460A4"/>
    <w:rsid w:val="324D0B28"/>
    <w:rsid w:val="32781B04"/>
    <w:rsid w:val="36274F63"/>
    <w:rsid w:val="393741F7"/>
    <w:rsid w:val="3A8E185D"/>
    <w:rsid w:val="3FE57D84"/>
    <w:rsid w:val="49DB5177"/>
    <w:rsid w:val="51A247C8"/>
    <w:rsid w:val="533051D7"/>
    <w:rsid w:val="59882BC6"/>
    <w:rsid w:val="5A2C457C"/>
    <w:rsid w:val="62E52A84"/>
    <w:rsid w:val="6CC567CF"/>
    <w:rsid w:val="70AC52F5"/>
    <w:rsid w:val="726F525F"/>
    <w:rsid w:val="7FC3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07275"/>
  <w15:docId w15:val="{80C9511E-F0D7-403A-A94A-0234D944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TOC1"/>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qFormat/>
    <w:pPr>
      <w:textAlignment w:val="baseline"/>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Date"/>
    <w:basedOn w:val="a"/>
    <w:next w:val="a"/>
    <w:link w:val="a5"/>
    <w:rsid w:val="00FC0A0E"/>
    <w:pPr>
      <w:ind w:leftChars="2500" w:left="100"/>
    </w:pPr>
  </w:style>
  <w:style w:type="character" w:customStyle="1" w:styleId="a5">
    <w:name w:val="日期 字符"/>
    <w:basedOn w:val="a0"/>
    <w:link w:val="a4"/>
    <w:rsid w:val="00FC0A0E"/>
    <w:rPr>
      <w:rFonts w:ascii="Times New Roman" w:eastAsia="宋体" w:hAnsi="Times New Roman" w:cs="Times New Roman"/>
      <w:kern w:val="2"/>
      <w:sz w:val="21"/>
      <w:szCs w:val="22"/>
    </w:rPr>
  </w:style>
  <w:style w:type="paragraph" w:customStyle="1" w:styleId="a6">
    <w:name w:val="首行缩进"/>
    <w:unhideWhenUsed/>
    <w:qFormat/>
    <w:rsid w:val="00FC0A0E"/>
    <w:pPr>
      <w:widowControl w:val="0"/>
      <w:spacing w:line="360" w:lineRule="auto"/>
      <w:ind w:leftChars="100" w:left="210" w:firstLineChars="200" w:firstLine="420"/>
      <w:jc w:val="both"/>
    </w:pPr>
    <w:rPr>
      <w:rFonts w:ascii="宋体" w:eastAsia="宋体" w:hAnsi="宋体" w:cs="Times New Roman"/>
      <w:kern w:val="2"/>
      <w:sz w:val="21"/>
      <w:szCs w:val="24"/>
    </w:rPr>
  </w:style>
  <w:style w:type="character" w:customStyle="1" w:styleId="a7">
    <w:name w:val="样式 仿宋"/>
    <w:qFormat/>
    <w:rsid w:val="00FC0A0E"/>
    <w:rPr>
      <w:rFonts w:ascii="仿宋" w:eastAsia="仿宋" w:hAnsi="仿宋"/>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孫鈺鉐</dc:creator>
  <cp:lastModifiedBy>Administrator</cp:lastModifiedBy>
  <cp:revision>2</cp:revision>
  <dcterms:created xsi:type="dcterms:W3CDTF">2024-12-20T05:54:00Z</dcterms:created>
  <dcterms:modified xsi:type="dcterms:W3CDTF">2024-12-20T06:24:00Z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4CF510D3E5524089BA06BB27A2B46F2B_11</vt:lpwstr>
  </property>
  <property fmtid="{D5CDD505-2E9C-101B-9397-08002B2CF9AE}" pid="4" name="KSOTemplateDocerSaveRecord">
    <vt:lpwstr>eyJoZGlkIjoiZjI0ZmJkMThjMDIxMzU3MDg3NzAxODlhMTViNjQ3MDgiLCJ1c2VySWQiOiIyNjk3NDAxNDEifQ==</vt:lpwstr>
  </property>
</Properties>
</file>