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4C25" w14:textId="77777777" w:rsidR="00BF1EBE" w:rsidRDefault="00F55125">
      <w:pPr>
        <w:spacing w:afterLines="50" w:after="156" w:line="360" w:lineRule="auto"/>
        <w:jc w:val="center"/>
        <w:outlineLvl w:val="1"/>
        <w:rPr>
          <w:rFonts w:ascii="黑体" w:eastAsia="黑体" w:hAnsi="黑体"/>
          <w:sz w:val="28"/>
          <w:szCs w:val="28"/>
        </w:rPr>
      </w:pPr>
      <w:bookmarkStart w:id="0" w:name="_Toc6703"/>
      <w:bookmarkStart w:id="1" w:name="_Toc15546"/>
      <w:bookmarkStart w:id="2" w:name="_Toc8833"/>
      <w:r>
        <w:rPr>
          <w:rFonts w:ascii="黑体" w:eastAsia="黑体" w:hAnsi="黑体" w:hint="eastAsia"/>
          <w:sz w:val="28"/>
          <w:szCs w:val="28"/>
        </w:rPr>
        <w:t>污水管道运行效能提升工程</w:t>
      </w:r>
      <w:r>
        <w:rPr>
          <w:rFonts w:ascii="黑体" w:eastAsia="黑体" w:hAnsi="黑体" w:hint="eastAsia"/>
          <w:sz w:val="28"/>
          <w:szCs w:val="28"/>
        </w:rPr>
        <w:t>-</w:t>
      </w:r>
      <w:r>
        <w:rPr>
          <w:rFonts w:ascii="黑体" w:eastAsia="黑体" w:hAnsi="黑体" w:hint="eastAsia"/>
          <w:sz w:val="28"/>
          <w:szCs w:val="28"/>
        </w:rPr>
        <w:t>管道翻建项目磋商公告</w:t>
      </w:r>
      <w:bookmarkEnd w:id="0"/>
      <w:bookmarkEnd w:id="1"/>
      <w:bookmarkEnd w:id="2"/>
    </w:p>
    <w:p w14:paraId="01859E8C" w14:textId="77777777" w:rsidR="00BF1EBE" w:rsidRDefault="00F55125">
      <w:pPr>
        <w:spacing w:line="360" w:lineRule="auto"/>
        <w:ind w:firstLineChars="200" w:firstLine="480"/>
        <w:rPr>
          <w:rFonts w:ascii="仿宋" w:eastAsia="仿宋" w:hAnsi="仿宋"/>
          <w:sz w:val="24"/>
          <w:szCs w:val="24"/>
        </w:rPr>
      </w:pPr>
      <w:r>
        <w:rPr>
          <w:rFonts w:ascii="仿宋" w:eastAsia="仿宋" w:hAnsi="仿宋" w:hint="eastAsia"/>
          <w:sz w:val="24"/>
          <w:szCs w:val="24"/>
        </w:rPr>
        <w:t>山东铭</w:t>
      </w:r>
      <w:proofErr w:type="gramStart"/>
      <w:r>
        <w:rPr>
          <w:rFonts w:ascii="仿宋" w:eastAsia="仿宋" w:hAnsi="仿宋" w:hint="eastAsia"/>
          <w:sz w:val="24"/>
          <w:szCs w:val="24"/>
        </w:rPr>
        <w:t>世</w:t>
      </w:r>
      <w:proofErr w:type="gramEnd"/>
      <w:r>
        <w:rPr>
          <w:rFonts w:ascii="仿宋" w:eastAsia="仿宋" w:hAnsi="仿宋" w:hint="eastAsia"/>
          <w:sz w:val="24"/>
          <w:szCs w:val="24"/>
        </w:rPr>
        <w:t>廷得工程项目管理有限公司</w:t>
      </w:r>
      <w:r>
        <w:rPr>
          <w:rFonts w:ascii="仿宋" w:eastAsia="仿宋" w:hAnsi="仿宋" w:hint="eastAsia"/>
          <w:sz w:val="24"/>
          <w:szCs w:val="24"/>
        </w:rPr>
        <w:t>受</w:t>
      </w:r>
      <w:r>
        <w:rPr>
          <w:rFonts w:ascii="仿宋" w:eastAsia="仿宋" w:hAnsi="仿宋" w:hint="eastAsia"/>
          <w:sz w:val="24"/>
          <w:szCs w:val="24"/>
        </w:rPr>
        <w:t>青岛海玉建设工程有限公司</w:t>
      </w:r>
      <w:r>
        <w:rPr>
          <w:rFonts w:ascii="仿宋" w:eastAsia="仿宋" w:hAnsi="仿宋" w:hint="eastAsia"/>
          <w:sz w:val="24"/>
          <w:szCs w:val="24"/>
        </w:rPr>
        <w:t>的委托，对</w:t>
      </w:r>
      <w:r>
        <w:rPr>
          <w:rFonts w:ascii="仿宋" w:eastAsia="仿宋" w:hAnsi="仿宋" w:hint="eastAsia"/>
          <w:sz w:val="24"/>
          <w:szCs w:val="24"/>
        </w:rPr>
        <w:t>污水管道运行效能提升工程</w:t>
      </w:r>
      <w:r>
        <w:rPr>
          <w:rFonts w:ascii="仿宋" w:eastAsia="仿宋" w:hAnsi="仿宋" w:hint="eastAsia"/>
          <w:sz w:val="24"/>
          <w:szCs w:val="24"/>
        </w:rPr>
        <w:t>-</w:t>
      </w:r>
      <w:r>
        <w:rPr>
          <w:rFonts w:ascii="仿宋" w:eastAsia="仿宋" w:hAnsi="仿宋" w:hint="eastAsia"/>
          <w:sz w:val="24"/>
          <w:szCs w:val="24"/>
        </w:rPr>
        <w:t>管道翻建项目</w:t>
      </w:r>
      <w:r>
        <w:rPr>
          <w:rFonts w:ascii="仿宋" w:eastAsia="仿宋" w:hAnsi="仿宋" w:hint="eastAsia"/>
          <w:sz w:val="24"/>
          <w:szCs w:val="24"/>
        </w:rPr>
        <w:t>参照竞争性磋商方式组织采购，欢迎符合条件的供应商参与竞争性磋商。</w:t>
      </w:r>
    </w:p>
    <w:p w14:paraId="738C80B1" w14:textId="77777777" w:rsidR="00BF1EBE" w:rsidRDefault="00F55125">
      <w:pPr>
        <w:spacing w:line="360" w:lineRule="auto"/>
        <w:ind w:firstLineChars="200" w:firstLine="480"/>
        <w:rPr>
          <w:rFonts w:ascii="仿宋" w:eastAsia="楷体" w:hAnsi="仿宋"/>
          <w:sz w:val="24"/>
          <w:szCs w:val="24"/>
        </w:rPr>
      </w:pPr>
      <w:r>
        <w:rPr>
          <w:rFonts w:ascii="楷体" w:eastAsia="楷体" w:hAnsi="楷体" w:hint="eastAsia"/>
          <w:kern w:val="1"/>
          <w:sz w:val="24"/>
          <w:szCs w:val="24"/>
        </w:rPr>
        <w:t>1.</w:t>
      </w:r>
      <w:r>
        <w:rPr>
          <w:rFonts w:ascii="楷体" w:eastAsia="楷体" w:hAnsi="楷体" w:hint="eastAsia"/>
          <w:kern w:val="1"/>
          <w:sz w:val="24"/>
          <w:szCs w:val="24"/>
        </w:rPr>
        <w:t>项目编号：</w:t>
      </w:r>
      <w:r>
        <w:rPr>
          <w:rFonts w:ascii="仿宋" w:eastAsia="仿宋" w:hAnsi="仿宋" w:hint="eastAsia"/>
          <w:sz w:val="24"/>
          <w:szCs w:val="24"/>
        </w:rPr>
        <w:t>MSTD-2024-</w:t>
      </w:r>
      <w:r>
        <w:rPr>
          <w:rFonts w:ascii="仿宋" w:eastAsia="仿宋" w:hAnsi="仿宋" w:hint="eastAsia"/>
          <w:sz w:val="24"/>
          <w:szCs w:val="24"/>
        </w:rPr>
        <w:t>07022</w:t>
      </w:r>
    </w:p>
    <w:p w14:paraId="02788861" w14:textId="77777777" w:rsidR="00BF1EBE" w:rsidRDefault="00F55125">
      <w:pPr>
        <w:wordWrap w:val="0"/>
        <w:topLinePunct/>
        <w:spacing w:line="360" w:lineRule="auto"/>
        <w:ind w:firstLineChars="200" w:firstLine="480"/>
        <w:rPr>
          <w:rFonts w:ascii="仿宋" w:eastAsia="楷体" w:hAnsi="仿宋"/>
          <w:sz w:val="24"/>
          <w:szCs w:val="24"/>
        </w:rPr>
      </w:pPr>
      <w:r>
        <w:rPr>
          <w:rFonts w:ascii="楷体" w:eastAsia="楷体" w:hAnsi="楷体" w:hint="eastAsia"/>
          <w:kern w:val="1"/>
          <w:sz w:val="24"/>
          <w:szCs w:val="24"/>
        </w:rPr>
        <w:t>2.</w:t>
      </w:r>
      <w:r>
        <w:rPr>
          <w:rFonts w:ascii="楷体" w:eastAsia="楷体" w:hAnsi="楷体" w:hint="eastAsia"/>
          <w:kern w:val="1"/>
          <w:sz w:val="24"/>
          <w:szCs w:val="24"/>
        </w:rPr>
        <w:t>项目名称：</w:t>
      </w:r>
      <w:r>
        <w:rPr>
          <w:rFonts w:ascii="仿宋" w:eastAsia="仿宋" w:hAnsi="仿宋" w:hint="eastAsia"/>
          <w:sz w:val="24"/>
          <w:szCs w:val="24"/>
        </w:rPr>
        <w:t>污水管道运行效能提升工程</w:t>
      </w:r>
      <w:r>
        <w:rPr>
          <w:rFonts w:ascii="仿宋" w:eastAsia="仿宋" w:hAnsi="仿宋" w:hint="eastAsia"/>
          <w:sz w:val="24"/>
          <w:szCs w:val="24"/>
        </w:rPr>
        <w:t>-</w:t>
      </w:r>
      <w:r>
        <w:rPr>
          <w:rFonts w:ascii="仿宋" w:eastAsia="仿宋" w:hAnsi="仿宋" w:hint="eastAsia"/>
          <w:sz w:val="24"/>
          <w:szCs w:val="24"/>
        </w:rPr>
        <w:t>管道翻建项目</w:t>
      </w:r>
    </w:p>
    <w:p w14:paraId="60AAC26C" w14:textId="77777777" w:rsidR="00BF1EBE" w:rsidRDefault="00F55125">
      <w:pPr>
        <w:wordWrap w:val="0"/>
        <w:topLinePunct/>
        <w:spacing w:line="360" w:lineRule="auto"/>
        <w:ind w:firstLineChars="200" w:firstLine="480"/>
        <w:rPr>
          <w:rFonts w:ascii="仿宋" w:eastAsia="仿宋" w:hAnsi="仿宋"/>
          <w:sz w:val="24"/>
          <w:szCs w:val="24"/>
        </w:rPr>
      </w:pPr>
      <w:r>
        <w:rPr>
          <w:rFonts w:ascii="楷体" w:eastAsia="楷体" w:hAnsi="楷体" w:hint="eastAsia"/>
          <w:kern w:val="1"/>
          <w:sz w:val="24"/>
          <w:szCs w:val="24"/>
        </w:rPr>
        <w:t>3.</w:t>
      </w:r>
      <w:r>
        <w:rPr>
          <w:rFonts w:ascii="楷体" w:eastAsia="楷体" w:hAnsi="楷体" w:hint="eastAsia"/>
          <w:kern w:val="1"/>
          <w:sz w:val="24"/>
          <w:szCs w:val="24"/>
        </w:rPr>
        <w:t>采购需求：</w:t>
      </w:r>
      <w:r>
        <w:rPr>
          <w:rFonts w:ascii="仿宋" w:eastAsia="仿宋" w:hAnsi="仿宋" w:hint="eastAsia"/>
          <w:sz w:val="24"/>
          <w:szCs w:val="24"/>
        </w:rPr>
        <w:t>管道翻建；施工图纸范围内的全部工程内容（详见工程量清单）。</w:t>
      </w:r>
    </w:p>
    <w:p w14:paraId="0B651DE4" w14:textId="77777777" w:rsidR="00BF1EBE" w:rsidRDefault="00F55125">
      <w:pPr>
        <w:spacing w:line="360" w:lineRule="auto"/>
        <w:ind w:firstLineChars="200" w:firstLine="480"/>
        <w:rPr>
          <w:rFonts w:ascii="仿宋" w:eastAsia="仿宋" w:hAnsi="仿宋"/>
          <w:sz w:val="24"/>
          <w:szCs w:val="24"/>
        </w:rPr>
      </w:pPr>
      <w:r>
        <w:rPr>
          <w:rFonts w:ascii="楷体" w:eastAsia="楷体" w:hAnsi="楷体" w:hint="eastAsia"/>
          <w:kern w:val="1"/>
          <w:sz w:val="24"/>
          <w:szCs w:val="24"/>
        </w:rPr>
        <w:t>4.</w:t>
      </w:r>
      <w:r>
        <w:rPr>
          <w:rFonts w:ascii="楷体" w:eastAsia="楷体" w:hAnsi="楷体" w:hint="eastAsia"/>
          <w:kern w:val="1"/>
          <w:sz w:val="24"/>
          <w:szCs w:val="24"/>
        </w:rPr>
        <w:t>招标控制价</w:t>
      </w:r>
      <w:r>
        <w:rPr>
          <w:rFonts w:ascii="楷体" w:eastAsia="楷体" w:hAnsi="楷体" w:hint="eastAsia"/>
          <w:kern w:val="1"/>
          <w:sz w:val="24"/>
          <w:szCs w:val="24"/>
        </w:rPr>
        <w:t>：</w:t>
      </w:r>
      <w:r>
        <w:rPr>
          <w:rFonts w:ascii="仿宋" w:eastAsia="仿宋" w:hAnsi="仿宋" w:hint="eastAsia"/>
          <w:sz w:val="24"/>
          <w:szCs w:val="24"/>
        </w:rPr>
        <w:t>4083255.66</w:t>
      </w:r>
      <w:r>
        <w:rPr>
          <w:rFonts w:ascii="仿宋" w:eastAsia="仿宋" w:hAnsi="仿宋" w:hint="eastAsia"/>
          <w:sz w:val="24"/>
          <w:szCs w:val="24"/>
        </w:rPr>
        <w:t>元</w:t>
      </w:r>
      <w:r>
        <w:rPr>
          <w:rFonts w:ascii="仿宋" w:eastAsia="仿宋" w:hAnsi="仿宋" w:hint="eastAsia"/>
          <w:sz w:val="24"/>
          <w:szCs w:val="24"/>
        </w:rPr>
        <w:t>。</w:t>
      </w:r>
    </w:p>
    <w:p w14:paraId="4D11A172" w14:textId="77777777" w:rsidR="00BF1EBE" w:rsidRDefault="00F55125">
      <w:pPr>
        <w:spacing w:line="360" w:lineRule="auto"/>
        <w:ind w:firstLine="480"/>
        <w:rPr>
          <w:sz w:val="24"/>
          <w:szCs w:val="24"/>
        </w:rPr>
      </w:pPr>
      <w:r>
        <w:rPr>
          <w:rFonts w:ascii="楷体" w:eastAsia="楷体" w:hAnsi="楷体" w:hint="eastAsia"/>
          <w:kern w:val="1"/>
          <w:sz w:val="24"/>
          <w:szCs w:val="24"/>
        </w:rPr>
        <w:t>5.</w:t>
      </w:r>
      <w:r>
        <w:rPr>
          <w:rFonts w:ascii="楷体" w:eastAsia="楷体" w:hAnsi="楷体" w:hint="eastAsia"/>
          <w:kern w:val="1"/>
          <w:sz w:val="24"/>
          <w:szCs w:val="24"/>
        </w:rPr>
        <w:t>供应商资格要求</w:t>
      </w:r>
    </w:p>
    <w:p w14:paraId="3AE519FD" w14:textId="77777777" w:rsidR="00BF1EBE" w:rsidRDefault="00F55125">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5.1.</w:t>
      </w:r>
      <w:r>
        <w:rPr>
          <w:rFonts w:ascii="仿宋" w:eastAsia="仿宋" w:hAnsi="仿宋" w:hint="eastAsia"/>
          <w:sz w:val="24"/>
          <w:szCs w:val="24"/>
        </w:rPr>
        <w:t>在中华人民共和国境内注册，具有独立法人资格；</w:t>
      </w:r>
    </w:p>
    <w:p w14:paraId="73F562CE" w14:textId="77777777" w:rsidR="00BF1EBE" w:rsidRDefault="00F55125">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5.2</w:t>
      </w:r>
      <w:r>
        <w:rPr>
          <w:rFonts w:ascii="仿宋" w:eastAsia="仿宋" w:hAnsi="仿宋" w:hint="eastAsia"/>
          <w:sz w:val="24"/>
          <w:szCs w:val="24"/>
        </w:rPr>
        <w:t>具备建筑劳务资质；</w:t>
      </w:r>
    </w:p>
    <w:p w14:paraId="7464C1FF" w14:textId="77777777" w:rsidR="00BF1EBE" w:rsidRDefault="00F55125">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3</w:t>
      </w:r>
      <w:r>
        <w:rPr>
          <w:rFonts w:ascii="仿宋" w:eastAsia="仿宋" w:hAnsi="仿宋" w:hint="eastAsia"/>
          <w:sz w:val="24"/>
          <w:szCs w:val="24"/>
        </w:rPr>
        <w:t>磋商公告发布之日前</w:t>
      </w:r>
      <w:r>
        <w:rPr>
          <w:rFonts w:ascii="仿宋" w:eastAsia="仿宋" w:hAnsi="仿宋" w:hint="eastAsia"/>
          <w:sz w:val="24"/>
          <w:szCs w:val="24"/>
        </w:rPr>
        <w:t>五</w:t>
      </w:r>
      <w:r>
        <w:rPr>
          <w:rFonts w:ascii="仿宋" w:eastAsia="仿宋" w:hAnsi="仿宋" w:hint="eastAsia"/>
          <w:sz w:val="24"/>
          <w:szCs w:val="24"/>
        </w:rPr>
        <w:t>年内在经营活动中无行政和司法等部门处罚情况</w:t>
      </w:r>
      <w:r>
        <w:rPr>
          <w:rFonts w:ascii="仿宋" w:eastAsia="仿宋" w:hAnsi="仿宋" w:hint="eastAsia"/>
          <w:sz w:val="24"/>
          <w:szCs w:val="24"/>
        </w:rPr>
        <w:t>；</w:t>
      </w:r>
    </w:p>
    <w:p w14:paraId="73B5A4B2" w14:textId="77777777" w:rsidR="00BF1EBE" w:rsidRDefault="00F55125">
      <w:pPr>
        <w:wordWrap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4</w:t>
      </w:r>
      <w:r>
        <w:rPr>
          <w:rFonts w:ascii="仿宋" w:eastAsia="仿宋" w:hAnsi="仿宋" w:hint="eastAsia"/>
          <w:sz w:val="24"/>
          <w:szCs w:val="24"/>
        </w:rPr>
        <w:t>通过</w:t>
      </w:r>
      <w:bookmarkStart w:id="3" w:name="OLE_LINK1"/>
      <w:r>
        <w:rPr>
          <w:rFonts w:ascii="仿宋" w:eastAsia="仿宋" w:hAnsi="仿宋" w:hint="eastAsia"/>
          <w:sz w:val="24"/>
          <w:szCs w:val="24"/>
        </w:rPr>
        <w:t>中国裁判文书网（</w:t>
      </w:r>
      <w:r>
        <w:rPr>
          <w:rFonts w:ascii="仿宋" w:eastAsia="仿宋" w:hAnsi="仿宋" w:hint="eastAsia"/>
          <w:sz w:val="24"/>
          <w:szCs w:val="24"/>
        </w:rPr>
        <w:t>http://wenshu.court.gov.cn)</w:t>
      </w:r>
      <w:r>
        <w:rPr>
          <w:rFonts w:ascii="仿宋" w:eastAsia="仿宋" w:hAnsi="仿宋" w:hint="eastAsia"/>
          <w:sz w:val="24"/>
          <w:szCs w:val="24"/>
        </w:rPr>
        <w:t>分别查询供应商、法定代表人（机构负责人）无行贿犯罪记录</w:t>
      </w:r>
      <w:r>
        <w:rPr>
          <w:rFonts w:ascii="仿宋" w:eastAsia="仿宋" w:hAnsi="仿宋" w:hint="eastAsia"/>
          <w:sz w:val="24"/>
          <w:szCs w:val="24"/>
        </w:rPr>
        <w:t>，</w:t>
      </w:r>
      <w:r>
        <w:rPr>
          <w:rFonts w:ascii="仿宋" w:eastAsia="仿宋" w:hAnsi="仿宋" w:hint="eastAsia"/>
          <w:sz w:val="24"/>
          <w:szCs w:val="24"/>
        </w:rPr>
        <w:t>“信用中国”（</w:t>
      </w:r>
      <w:r>
        <w:rPr>
          <w:rFonts w:ascii="仿宋" w:eastAsia="仿宋" w:hAnsi="仿宋" w:hint="eastAsia"/>
          <w:sz w:val="24"/>
          <w:szCs w:val="24"/>
        </w:rPr>
        <w:t>www.creditchina.gov.cn</w:t>
      </w:r>
      <w:r>
        <w:rPr>
          <w:rFonts w:ascii="仿宋" w:eastAsia="仿宋" w:hAnsi="仿宋" w:hint="eastAsia"/>
          <w:sz w:val="24"/>
          <w:szCs w:val="24"/>
        </w:rPr>
        <w:t>）查询，未被列入失信被执行人、重大税收违法案件当事人、采购严重违法失信行为记录名单</w:t>
      </w:r>
      <w:bookmarkEnd w:id="3"/>
      <w:r>
        <w:rPr>
          <w:rFonts w:ascii="仿宋" w:eastAsia="仿宋" w:hAnsi="仿宋" w:hint="eastAsia"/>
          <w:sz w:val="24"/>
          <w:szCs w:val="24"/>
        </w:rPr>
        <w:t>；</w:t>
      </w:r>
    </w:p>
    <w:p w14:paraId="7D9627F7" w14:textId="77777777" w:rsidR="00BF1EBE" w:rsidRDefault="00F55125">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5</w:t>
      </w:r>
      <w:r>
        <w:rPr>
          <w:rFonts w:ascii="仿宋" w:eastAsia="仿宋" w:hAnsi="仿宋" w:hint="eastAsia"/>
          <w:sz w:val="24"/>
          <w:szCs w:val="24"/>
        </w:rPr>
        <w:t>本项目不接受联合体磋商、报价。</w:t>
      </w:r>
    </w:p>
    <w:p w14:paraId="23EA94BF" w14:textId="77777777" w:rsidR="00BF1EBE" w:rsidRDefault="00F55125">
      <w:pPr>
        <w:spacing w:line="360" w:lineRule="auto"/>
        <w:ind w:firstLineChars="200" w:firstLine="480"/>
        <w:jc w:val="left"/>
        <w:rPr>
          <w:sz w:val="24"/>
          <w:szCs w:val="24"/>
        </w:rPr>
      </w:pPr>
      <w:r>
        <w:rPr>
          <w:rFonts w:ascii="楷体" w:eastAsia="楷体" w:hAnsi="楷体" w:hint="eastAsia"/>
          <w:kern w:val="1"/>
          <w:sz w:val="24"/>
          <w:szCs w:val="24"/>
        </w:rPr>
        <w:t>6</w:t>
      </w:r>
      <w:r>
        <w:rPr>
          <w:rFonts w:ascii="楷体" w:eastAsia="楷体" w:hAnsi="楷体" w:hint="eastAsia"/>
          <w:kern w:val="1"/>
          <w:sz w:val="24"/>
          <w:szCs w:val="24"/>
        </w:rPr>
        <w:t>.</w:t>
      </w:r>
      <w:r>
        <w:rPr>
          <w:rFonts w:ascii="楷体" w:eastAsia="楷体" w:hAnsi="楷体" w:hint="eastAsia"/>
          <w:kern w:val="1"/>
          <w:sz w:val="24"/>
          <w:szCs w:val="24"/>
        </w:rPr>
        <w:t>公告媒介</w:t>
      </w:r>
    </w:p>
    <w:p w14:paraId="137618C6"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本次</w:t>
      </w:r>
      <w:r>
        <w:rPr>
          <w:rFonts w:ascii="仿宋" w:eastAsia="仿宋" w:hAnsi="仿宋" w:hint="eastAsia"/>
          <w:kern w:val="1"/>
          <w:sz w:val="24"/>
          <w:szCs w:val="24"/>
        </w:rPr>
        <w:t>磋商</w:t>
      </w:r>
      <w:r>
        <w:rPr>
          <w:rFonts w:ascii="仿宋" w:eastAsia="仿宋" w:hAnsi="仿宋" w:hint="eastAsia"/>
          <w:kern w:val="1"/>
          <w:sz w:val="24"/>
          <w:szCs w:val="24"/>
        </w:rPr>
        <w:t>公告在</w:t>
      </w:r>
      <w:r>
        <w:rPr>
          <w:rFonts w:ascii="仿宋" w:eastAsia="仿宋" w:hAnsi="仿宋" w:hint="eastAsia"/>
          <w:kern w:val="1"/>
          <w:sz w:val="24"/>
          <w:szCs w:val="24"/>
        </w:rPr>
        <w:t>青岛高新实业集团官网</w:t>
      </w:r>
      <w:r>
        <w:rPr>
          <w:rFonts w:ascii="仿宋" w:eastAsia="仿宋" w:hAnsi="仿宋" w:hint="eastAsia"/>
          <w:kern w:val="1"/>
          <w:sz w:val="24"/>
          <w:szCs w:val="24"/>
        </w:rPr>
        <w:t>上发布。</w:t>
      </w:r>
    </w:p>
    <w:p w14:paraId="58219557" w14:textId="77777777" w:rsidR="00BF1EBE" w:rsidRDefault="00F55125">
      <w:pPr>
        <w:spacing w:line="360" w:lineRule="auto"/>
        <w:ind w:firstLineChars="200" w:firstLine="480"/>
        <w:jc w:val="left"/>
        <w:rPr>
          <w:sz w:val="24"/>
          <w:szCs w:val="24"/>
        </w:rPr>
      </w:pPr>
      <w:r>
        <w:rPr>
          <w:rFonts w:ascii="楷体" w:eastAsia="楷体" w:hAnsi="楷体" w:hint="eastAsia"/>
          <w:kern w:val="1"/>
          <w:sz w:val="24"/>
          <w:szCs w:val="24"/>
        </w:rPr>
        <w:t>7.</w:t>
      </w:r>
      <w:r>
        <w:rPr>
          <w:rFonts w:ascii="楷体" w:eastAsia="楷体" w:hAnsi="楷体" w:hint="eastAsia"/>
          <w:kern w:val="1"/>
          <w:sz w:val="24"/>
          <w:szCs w:val="24"/>
        </w:rPr>
        <w:t>资格预审及磋商文件的获取</w:t>
      </w:r>
    </w:p>
    <w:p w14:paraId="5D9B13CC"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7.1</w:t>
      </w:r>
      <w:r>
        <w:rPr>
          <w:rFonts w:ascii="仿宋" w:eastAsia="仿宋" w:hAnsi="仿宋" w:hint="eastAsia"/>
          <w:kern w:val="1"/>
          <w:sz w:val="24"/>
          <w:szCs w:val="24"/>
        </w:rPr>
        <w:t>资格预审截止</w:t>
      </w:r>
      <w:r>
        <w:rPr>
          <w:rFonts w:ascii="仿宋" w:eastAsia="仿宋" w:hAnsi="仿宋" w:hint="eastAsia"/>
          <w:kern w:val="1"/>
          <w:sz w:val="24"/>
          <w:szCs w:val="24"/>
        </w:rPr>
        <w:t>时间：</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25</w:t>
      </w:r>
      <w:r>
        <w:rPr>
          <w:rFonts w:ascii="仿宋" w:eastAsia="仿宋" w:hAnsi="仿宋" w:hint="eastAsia"/>
          <w:kern w:val="1"/>
          <w:sz w:val="24"/>
          <w:szCs w:val="24"/>
        </w:rPr>
        <w:t>日</w:t>
      </w:r>
      <w:r>
        <w:rPr>
          <w:rFonts w:ascii="仿宋" w:eastAsia="仿宋" w:hAnsi="仿宋" w:hint="eastAsia"/>
          <w:kern w:val="1"/>
          <w:sz w:val="24"/>
          <w:szCs w:val="24"/>
        </w:rPr>
        <w:t>16:</w:t>
      </w:r>
      <w:r>
        <w:rPr>
          <w:rFonts w:ascii="仿宋" w:eastAsia="仿宋" w:hAnsi="仿宋" w:hint="eastAsia"/>
          <w:kern w:val="1"/>
          <w:sz w:val="24"/>
          <w:szCs w:val="24"/>
        </w:rPr>
        <w:t>0</w:t>
      </w:r>
      <w:r>
        <w:rPr>
          <w:rFonts w:ascii="仿宋" w:eastAsia="仿宋" w:hAnsi="仿宋" w:hint="eastAsia"/>
          <w:kern w:val="1"/>
          <w:sz w:val="24"/>
          <w:szCs w:val="24"/>
        </w:rPr>
        <w:t>0</w:t>
      </w:r>
      <w:r>
        <w:rPr>
          <w:rFonts w:ascii="仿宋" w:eastAsia="仿宋" w:hAnsi="仿宋" w:hint="eastAsia"/>
          <w:kern w:val="1"/>
          <w:sz w:val="24"/>
          <w:szCs w:val="24"/>
        </w:rPr>
        <w:t>；</w:t>
      </w:r>
    </w:p>
    <w:p w14:paraId="57D6C166"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7.2</w:t>
      </w:r>
      <w:r>
        <w:rPr>
          <w:rFonts w:ascii="仿宋" w:eastAsia="仿宋" w:hAnsi="仿宋" w:hint="eastAsia"/>
          <w:kern w:val="1"/>
          <w:sz w:val="24"/>
          <w:szCs w:val="24"/>
        </w:rPr>
        <w:t>资格审查资料：</w:t>
      </w:r>
    </w:p>
    <w:p w14:paraId="19F21A7F"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w:t>
      </w:r>
      <w:r>
        <w:rPr>
          <w:rFonts w:ascii="仿宋" w:eastAsia="仿宋" w:hAnsi="仿宋" w:hint="eastAsia"/>
          <w:kern w:val="1"/>
          <w:sz w:val="24"/>
          <w:szCs w:val="24"/>
        </w:rPr>
        <w:t>1</w:t>
      </w:r>
      <w:r>
        <w:rPr>
          <w:rFonts w:ascii="仿宋" w:eastAsia="仿宋" w:hAnsi="仿宋" w:hint="eastAsia"/>
          <w:kern w:val="1"/>
          <w:sz w:val="24"/>
          <w:szCs w:val="24"/>
        </w:rPr>
        <w:t>）营业执照</w:t>
      </w:r>
      <w:r>
        <w:rPr>
          <w:rFonts w:ascii="仿宋" w:eastAsia="仿宋" w:hAnsi="仿宋" w:hint="eastAsia"/>
          <w:kern w:val="1"/>
          <w:sz w:val="24"/>
          <w:szCs w:val="24"/>
        </w:rPr>
        <w:t>复印件；</w:t>
      </w:r>
    </w:p>
    <w:p w14:paraId="7F9986BB"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kern w:val="1"/>
          <w:sz w:val="24"/>
          <w:szCs w:val="24"/>
        </w:rPr>
        <w:t>（</w:t>
      </w:r>
      <w:r>
        <w:rPr>
          <w:rFonts w:ascii="仿宋" w:eastAsia="仿宋" w:hAnsi="仿宋"/>
          <w:kern w:val="1"/>
          <w:sz w:val="24"/>
          <w:szCs w:val="24"/>
        </w:rPr>
        <w:t>2</w:t>
      </w:r>
      <w:r>
        <w:rPr>
          <w:rFonts w:ascii="仿宋" w:eastAsia="仿宋" w:hAnsi="仿宋"/>
          <w:kern w:val="1"/>
          <w:sz w:val="24"/>
          <w:szCs w:val="24"/>
        </w:rPr>
        <w:t>）</w:t>
      </w:r>
      <w:r>
        <w:rPr>
          <w:rFonts w:ascii="仿宋" w:eastAsia="仿宋" w:hAnsi="仿宋" w:hint="eastAsia"/>
          <w:kern w:val="1"/>
          <w:sz w:val="24"/>
          <w:szCs w:val="24"/>
        </w:rPr>
        <w:t>法定代表人身份（负责人）证明；</w:t>
      </w:r>
    </w:p>
    <w:p w14:paraId="2C3B5C82"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w:t>
      </w:r>
      <w:r>
        <w:rPr>
          <w:rFonts w:ascii="仿宋" w:eastAsia="仿宋" w:hAnsi="仿宋" w:hint="eastAsia"/>
          <w:kern w:val="1"/>
          <w:sz w:val="24"/>
          <w:szCs w:val="24"/>
        </w:rPr>
        <w:t>3</w:t>
      </w:r>
      <w:r>
        <w:rPr>
          <w:rFonts w:ascii="仿宋" w:eastAsia="仿宋" w:hAnsi="仿宋" w:hint="eastAsia"/>
          <w:kern w:val="1"/>
          <w:sz w:val="24"/>
          <w:szCs w:val="24"/>
        </w:rPr>
        <w:t>）</w:t>
      </w:r>
      <w:r>
        <w:rPr>
          <w:rFonts w:ascii="仿宋" w:eastAsia="仿宋" w:hAnsi="仿宋" w:hint="eastAsia"/>
          <w:kern w:val="1"/>
          <w:sz w:val="24"/>
          <w:szCs w:val="24"/>
        </w:rPr>
        <w:t>法定代表人授权委托书；</w:t>
      </w:r>
    </w:p>
    <w:p w14:paraId="24D2BB1B"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kern w:val="1"/>
          <w:sz w:val="24"/>
          <w:szCs w:val="24"/>
        </w:rPr>
        <w:t>（</w:t>
      </w:r>
      <w:r>
        <w:rPr>
          <w:rFonts w:ascii="仿宋" w:eastAsia="仿宋" w:hAnsi="仿宋"/>
          <w:kern w:val="1"/>
          <w:sz w:val="24"/>
          <w:szCs w:val="24"/>
        </w:rPr>
        <w:t>4</w:t>
      </w:r>
      <w:r>
        <w:rPr>
          <w:rFonts w:ascii="仿宋" w:eastAsia="仿宋" w:hAnsi="仿宋"/>
          <w:kern w:val="1"/>
          <w:sz w:val="24"/>
          <w:szCs w:val="24"/>
        </w:rPr>
        <w:t>）</w:t>
      </w:r>
      <w:r>
        <w:rPr>
          <w:rFonts w:ascii="仿宋" w:eastAsia="仿宋" w:hAnsi="仿宋" w:hint="eastAsia"/>
          <w:kern w:val="1"/>
          <w:sz w:val="24"/>
          <w:szCs w:val="24"/>
        </w:rPr>
        <w:t>资质证书</w:t>
      </w:r>
      <w:r>
        <w:rPr>
          <w:rFonts w:ascii="仿宋" w:eastAsia="仿宋" w:hAnsi="仿宋" w:hint="eastAsia"/>
          <w:sz w:val="24"/>
          <w:szCs w:val="24"/>
        </w:rPr>
        <w:t>复印件</w:t>
      </w:r>
      <w:r>
        <w:rPr>
          <w:rFonts w:ascii="仿宋" w:eastAsia="仿宋" w:hAnsi="仿宋" w:hint="eastAsia"/>
          <w:kern w:val="1"/>
          <w:sz w:val="24"/>
          <w:szCs w:val="24"/>
        </w:rPr>
        <w:t>；</w:t>
      </w:r>
    </w:p>
    <w:p w14:paraId="12C9B1F6" w14:textId="77777777" w:rsidR="00BF1EBE" w:rsidRDefault="00F55125">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w:t>
      </w:r>
      <w:r>
        <w:rPr>
          <w:rFonts w:ascii="仿宋" w:eastAsia="仿宋" w:hAnsi="仿宋" w:hint="eastAsia"/>
          <w:kern w:val="1"/>
          <w:sz w:val="24"/>
          <w:szCs w:val="24"/>
        </w:rPr>
        <w:t>5</w:t>
      </w:r>
      <w:r>
        <w:rPr>
          <w:rFonts w:ascii="仿宋" w:eastAsia="仿宋" w:hAnsi="仿宋" w:hint="eastAsia"/>
          <w:kern w:val="1"/>
          <w:sz w:val="24"/>
          <w:szCs w:val="24"/>
        </w:rPr>
        <w:t>）</w:t>
      </w:r>
      <w:r>
        <w:rPr>
          <w:rFonts w:ascii="仿宋" w:eastAsia="仿宋" w:hAnsi="仿宋" w:hint="eastAsia"/>
          <w:kern w:val="1"/>
          <w:sz w:val="24"/>
          <w:szCs w:val="24"/>
        </w:rPr>
        <w:t>在经营活动中无重大违法记录和行贿犯罪记录的承诺（通过中国裁判文书网（</w:t>
      </w:r>
      <w:r>
        <w:rPr>
          <w:rFonts w:ascii="仿宋" w:eastAsia="仿宋" w:hAnsi="仿宋" w:hint="eastAsia"/>
          <w:kern w:val="1"/>
          <w:sz w:val="24"/>
          <w:szCs w:val="24"/>
        </w:rPr>
        <w:t>http://wenshu.court.gov.cn)</w:t>
      </w:r>
      <w:r>
        <w:rPr>
          <w:rFonts w:ascii="仿宋" w:eastAsia="仿宋" w:hAnsi="仿宋" w:hint="eastAsia"/>
          <w:kern w:val="1"/>
          <w:sz w:val="24"/>
          <w:szCs w:val="24"/>
        </w:rPr>
        <w:t>分别查询供应商、法定代表人（机构负</w:t>
      </w:r>
      <w:r>
        <w:rPr>
          <w:rFonts w:ascii="仿宋" w:eastAsia="仿宋" w:hAnsi="仿宋" w:hint="eastAsia"/>
          <w:kern w:val="1"/>
          <w:sz w:val="24"/>
          <w:szCs w:val="24"/>
        </w:rPr>
        <w:lastRenderedPageBreak/>
        <w:t>责人）无行贿犯罪记录，“信用中国”（</w:t>
      </w:r>
      <w:r>
        <w:rPr>
          <w:rFonts w:ascii="仿宋" w:eastAsia="仿宋" w:hAnsi="仿宋" w:hint="eastAsia"/>
          <w:kern w:val="1"/>
          <w:sz w:val="24"/>
          <w:szCs w:val="24"/>
        </w:rPr>
        <w:t>www.creditchina.gov.cn</w:t>
      </w:r>
      <w:r>
        <w:rPr>
          <w:rFonts w:ascii="仿宋" w:eastAsia="仿宋" w:hAnsi="仿宋" w:hint="eastAsia"/>
          <w:kern w:val="1"/>
          <w:sz w:val="24"/>
          <w:szCs w:val="24"/>
        </w:rPr>
        <w:t>）查询，未被列入失信被执行人、重大税收违法案件当事人、采购严重违法失信行为记录名单的查询结果截图）。</w:t>
      </w:r>
    </w:p>
    <w:p w14:paraId="0F88243B" w14:textId="77777777" w:rsidR="00BF1EBE" w:rsidRDefault="00F55125">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以上材料均需加盖供应商公章。在规定时间内将以上材料电子扫描件发送邮箱：</w:t>
      </w:r>
      <w:r>
        <w:rPr>
          <w:rFonts w:ascii="仿宋" w:eastAsia="仿宋" w:hAnsi="仿宋" w:hint="eastAsia"/>
          <w:kern w:val="1"/>
          <w:sz w:val="24"/>
          <w:szCs w:val="24"/>
        </w:rPr>
        <w:t>mingshitingde@163.com</w:t>
      </w:r>
      <w:r>
        <w:rPr>
          <w:rFonts w:ascii="仿宋" w:eastAsia="仿宋" w:hAnsi="仿宋" w:hint="eastAsia"/>
          <w:kern w:val="1"/>
          <w:sz w:val="24"/>
          <w:szCs w:val="24"/>
        </w:rPr>
        <w:t>，邮件标题为</w:t>
      </w:r>
      <w:r>
        <w:rPr>
          <w:rFonts w:ascii="仿宋" w:eastAsia="仿宋" w:hAnsi="仿宋" w:hint="eastAsia"/>
          <w:kern w:val="1"/>
          <w:sz w:val="24"/>
          <w:szCs w:val="24"/>
        </w:rPr>
        <w:t>供应商</w:t>
      </w:r>
      <w:r>
        <w:rPr>
          <w:rFonts w:ascii="仿宋" w:eastAsia="仿宋" w:hAnsi="仿宋" w:hint="eastAsia"/>
          <w:kern w:val="1"/>
          <w:sz w:val="24"/>
          <w:szCs w:val="24"/>
        </w:rPr>
        <w:t>名称</w:t>
      </w:r>
      <w:r>
        <w:rPr>
          <w:rFonts w:ascii="仿宋" w:eastAsia="仿宋" w:hAnsi="仿宋" w:hint="eastAsia"/>
          <w:kern w:val="1"/>
          <w:sz w:val="24"/>
          <w:szCs w:val="24"/>
        </w:rPr>
        <w:t>+</w:t>
      </w:r>
      <w:r>
        <w:rPr>
          <w:rFonts w:ascii="仿宋" w:eastAsia="仿宋" w:hAnsi="仿宋" w:hint="eastAsia"/>
          <w:kern w:val="1"/>
          <w:sz w:val="24"/>
          <w:szCs w:val="24"/>
        </w:rPr>
        <w:t>项目名称，正文备注联系人、联系方式、资</w:t>
      </w:r>
      <w:r>
        <w:rPr>
          <w:rFonts w:ascii="仿宋" w:eastAsia="仿宋" w:hAnsi="仿宋" w:hint="eastAsia"/>
          <w:kern w:val="1"/>
          <w:sz w:val="24"/>
          <w:szCs w:val="24"/>
        </w:rPr>
        <w:t>格审批结果接收邮箱地址；经资格预审合格后，对通过资格预审的供应商</w:t>
      </w:r>
      <w:proofErr w:type="gramStart"/>
      <w:r>
        <w:rPr>
          <w:rFonts w:ascii="仿宋" w:eastAsia="仿宋" w:hAnsi="仿宋" w:hint="eastAsia"/>
          <w:kern w:val="1"/>
          <w:sz w:val="24"/>
          <w:szCs w:val="24"/>
        </w:rPr>
        <w:t>发售磋商</w:t>
      </w:r>
      <w:proofErr w:type="gramEnd"/>
      <w:r>
        <w:rPr>
          <w:rFonts w:ascii="仿宋" w:eastAsia="仿宋" w:hAnsi="仿宋" w:hint="eastAsia"/>
          <w:kern w:val="1"/>
          <w:sz w:val="24"/>
          <w:szCs w:val="24"/>
        </w:rPr>
        <w:t>文件；</w:t>
      </w:r>
    </w:p>
    <w:p w14:paraId="52093683"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7.3</w:t>
      </w:r>
      <w:r>
        <w:rPr>
          <w:rFonts w:ascii="仿宋" w:eastAsia="仿宋" w:hAnsi="仿宋" w:hint="eastAsia"/>
          <w:kern w:val="1"/>
          <w:sz w:val="24"/>
          <w:szCs w:val="24"/>
        </w:rPr>
        <w:t>磋商文件的获取</w:t>
      </w:r>
      <w:r>
        <w:rPr>
          <w:rFonts w:ascii="仿宋" w:eastAsia="仿宋" w:hAnsi="仿宋" w:hint="eastAsia"/>
          <w:kern w:val="1"/>
          <w:sz w:val="24"/>
          <w:szCs w:val="24"/>
        </w:rPr>
        <w:t>时间：</w:t>
      </w:r>
      <w:r>
        <w:rPr>
          <w:rFonts w:ascii="仿宋" w:eastAsia="仿宋" w:hAnsi="仿宋" w:hint="eastAsia"/>
          <w:kern w:val="1"/>
          <w:sz w:val="24"/>
          <w:szCs w:val="24"/>
        </w:rPr>
        <w:t>自</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21</w:t>
      </w:r>
      <w:r>
        <w:rPr>
          <w:rFonts w:ascii="仿宋" w:eastAsia="仿宋" w:hAnsi="仿宋" w:hint="eastAsia"/>
          <w:kern w:val="1"/>
          <w:sz w:val="24"/>
          <w:szCs w:val="24"/>
        </w:rPr>
        <w:t>日起至</w:t>
      </w:r>
      <w:r>
        <w:rPr>
          <w:rFonts w:ascii="仿宋" w:eastAsia="仿宋" w:hAnsi="仿宋" w:hint="eastAsia"/>
          <w:kern w:val="1"/>
          <w:sz w:val="24"/>
          <w:szCs w:val="24"/>
        </w:rPr>
        <w:t>2024</w:t>
      </w:r>
      <w:r>
        <w:rPr>
          <w:rFonts w:ascii="仿宋" w:eastAsia="仿宋" w:hAnsi="仿宋" w:hint="eastAsia"/>
          <w:kern w:val="1"/>
          <w:sz w:val="24"/>
          <w:szCs w:val="24"/>
        </w:rPr>
        <w:t>年</w:t>
      </w:r>
      <w:r>
        <w:rPr>
          <w:rFonts w:ascii="仿宋" w:eastAsia="仿宋" w:hAnsi="仿宋" w:hint="eastAsia"/>
          <w:kern w:val="1"/>
          <w:sz w:val="24"/>
          <w:szCs w:val="24"/>
        </w:rPr>
        <w:t>12</w:t>
      </w:r>
      <w:r>
        <w:rPr>
          <w:rFonts w:ascii="仿宋" w:eastAsia="仿宋" w:hAnsi="仿宋" w:hint="eastAsia"/>
          <w:kern w:val="1"/>
          <w:sz w:val="24"/>
          <w:szCs w:val="24"/>
        </w:rPr>
        <w:t>月</w:t>
      </w:r>
      <w:r>
        <w:rPr>
          <w:rFonts w:ascii="仿宋" w:eastAsia="仿宋" w:hAnsi="仿宋" w:hint="eastAsia"/>
          <w:kern w:val="1"/>
          <w:sz w:val="24"/>
          <w:szCs w:val="24"/>
        </w:rPr>
        <w:t>25</w:t>
      </w:r>
      <w:r>
        <w:rPr>
          <w:rFonts w:ascii="仿宋" w:eastAsia="仿宋" w:hAnsi="仿宋" w:hint="eastAsia"/>
          <w:kern w:val="1"/>
          <w:sz w:val="24"/>
          <w:szCs w:val="24"/>
        </w:rPr>
        <w:t>日，每天上午</w:t>
      </w:r>
      <w:r>
        <w:rPr>
          <w:rFonts w:ascii="仿宋" w:eastAsia="仿宋" w:hAnsi="仿宋" w:hint="eastAsia"/>
          <w:kern w:val="1"/>
          <w:sz w:val="24"/>
          <w:szCs w:val="24"/>
        </w:rPr>
        <w:t>9</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至</w:t>
      </w:r>
      <w:r>
        <w:rPr>
          <w:rFonts w:ascii="仿宋" w:eastAsia="仿宋" w:hAnsi="仿宋" w:hint="eastAsia"/>
          <w:kern w:val="1"/>
          <w:sz w:val="24"/>
          <w:szCs w:val="24"/>
        </w:rPr>
        <w:t>11</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，下午</w:t>
      </w:r>
      <w:r>
        <w:rPr>
          <w:rFonts w:ascii="仿宋" w:eastAsia="仿宋" w:hAnsi="仿宋" w:hint="eastAsia"/>
          <w:kern w:val="1"/>
          <w:sz w:val="24"/>
          <w:szCs w:val="24"/>
        </w:rPr>
        <w:t>14</w:t>
      </w:r>
      <w:r>
        <w:rPr>
          <w:rFonts w:ascii="仿宋" w:eastAsia="仿宋" w:hAnsi="仿宋" w:hint="eastAsia"/>
          <w:kern w:val="1"/>
          <w:sz w:val="24"/>
          <w:szCs w:val="24"/>
        </w:rPr>
        <w:t>:</w:t>
      </w:r>
      <w:r>
        <w:rPr>
          <w:rFonts w:ascii="仿宋" w:eastAsia="仿宋" w:hAnsi="仿宋" w:hint="eastAsia"/>
          <w:kern w:val="1"/>
          <w:sz w:val="24"/>
          <w:szCs w:val="24"/>
        </w:rPr>
        <w:t>00</w:t>
      </w:r>
      <w:r>
        <w:rPr>
          <w:rFonts w:ascii="仿宋" w:eastAsia="仿宋" w:hAnsi="仿宋" w:hint="eastAsia"/>
          <w:kern w:val="1"/>
          <w:sz w:val="24"/>
          <w:szCs w:val="24"/>
        </w:rPr>
        <w:t>至</w:t>
      </w:r>
      <w:r>
        <w:rPr>
          <w:rFonts w:ascii="仿宋" w:eastAsia="仿宋" w:hAnsi="仿宋" w:hint="eastAsia"/>
          <w:kern w:val="1"/>
          <w:sz w:val="24"/>
          <w:szCs w:val="24"/>
        </w:rPr>
        <w:t>1</w:t>
      </w:r>
      <w:r>
        <w:rPr>
          <w:rFonts w:ascii="仿宋" w:eastAsia="仿宋" w:hAnsi="仿宋" w:hint="eastAsia"/>
          <w:kern w:val="1"/>
          <w:sz w:val="24"/>
          <w:szCs w:val="24"/>
        </w:rPr>
        <w:t>6:0</w:t>
      </w:r>
      <w:r>
        <w:rPr>
          <w:rFonts w:ascii="仿宋" w:eastAsia="仿宋" w:hAnsi="仿宋" w:hint="eastAsia"/>
          <w:kern w:val="1"/>
          <w:sz w:val="24"/>
          <w:szCs w:val="24"/>
        </w:rPr>
        <w:t>0</w:t>
      </w:r>
      <w:r>
        <w:rPr>
          <w:rFonts w:ascii="仿宋" w:eastAsia="仿宋" w:hAnsi="仿宋" w:hint="eastAsia"/>
          <w:kern w:val="1"/>
          <w:sz w:val="24"/>
          <w:szCs w:val="24"/>
        </w:rPr>
        <w:t>（北京时间，节假日除外，下同）；</w:t>
      </w:r>
    </w:p>
    <w:p w14:paraId="23DD83B3"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7.</w:t>
      </w:r>
      <w:r>
        <w:rPr>
          <w:rFonts w:ascii="仿宋" w:eastAsia="仿宋" w:hAnsi="仿宋" w:hint="eastAsia"/>
          <w:kern w:val="1"/>
          <w:sz w:val="24"/>
          <w:szCs w:val="24"/>
        </w:rPr>
        <w:t>4</w:t>
      </w:r>
      <w:r>
        <w:rPr>
          <w:rFonts w:ascii="仿宋" w:eastAsia="仿宋" w:hAnsi="仿宋" w:hint="eastAsia"/>
          <w:kern w:val="1"/>
          <w:sz w:val="24"/>
          <w:szCs w:val="24"/>
        </w:rPr>
        <w:t>地点：</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kern w:val="1"/>
          <w:sz w:val="24"/>
          <w:szCs w:val="24"/>
        </w:rPr>
        <w:t>403</w:t>
      </w:r>
      <w:r>
        <w:rPr>
          <w:rFonts w:ascii="仿宋" w:eastAsia="仿宋" w:hAnsi="仿宋" w:hint="eastAsia"/>
          <w:kern w:val="1"/>
          <w:sz w:val="24"/>
          <w:szCs w:val="24"/>
        </w:rPr>
        <w:t>室</w:t>
      </w:r>
      <w:r>
        <w:rPr>
          <w:rFonts w:ascii="仿宋" w:eastAsia="仿宋" w:hAnsi="仿宋" w:hint="eastAsia"/>
          <w:kern w:val="1"/>
          <w:sz w:val="24"/>
          <w:szCs w:val="24"/>
        </w:rPr>
        <w:t>；</w:t>
      </w:r>
    </w:p>
    <w:p w14:paraId="31DCFBAE" w14:textId="77777777" w:rsidR="00BF1EBE" w:rsidRDefault="00F55125">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5</w:t>
      </w:r>
      <w:r>
        <w:rPr>
          <w:rFonts w:ascii="仿宋" w:eastAsia="仿宋" w:hAnsi="仿宋" w:hint="eastAsia"/>
          <w:sz w:val="24"/>
          <w:szCs w:val="24"/>
        </w:rPr>
        <w:t>售价：每套</w:t>
      </w:r>
      <w:r>
        <w:rPr>
          <w:rFonts w:ascii="仿宋" w:eastAsia="仿宋" w:hAnsi="仿宋" w:hint="eastAsia"/>
          <w:sz w:val="24"/>
          <w:szCs w:val="24"/>
        </w:rPr>
        <w:t>300</w:t>
      </w:r>
      <w:r>
        <w:rPr>
          <w:rFonts w:ascii="仿宋" w:eastAsia="仿宋" w:hAnsi="仿宋" w:hint="eastAsia"/>
          <w:sz w:val="24"/>
          <w:szCs w:val="24"/>
        </w:rPr>
        <w:t>元整人民币，售后不退；</w:t>
      </w:r>
    </w:p>
    <w:p w14:paraId="3E1E850C" w14:textId="77777777" w:rsidR="00BF1EBE" w:rsidRDefault="00F55125">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6</w:t>
      </w:r>
      <w:r>
        <w:rPr>
          <w:rFonts w:ascii="仿宋" w:eastAsia="仿宋" w:hAnsi="仿宋" w:hint="eastAsia"/>
          <w:sz w:val="24"/>
          <w:szCs w:val="24"/>
        </w:rPr>
        <w:t>未按规定获取的磋商文件不受法律保护且无资格参与本项目响应，由此引起的一切后果，供应商自负。</w:t>
      </w:r>
    </w:p>
    <w:p w14:paraId="4F7BCF91" w14:textId="77777777" w:rsidR="00BF1EBE" w:rsidRDefault="00F55125">
      <w:pPr>
        <w:spacing w:line="360" w:lineRule="auto"/>
        <w:ind w:firstLineChars="200" w:firstLine="480"/>
        <w:jc w:val="left"/>
        <w:rPr>
          <w:sz w:val="24"/>
          <w:szCs w:val="24"/>
        </w:rPr>
      </w:pPr>
      <w:r>
        <w:rPr>
          <w:rFonts w:ascii="楷体" w:eastAsia="楷体" w:hAnsi="楷体" w:hint="eastAsia"/>
          <w:kern w:val="1"/>
          <w:sz w:val="24"/>
          <w:szCs w:val="24"/>
        </w:rPr>
        <w:t>8.</w:t>
      </w:r>
      <w:r>
        <w:rPr>
          <w:rFonts w:ascii="楷体" w:eastAsia="楷体" w:hAnsi="楷体" w:hint="eastAsia"/>
          <w:kern w:val="1"/>
          <w:sz w:val="24"/>
          <w:szCs w:val="24"/>
        </w:rPr>
        <w:t>响应文件递交时间以及地点</w:t>
      </w:r>
    </w:p>
    <w:p w14:paraId="2C9490D8" w14:textId="77777777" w:rsidR="00BF1EBE" w:rsidRDefault="00F55125">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8.1</w:t>
      </w:r>
      <w:r>
        <w:rPr>
          <w:rFonts w:ascii="仿宋" w:eastAsia="仿宋" w:hAnsi="仿宋" w:hint="eastAsia"/>
          <w:sz w:val="24"/>
          <w:szCs w:val="24"/>
        </w:rPr>
        <w:t>时间：</w:t>
      </w: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27</w:t>
      </w:r>
      <w:r>
        <w:rPr>
          <w:rFonts w:ascii="仿宋" w:eastAsia="仿宋" w:hAnsi="仿宋" w:hint="eastAsia"/>
          <w:sz w:val="24"/>
          <w:szCs w:val="24"/>
        </w:rPr>
        <w:t>日</w:t>
      </w:r>
      <w:r>
        <w:rPr>
          <w:rFonts w:ascii="仿宋" w:eastAsia="仿宋" w:hAnsi="仿宋" w:hint="eastAsia"/>
          <w:sz w:val="24"/>
          <w:szCs w:val="24"/>
        </w:rPr>
        <w:t>9</w:t>
      </w:r>
      <w:r>
        <w:rPr>
          <w:rFonts w:ascii="仿宋" w:eastAsia="仿宋" w:hAnsi="仿宋" w:hint="eastAsia"/>
          <w:sz w:val="24"/>
          <w:szCs w:val="24"/>
        </w:rPr>
        <w:t>时</w:t>
      </w:r>
      <w:r>
        <w:rPr>
          <w:rFonts w:ascii="仿宋" w:eastAsia="仿宋" w:hAnsi="仿宋" w:hint="eastAsia"/>
          <w:sz w:val="24"/>
          <w:szCs w:val="24"/>
        </w:rPr>
        <w:t>00</w:t>
      </w:r>
      <w:r>
        <w:rPr>
          <w:rFonts w:ascii="仿宋" w:eastAsia="仿宋" w:hAnsi="仿宋" w:hint="eastAsia"/>
          <w:sz w:val="24"/>
          <w:szCs w:val="24"/>
        </w:rPr>
        <w:t>分起至</w:t>
      </w:r>
      <w:r>
        <w:rPr>
          <w:rFonts w:ascii="仿宋" w:eastAsia="仿宋" w:hAnsi="仿宋" w:hint="eastAsia"/>
          <w:sz w:val="24"/>
          <w:szCs w:val="24"/>
        </w:rPr>
        <w:t>9</w:t>
      </w:r>
      <w:r>
        <w:rPr>
          <w:rFonts w:ascii="仿宋" w:eastAsia="仿宋" w:hAnsi="仿宋" w:hint="eastAsia"/>
          <w:sz w:val="24"/>
          <w:szCs w:val="24"/>
        </w:rPr>
        <w:t>时</w:t>
      </w:r>
      <w:r>
        <w:rPr>
          <w:rFonts w:ascii="仿宋" w:eastAsia="仿宋" w:hAnsi="仿宋" w:hint="eastAsia"/>
          <w:sz w:val="24"/>
          <w:szCs w:val="24"/>
        </w:rPr>
        <w:t>3</w:t>
      </w:r>
      <w:r>
        <w:rPr>
          <w:rFonts w:ascii="仿宋" w:eastAsia="仿宋" w:hAnsi="仿宋" w:hint="eastAsia"/>
          <w:sz w:val="24"/>
          <w:szCs w:val="24"/>
        </w:rPr>
        <w:t>0</w:t>
      </w:r>
      <w:r>
        <w:rPr>
          <w:rFonts w:ascii="仿宋" w:eastAsia="仿宋" w:hAnsi="仿宋" w:hint="eastAsia"/>
          <w:sz w:val="24"/>
          <w:szCs w:val="24"/>
        </w:rPr>
        <w:t>分止；</w:t>
      </w:r>
    </w:p>
    <w:p w14:paraId="4DDF7E5D" w14:textId="77777777" w:rsidR="00BF1EBE" w:rsidRDefault="00F55125">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8.2</w:t>
      </w:r>
      <w:r>
        <w:rPr>
          <w:rFonts w:ascii="仿宋" w:eastAsia="仿宋" w:hAnsi="仿宋" w:hint="eastAsia"/>
          <w:sz w:val="24"/>
          <w:szCs w:val="24"/>
        </w:rPr>
        <w:t>地点：</w:t>
      </w:r>
      <w:r>
        <w:rPr>
          <w:rFonts w:ascii="仿宋" w:eastAsia="仿宋" w:hAnsi="仿宋" w:hint="eastAsia"/>
          <w:sz w:val="24"/>
          <w:szCs w:val="24"/>
        </w:rPr>
        <w:t>青岛市城阳区河东路</w:t>
      </w:r>
      <w:r>
        <w:rPr>
          <w:rFonts w:ascii="仿宋" w:eastAsia="仿宋" w:hAnsi="仿宋" w:hint="eastAsia"/>
          <w:sz w:val="24"/>
          <w:szCs w:val="24"/>
        </w:rPr>
        <w:t>378</w:t>
      </w:r>
      <w:r>
        <w:rPr>
          <w:rFonts w:ascii="仿宋" w:eastAsia="仿宋" w:hAnsi="仿宋" w:hint="eastAsia"/>
          <w:sz w:val="24"/>
          <w:szCs w:val="24"/>
        </w:rPr>
        <w:t>号</w:t>
      </w:r>
      <w:proofErr w:type="gramStart"/>
      <w:r>
        <w:rPr>
          <w:rFonts w:ascii="仿宋" w:eastAsia="仿宋" w:hAnsi="仿宋" w:hint="eastAsia"/>
          <w:sz w:val="24"/>
          <w:szCs w:val="24"/>
        </w:rPr>
        <w:t>汇智园</w:t>
      </w:r>
      <w:r>
        <w:rPr>
          <w:rFonts w:ascii="仿宋" w:eastAsia="仿宋" w:hAnsi="仿宋" w:hint="eastAsia"/>
          <w:sz w:val="24"/>
          <w:szCs w:val="24"/>
        </w:rPr>
        <w:t>1</w:t>
      </w:r>
      <w:r>
        <w:rPr>
          <w:rFonts w:ascii="仿宋" w:eastAsia="仿宋" w:hAnsi="仿宋" w:hint="eastAsia"/>
          <w:sz w:val="24"/>
          <w:szCs w:val="24"/>
        </w:rPr>
        <w:t>号</w:t>
      </w:r>
      <w:proofErr w:type="gramEnd"/>
      <w:r>
        <w:rPr>
          <w:rFonts w:ascii="仿宋" w:eastAsia="仿宋" w:hAnsi="仿宋" w:hint="eastAsia"/>
          <w:sz w:val="24"/>
          <w:szCs w:val="24"/>
        </w:rPr>
        <w:t>楼</w:t>
      </w:r>
      <w:r>
        <w:rPr>
          <w:rFonts w:ascii="仿宋" w:eastAsia="仿宋" w:hAnsi="仿宋" w:hint="eastAsia"/>
          <w:sz w:val="24"/>
          <w:szCs w:val="24"/>
        </w:rPr>
        <w:t>5</w:t>
      </w:r>
      <w:r>
        <w:rPr>
          <w:rFonts w:ascii="仿宋" w:eastAsia="仿宋" w:hAnsi="仿宋" w:hint="eastAsia"/>
          <w:sz w:val="24"/>
          <w:szCs w:val="24"/>
        </w:rPr>
        <w:t>楼会议室</w:t>
      </w:r>
      <w:r>
        <w:rPr>
          <w:rFonts w:ascii="仿宋" w:eastAsia="仿宋" w:hAnsi="仿宋" w:cs="仿宋" w:hint="eastAsia"/>
          <w:kern w:val="1"/>
          <w:sz w:val="24"/>
          <w:szCs w:val="24"/>
        </w:rPr>
        <w:t>。</w:t>
      </w:r>
    </w:p>
    <w:p w14:paraId="3321C68B" w14:textId="77777777" w:rsidR="00BF1EBE" w:rsidRDefault="00F55125">
      <w:pPr>
        <w:spacing w:line="360" w:lineRule="auto"/>
        <w:ind w:firstLineChars="200" w:firstLine="480"/>
        <w:jc w:val="left"/>
        <w:rPr>
          <w:sz w:val="24"/>
          <w:szCs w:val="24"/>
        </w:rPr>
      </w:pPr>
      <w:r>
        <w:rPr>
          <w:rFonts w:ascii="楷体" w:eastAsia="楷体" w:hAnsi="楷体" w:hint="eastAsia"/>
          <w:kern w:val="1"/>
          <w:sz w:val="24"/>
          <w:szCs w:val="24"/>
        </w:rPr>
        <w:t>9.</w:t>
      </w:r>
      <w:r>
        <w:rPr>
          <w:rFonts w:ascii="楷体" w:eastAsia="楷体" w:hAnsi="楷体" w:hint="eastAsia"/>
          <w:kern w:val="1"/>
          <w:sz w:val="24"/>
          <w:szCs w:val="24"/>
        </w:rPr>
        <w:t>响应</w:t>
      </w:r>
      <w:r>
        <w:rPr>
          <w:rFonts w:ascii="楷体" w:eastAsia="楷体" w:hAnsi="楷体"/>
          <w:kern w:val="1"/>
          <w:sz w:val="24"/>
          <w:szCs w:val="24"/>
        </w:rPr>
        <w:t>截止时间、</w:t>
      </w:r>
      <w:r>
        <w:rPr>
          <w:rFonts w:ascii="楷体" w:eastAsia="楷体" w:hAnsi="楷体" w:hint="eastAsia"/>
          <w:kern w:val="1"/>
          <w:sz w:val="24"/>
          <w:szCs w:val="24"/>
        </w:rPr>
        <w:t>开始响应文件</w:t>
      </w:r>
      <w:r>
        <w:rPr>
          <w:rFonts w:ascii="楷体" w:eastAsia="楷体" w:hAnsi="楷体"/>
          <w:kern w:val="1"/>
          <w:sz w:val="24"/>
          <w:szCs w:val="24"/>
        </w:rPr>
        <w:t>时间及地点</w:t>
      </w:r>
    </w:p>
    <w:p w14:paraId="5853BAFA" w14:textId="77777777" w:rsidR="00BF1EBE" w:rsidRDefault="00F55125">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9.1</w:t>
      </w:r>
      <w:r>
        <w:rPr>
          <w:rFonts w:ascii="仿宋" w:eastAsia="仿宋" w:hAnsi="仿宋" w:hint="eastAsia"/>
          <w:sz w:val="24"/>
          <w:szCs w:val="24"/>
        </w:rPr>
        <w:t>时间：</w:t>
      </w: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27</w:t>
      </w:r>
      <w:r>
        <w:rPr>
          <w:rFonts w:ascii="仿宋" w:eastAsia="仿宋" w:hAnsi="仿宋" w:hint="eastAsia"/>
          <w:sz w:val="24"/>
          <w:szCs w:val="24"/>
        </w:rPr>
        <w:t>日</w:t>
      </w:r>
      <w:r>
        <w:rPr>
          <w:rFonts w:ascii="仿宋" w:eastAsia="仿宋" w:hAnsi="仿宋" w:hint="eastAsia"/>
          <w:sz w:val="24"/>
          <w:szCs w:val="24"/>
        </w:rPr>
        <w:t>9</w:t>
      </w:r>
      <w:r>
        <w:rPr>
          <w:rFonts w:ascii="仿宋" w:eastAsia="仿宋" w:hAnsi="仿宋" w:hint="eastAsia"/>
          <w:sz w:val="24"/>
          <w:szCs w:val="24"/>
        </w:rPr>
        <w:t>时</w:t>
      </w:r>
      <w:r>
        <w:rPr>
          <w:rFonts w:ascii="仿宋" w:eastAsia="仿宋" w:hAnsi="仿宋" w:hint="eastAsia"/>
          <w:sz w:val="24"/>
          <w:szCs w:val="24"/>
        </w:rPr>
        <w:t>3</w:t>
      </w:r>
      <w:r>
        <w:rPr>
          <w:rFonts w:ascii="仿宋" w:eastAsia="仿宋" w:hAnsi="仿宋" w:hint="eastAsia"/>
          <w:sz w:val="24"/>
          <w:szCs w:val="24"/>
        </w:rPr>
        <w:t>0</w:t>
      </w:r>
      <w:r>
        <w:rPr>
          <w:rFonts w:ascii="仿宋" w:eastAsia="仿宋" w:hAnsi="仿宋" w:hint="eastAsia"/>
          <w:sz w:val="24"/>
          <w:szCs w:val="24"/>
        </w:rPr>
        <w:t>分；</w:t>
      </w:r>
    </w:p>
    <w:p w14:paraId="33492693" w14:textId="77777777" w:rsidR="00BF1EBE" w:rsidRDefault="00F55125">
      <w:pPr>
        <w:spacing w:line="360" w:lineRule="auto"/>
        <w:ind w:firstLineChars="200" w:firstLine="480"/>
        <w:jc w:val="left"/>
        <w:rPr>
          <w:rFonts w:ascii="仿宋" w:eastAsia="仿宋" w:hAnsi="仿宋"/>
          <w:kern w:val="1"/>
          <w:sz w:val="24"/>
          <w:szCs w:val="24"/>
        </w:rPr>
      </w:pPr>
      <w:r>
        <w:rPr>
          <w:rFonts w:ascii="仿宋" w:eastAsia="仿宋" w:hAnsi="仿宋" w:hint="eastAsia"/>
          <w:kern w:val="1"/>
          <w:sz w:val="24"/>
          <w:szCs w:val="24"/>
        </w:rPr>
        <w:t>9.</w:t>
      </w:r>
      <w:r>
        <w:rPr>
          <w:rFonts w:ascii="仿宋" w:eastAsia="仿宋" w:hAnsi="仿宋"/>
          <w:kern w:val="1"/>
          <w:sz w:val="24"/>
          <w:szCs w:val="24"/>
        </w:rPr>
        <w:t>2</w:t>
      </w:r>
      <w:r>
        <w:rPr>
          <w:rFonts w:ascii="仿宋" w:eastAsia="仿宋" w:hAnsi="仿宋" w:hint="eastAsia"/>
          <w:kern w:val="1"/>
          <w:sz w:val="24"/>
          <w:szCs w:val="24"/>
        </w:rPr>
        <w:t>地点：</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kern w:val="1"/>
          <w:sz w:val="24"/>
          <w:szCs w:val="24"/>
        </w:rPr>
        <w:t>5</w:t>
      </w:r>
      <w:r>
        <w:rPr>
          <w:rFonts w:ascii="仿宋" w:eastAsia="仿宋" w:hAnsi="仿宋" w:hint="eastAsia"/>
          <w:kern w:val="1"/>
          <w:sz w:val="24"/>
          <w:szCs w:val="24"/>
        </w:rPr>
        <w:t>楼会议室</w:t>
      </w:r>
      <w:r>
        <w:rPr>
          <w:rFonts w:ascii="仿宋" w:eastAsia="仿宋" w:hAnsi="仿宋" w:cs="仿宋" w:hint="eastAsia"/>
          <w:kern w:val="1"/>
          <w:sz w:val="24"/>
          <w:szCs w:val="24"/>
        </w:rPr>
        <w:t>。</w:t>
      </w:r>
    </w:p>
    <w:p w14:paraId="49EA464E" w14:textId="77777777" w:rsidR="00BF1EBE" w:rsidRDefault="00F55125">
      <w:pPr>
        <w:spacing w:line="360" w:lineRule="auto"/>
        <w:ind w:firstLineChars="200" w:firstLine="480"/>
        <w:jc w:val="left"/>
        <w:rPr>
          <w:sz w:val="24"/>
          <w:szCs w:val="24"/>
        </w:rPr>
      </w:pPr>
      <w:r>
        <w:rPr>
          <w:rFonts w:ascii="楷体" w:eastAsia="楷体" w:hAnsi="楷体" w:hint="eastAsia"/>
          <w:kern w:val="1"/>
          <w:sz w:val="24"/>
          <w:szCs w:val="24"/>
        </w:rPr>
        <w:t>10.</w:t>
      </w:r>
      <w:r>
        <w:rPr>
          <w:rFonts w:ascii="楷体" w:eastAsia="楷体" w:hAnsi="楷体" w:hint="eastAsia"/>
          <w:kern w:val="1"/>
          <w:sz w:val="24"/>
          <w:szCs w:val="24"/>
        </w:rPr>
        <w:t>联系方式</w:t>
      </w:r>
    </w:p>
    <w:p w14:paraId="3344259E" w14:textId="77777777" w:rsidR="00BF1EBE" w:rsidRDefault="00F55125">
      <w:pPr>
        <w:spacing w:line="360" w:lineRule="auto"/>
        <w:ind w:firstLineChars="200" w:firstLine="480"/>
        <w:rPr>
          <w:rFonts w:ascii="仿宋" w:eastAsia="仿宋" w:hAnsi="仿宋"/>
          <w:kern w:val="1"/>
          <w:sz w:val="24"/>
          <w:szCs w:val="24"/>
        </w:rPr>
      </w:pPr>
      <w:r>
        <w:rPr>
          <w:rFonts w:ascii="仿宋" w:eastAsia="仿宋" w:hAnsi="仿宋"/>
          <w:kern w:val="1"/>
          <w:sz w:val="24"/>
          <w:szCs w:val="24"/>
        </w:rPr>
        <w:t>1</w:t>
      </w:r>
      <w:r>
        <w:rPr>
          <w:rFonts w:ascii="仿宋" w:eastAsia="仿宋" w:hAnsi="仿宋" w:hint="eastAsia"/>
          <w:kern w:val="1"/>
          <w:sz w:val="24"/>
          <w:szCs w:val="24"/>
        </w:rPr>
        <w:t>0.1</w:t>
      </w:r>
      <w:r>
        <w:rPr>
          <w:rFonts w:ascii="仿宋" w:eastAsia="仿宋" w:hAnsi="仿宋" w:hint="eastAsia"/>
          <w:kern w:val="1"/>
          <w:sz w:val="24"/>
          <w:szCs w:val="24"/>
        </w:rPr>
        <w:t>采</w:t>
      </w:r>
      <w:r>
        <w:rPr>
          <w:rFonts w:ascii="仿宋" w:eastAsia="仿宋" w:hAnsi="仿宋" w:hint="eastAsia"/>
          <w:kern w:val="1"/>
          <w:sz w:val="24"/>
          <w:szCs w:val="24"/>
        </w:rPr>
        <w:t xml:space="preserve"> </w:t>
      </w:r>
      <w:r>
        <w:rPr>
          <w:rFonts w:ascii="仿宋" w:eastAsia="仿宋" w:hAnsi="仿宋" w:hint="eastAsia"/>
          <w:kern w:val="1"/>
          <w:sz w:val="24"/>
          <w:szCs w:val="24"/>
        </w:rPr>
        <w:t>购</w:t>
      </w:r>
      <w:r>
        <w:rPr>
          <w:rFonts w:ascii="仿宋" w:eastAsia="仿宋" w:hAnsi="仿宋" w:hint="eastAsia"/>
          <w:kern w:val="1"/>
          <w:sz w:val="24"/>
          <w:szCs w:val="24"/>
        </w:rPr>
        <w:t xml:space="preserve"> </w:t>
      </w:r>
      <w:r>
        <w:rPr>
          <w:rFonts w:ascii="仿宋" w:eastAsia="仿宋" w:hAnsi="仿宋" w:hint="eastAsia"/>
          <w:kern w:val="1"/>
          <w:sz w:val="24"/>
          <w:szCs w:val="24"/>
        </w:rPr>
        <w:t>人：</w:t>
      </w:r>
      <w:r>
        <w:rPr>
          <w:rFonts w:ascii="仿宋" w:eastAsia="仿宋" w:hAnsi="仿宋" w:hint="eastAsia"/>
          <w:kern w:val="1"/>
          <w:sz w:val="24"/>
          <w:szCs w:val="24"/>
        </w:rPr>
        <w:t>青岛海玉建设工程有限公司</w:t>
      </w:r>
    </w:p>
    <w:p w14:paraId="101AB933" w14:textId="77777777" w:rsidR="00BF1EBE" w:rsidRDefault="00F55125">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地</w:t>
      </w:r>
      <w:r>
        <w:rPr>
          <w:rFonts w:ascii="仿宋" w:eastAsia="仿宋" w:hAnsi="仿宋" w:hint="eastAsia"/>
          <w:kern w:val="1"/>
          <w:sz w:val="24"/>
          <w:szCs w:val="24"/>
        </w:rPr>
        <w:t xml:space="preserve">    </w:t>
      </w:r>
      <w:r>
        <w:rPr>
          <w:rFonts w:ascii="仿宋" w:eastAsia="仿宋" w:hAnsi="仿宋" w:hint="eastAsia"/>
          <w:kern w:val="1"/>
          <w:sz w:val="24"/>
          <w:szCs w:val="24"/>
        </w:rPr>
        <w:t>址：</w:t>
      </w:r>
      <w:r>
        <w:rPr>
          <w:rFonts w:ascii="仿宋" w:eastAsia="仿宋" w:hAnsi="仿宋" w:hint="eastAsia"/>
          <w:kern w:val="1"/>
          <w:sz w:val="24"/>
          <w:szCs w:val="24"/>
        </w:rPr>
        <w:t>青岛市</w:t>
      </w:r>
      <w:r>
        <w:rPr>
          <w:rFonts w:ascii="仿宋" w:eastAsia="仿宋" w:hAnsi="仿宋" w:hint="eastAsia"/>
          <w:kern w:val="1"/>
          <w:sz w:val="24"/>
          <w:szCs w:val="24"/>
        </w:rPr>
        <w:t>高新区聚贤桥路</w:t>
      </w:r>
      <w:proofErr w:type="gramStart"/>
      <w:r>
        <w:rPr>
          <w:rFonts w:ascii="仿宋" w:eastAsia="仿宋" w:hAnsi="仿宋" w:hint="eastAsia"/>
          <w:kern w:val="1"/>
          <w:sz w:val="24"/>
          <w:szCs w:val="24"/>
        </w:rPr>
        <w:t>50</w:t>
      </w:r>
      <w:r>
        <w:rPr>
          <w:rFonts w:ascii="仿宋" w:eastAsia="仿宋" w:hAnsi="仿宋" w:hint="eastAsia"/>
          <w:kern w:val="1"/>
          <w:sz w:val="24"/>
          <w:szCs w:val="24"/>
        </w:rPr>
        <w:t>号高实集团</w:t>
      </w:r>
      <w:proofErr w:type="gramEnd"/>
    </w:p>
    <w:p w14:paraId="08D844C6" w14:textId="77777777" w:rsidR="00BF1EBE" w:rsidRDefault="00F55125">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联</w:t>
      </w:r>
      <w:r>
        <w:rPr>
          <w:rFonts w:ascii="仿宋" w:eastAsia="仿宋" w:hAnsi="仿宋" w:hint="eastAsia"/>
          <w:kern w:val="1"/>
          <w:sz w:val="24"/>
          <w:szCs w:val="24"/>
        </w:rPr>
        <w:t xml:space="preserve"> </w:t>
      </w:r>
      <w:r>
        <w:rPr>
          <w:rFonts w:ascii="仿宋" w:eastAsia="仿宋" w:hAnsi="仿宋" w:hint="eastAsia"/>
          <w:kern w:val="1"/>
          <w:sz w:val="24"/>
          <w:szCs w:val="24"/>
        </w:rPr>
        <w:t>系</w:t>
      </w:r>
      <w:r>
        <w:rPr>
          <w:rFonts w:ascii="仿宋" w:eastAsia="仿宋" w:hAnsi="仿宋" w:hint="eastAsia"/>
          <w:kern w:val="1"/>
          <w:sz w:val="24"/>
          <w:szCs w:val="24"/>
        </w:rPr>
        <w:t xml:space="preserve"> </w:t>
      </w:r>
      <w:r>
        <w:rPr>
          <w:rFonts w:ascii="仿宋" w:eastAsia="仿宋" w:hAnsi="仿宋" w:hint="eastAsia"/>
          <w:kern w:val="1"/>
          <w:sz w:val="24"/>
          <w:szCs w:val="24"/>
        </w:rPr>
        <w:t>人：</w:t>
      </w:r>
      <w:r>
        <w:rPr>
          <w:rFonts w:ascii="仿宋" w:eastAsia="仿宋" w:hAnsi="仿宋" w:hint="eastAsia"/>
          <w:kern w:val="1"/>
          <w:sz w:val="24"/>
          <w:szCs w:val="24"/>
        </w:rPr>
        <w:t>孙经理</w:t>
      </w:r>
    </w:p>
    <w:p w14:paraId="7F6C136E" w14:textId="77777777" w:rsidR="00BF1EBE" w:rsidRDefault="00F55125">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电</w:t>
      </w:r>
      <w:r>
        <w:rPr>
          <w:rFonts w:ascii="仿宋" w:eastAsia="仿宋" w:hAnsi="仿宋" w:hint="eastAsia"/>
          <w:kern w:val="1"/>
          <w:sz w:val="24"/>
          <w:szCs w:val="24"/>
        </w:rPr>
        <w:t xml:space="preserve">    </w:t>
      </w:r>
      <w:r>
        <w:rPr>
          <w:rFonts w:ascii="仿宋" w:eastAsia="仿宋" w:hAnsi="仿宋" w:hint="eastAsia"/>
          <w:kern w:val="1"/>
          <w:sz w:val="24"/>
          <w:szCs w:val="24"/>
        </w:rPr>
        <w:t>话：</w:t>
      </w:r>
      <w:r>
        <w:rPr>
          <w:rFonts w:ascii="仿宋" w:eastAsia="仿宋" w:hAnsi="仿宋" w:hint="eastAsia"/>
          <w:kern w:val="1"/>
          <w:sz w:val="24"/>
          <w:szCs w:val="24"/>
        </w:rPr>
        <w:t>19963996657</w:t>
      </w:r>
    </w:p>
    <w:p w14:paraId="1C1F7E92" w14:textId="77777777" w:rsidR="00BF1EBE" w:rsidRDefault="00F55125">
      <w:pPr>
        <w:spacing w:line="360" w:lineRule="auto"/>
        <w:ind w:firstLineChars="200" w:firstLine="480"/>
        <w:rPr>
          <w:rFonts w:ascii="仿宋" w:eastAsia="仿宋" w:hAnsi="仿宋"/>
          <w:kern w:val="1"/>
          <w:sz w:val="24"/>
          <w:szCs w:val="24"/>
        </w:rPr>
      </w:pPr>
      <w:r>
        <w:rPr>
          <w:rFonts w:ascii="仿宋" w:eastAsia="仿宋" w:hAnsi="仿宋"/>
          <w:kern w:val="1"/>
          <w:sz w:val="24"/>
          <w:szCs w:val="24"/>
        </w:rPr>
        <w:t>1</w:t>
      </w:r>
      <w:r>
        <w:rPr>
          <w:rFonts w:ascii="仿宋" w:eastAsia="仿宋" w:hAnsi="仿宋" w:hint="eastAsia"/>
          <w:kern w:val="1"/>
          <w:sz w:val="24"/>
          <w:szCs w:val="24"/>
        </w:rPr>
        <w:t>0.2</w:t>
      </w:r>
      <w:r>
        <w:rPr>
          <w:rFonts w:ascii="仿宋" w:eastAsia="仿宋" w:hAnsi="仿宋" w:hint="eastAsia"/>
          <w:kern w:val="1"/>
          <w:sz w:val="24"/>
          <w:szCs w:val="24"/>
        </w:rPr>
        <w:t>采购</w:t>
      </w:r>
      <w:r>
        <w:rPr>
          <w:rFonts w:ascii="仿宋" w:eastAsia="仿宋" w:hAnsi="仿宋" w:hint="eastAsia"/>
          <w:kern w:val="1"/>
          <w:sz w:val="24"/>
          <w:szCs w:val="24"/>
        </w:rPr>
        <w:t>代理机构：</w:t>
      </w:r>
      <w:r>
        <w:rPr>
          <w:rFonts w:ascii="仿宋" w:eastAsia="仿宋" w:hAnsi="仿宋" w:hint="eastAsia"/>
          <w:kern w:val="1"/>
          <w:sz w:val="24"/>
          <w:szCs w:val="24"/>
        </w:rPr>
        <w:t>山东铭</w:t>
      </w:r>
      <w:proofErr w:type="gramStart"/>
      <w:r>
        <w:rPr>
          <w:rFonts w:ascii="仿宋" w:eastAsia="仿宋" w:hAnsi="仿宋" w:hint="eastAsia"/>
          <w:kern w:val="1"/>
          <w:sz w:val="24"/>
          <w:szCs w:val="24"/>
        </w:rPr>
        <w:t>世</w:t>
      </w:r>
      <w:proofErr w:type="gramEnd"/>
      <w:r>
        <w:rPr>
          <w:rFonts w:ascii="仿宋" w:eastAsia="仿宋" w:hAnsi="仿宋" w:hint="eastAsia"/>
          <w:kern w:val="1"/>
          <w:sz w:val="24"/>
          <w:szCs w:val="24"/>
        </w:rPr>
        <w:t>廷得工程项目管理有限公司</w:t>
      </w:r>
    </w:p>
    <w:p w14:paraId="2D89FB15" w14:textId="77777777" w:rsidR="00BF1EBE" w:rsidRDefault="00F55125">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地</w:t>
      </w:r>
      <w:r>
        <w:rPr>
          <w:rFonts w:ascii="仿宋" w:eastAsia="仿宋" w:hAnsi="仿宋" w:hint="eastAsia"/>
          <w:kern w:val="1"/>
          <w:sz w:val="24"/>
          <w:szCs w:val="24"/>
        </w:rPr>
        <w:t xml:space="preserve">    </w:t>
      </w:r>
      <w:r>
        <w:rPr>
          <w:rFonts w:ascii="仿宋" w:eastAsia="仿宋" w:hAnsi="仿宋" w:hint="eastAsia"/>
          <w:kern w:val="1"/>
          <w:sz w:val="24"/>
          <w:szCs w:val="24"/>
        </w:rPr>
        <w:t>址：</w:t>
      </w:r>
      <w:r>
        <w:rPr>
          <w:rFonts w:ascii="仿宋" w:eastAsia="仿宋" w:hAnsi="仿宋" w:hint="eastAsia"/>
          <w:kern w:val="1"/>
          <w:sz w:val="24"/>
          <w:szCs w:val="24"/>
        </w:rPr>
        <w:t>青岛市城阳区河东路</w:t>
      </w:r>
      <w:r>
        <w:rPr>
          <w:rFonts w:ascii="仿宋" w:eastAsia="仿宋" w:hAnsi="仿宋" w:hint="eastAsia"/>
          <w:kern w:val="1"/>
          <w:sz w:val="24"/>
          <w:szCs w:val="24"/>
        </w:rPr>
        <w:t>378</w:t>
      </w:r>
      <w:r>
        <w:rPr>
          <w:rFonts w:ascii="仿宋" w:eastAsia="仿宋" w:hAnsi="仿宋" w:hint="eastAsia"/>
          <w:kern w:val="1"/>
          <w:sz w:val="24"/>
          <w:szCs w:val="24"/>
        </w:rPr>
        <w:t>号</w:t>
      </w:r>
      <w:proofErr w:type="gramStart"/>
      <w:r>
        <w:rPr>
          <w:rFonts w:ascii="仿宋" w:eastAsia="仿宋" w:hAnsi="仿宋" w:hint="eastAsia"/>
          <w:kern w:val="1"/>
          <w:sz w:val="24"/>
          <w:szCs w:val="24"/>
        </w:rPr>
        <w:t>汇智园</w:t>
      </w:r>
      <w:r>
        <w:rPr>
          <w:rFonts w:ascii="仿宋" w:eastAsia="仿宋" w:hAnsi="仿宋" w:hint="eastAsia"/>
          <w:kern w:val="1"/>
          <w:sz w:val="24"/>
          <w:szCs w:val="24"/>
        </w:rPr>
        <w:t>1</w:t>
      </w:r>
      <w:r>
        <w:rPr>
          <w:rFonts w:ascii="仿宋" w:eastAsia="仿宋" w:hAnsi="仿宋" w:hint="eastAsia"/>
          <w:kern w:val="1"/>
          <w:sz w:val="24"/>
          <w:szCs w:val="24"/>
        </w:rPr>
        <w:t>号</w:t>
      </w:r>
      <w:proofErr w:type="gramEnd"/>
      <w:r>
        <w:rPr>
          <w:rFonts w:ascii="仿宋" w:eastAsia="仿宋" w:hAnsi="仿宋" w:hint="eastAsia"/>
          <w:kern w:val="1"/>
          <w:sz w:val="24"/>
          <w:szCs w:val="24"/>
        </w:rPr>
        <w:t>楼</w:t>
      </w:r>
      <w:r>
        <w:rPr>
          <w:rFonts w:ascii="仿宋" w:eastAsia="仿宋" w:hAnsi="仿宋" w:hint="eastAsia"/>
          <w:kern w:val="1"/>
          <w:sz w:val="24"/>
          <w:szCs w:val="24"/>
        </w:rPr>
        <w:t>403</w:t>
      </w:r>
      <w:r>
        <w:rPr>
          <w:rFonts w:ascii="仿宋" w:eastAsia="仿宋" w:hAnsi="仿宋" w:hint="eastAsia"/>
          <w:kern w:val="1"/>
          <w:sz w:val="24"/>
          <w:szCs w:val="24"/>
        </w:rPr>
        <w:t>室</w:t>
      </w:r>
    </w:p>
    <w:p w14:paraId="7B40F3AE" w14:textId="77777777" w:rsidR="00BF1EBE" w:rsidRDefault="00F55125">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联</w:t>
      </w:r>
      <w:r>
        <w:rPr>
          <w:rFonts w:ascii="仿宋" w:eastAsia="仿宋" w:hAnsi="仿宋" w:hint="eastAsia"/>
          <w:kern w:val="1"/>
          <w:sz w:val="24"/>
          <w:szCs w:val="24"/>
        </w:rPr>
        <w:t xml:space="preserve"> </w:t>
      </w:r>
      <w:r>
        <w:rPr>
          <w:rFonts w:ascii="仿宋" w:eastAsia="仿宋" w:hAnsi="仿宋" w:hint="eastAsia"/>
          <w:kern w:val="1"/>
          <w:sz w:val="24"/>
          <w:szCs w:val="24"/>
        </w:rPr>
        <w:t>系</w:t>
      </w:r>
      <w:r>
        <w:rPr>
          <w:rFonts w:ascii="仿宋" w:eastAsia="仿宋" w:hAnsi="仿宋" w:hint="eastAsia"/>
          <w:kern w:val="1"/>
          <w:sz w:val="24"/>
          <w:szCs w:val="24"/>
        </w:rPr>
        <w:t xml:space="preserve"> </w:t>
      </w:r>
      <w:r>
        <w:rPr>
          <w:rFonts w:ascii="仿宋" w:eastAsia="仿宋" w:hAnsi="仿宋" w:hint="eastAsia"/>
          <w:kern w:val="1"/>
          <w:sz w:val="24"/>
          <w:szCs w:val="24"/>
        </w:rPr>
        <w:t>人：隋怡</w:t>
      </w:r>
    </w:p>
    <w:p w14:paraId="71400993" w14:textId="77777777" w:rsidR="00BF1EBE" w:rsidRDefault="00F55125">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电</w:t>
      </w:r>
      <w:r>
        <w:rPr>
          <w:rFonts w:ascii="仿宋" w:eastAsia="仿宋" w:hAnsi="仿宋" w:hint="eastAsia"/>
          <w:kern w:val="1"/>
          <w:sz w:val="24"/>
          <w:szCs w:val="24"/>
        </w:rPr>
        <w:t xml:space="preserve">    </w:t>
      </w:r>
      <w:r>
        <w:rPr>
          <w:rFonts w:ascii="仿宋" w:eastAsia="仿宋" w:hAnsi="仿宋" w:hint="eastAsia"/>
          <w:kern w:val="1"/>
          <w:sz w:val="24"/>
          <w:szCs w:val="24"/>
        </w:rPr>
        <w:t>话：</w:t>
      </w:r>
      <w:r>
        <w:rPr>
          <w:rFonts w:ascii="仿宋" w:eastAsia="仿宋" w:hAnsi="仿宋" w:hint="eastAsia"/>
          <w:kern w:val="1"/>
          <w:sz w:val="24"/>
          <w:szCs w:val="24"/>
        </w:rPr>
        <w:t>13573268450</w:t>
      </w:r>
      <w:r>
        <w:rPr>
          <w:rFonts w:ascii="仿宋" w:eastAsia="仿宋" w:hAnsi="仿宋" w:hint="eastAsia"/>
          <w:kern w:val="1"/>
          <w:sz w:val="24"/>
          <w:szCs w:val="24"/>
        </w:rPr>
        <w:t>、</w:t>
      </w:r>
      <w:r>
        <w:rPr>
          <w:rFonts w:ascii="仿宋" w:eastAsia="仿宋" w:hAnsi="仿宋" w:hint="eastAsia"/>
          <w:kern w:val="1"/>
          <w:sz w:val="24"/>
          <w:szCs w:val="24"/>
        </w:rPr>
        <w:t>15610471192</w:t>
      </w:r>
    </w:p>
    <w:p w14:paraId="4C54DFD9" w14:textId="77777777" w:rsidR="00BF1EBE" w:rsidRDefault="00F55125">
      <w:pPr>
        <w:spacing w:line="360" w:lineRule="auto"/>
        <w:ind w:firstLineChars="413" w:firstLine="991"/>
        <w:rPr>
          <w:rFonts w:ascii="仿宋" w:eastAsia="仿宋" w:hAnsi="仿宋"/>
          <w:kern w:val="1"/>
          <w:sz w:val="24"/>
          <w:szCs w:val="24"/>
        </w:rPr>
      </w:pPr>
      <w:r>
        <w:rPr>
          <w:rFonts w:ascii="仿宋" w:eastAsia="仿宋" w:hAnsi="仿宋" w:hint="eastAsia"/>
          <w:kern w:val="1"/>
          <w:sz w:val="24"/>
          <w:szCs w:val="24"/>
        </w:rPr>
        <w:t>电子</w:t>
      </w:r>
      <w:r>
        <w:rPr>
          <w:rFonts w:ascii="仿宋" w:eastAsia="仿宋" w:hAnsi="仿宋" w:hint="eastAsia"/>
          <w:kern w:val="1"/>
          <w:sz w:val="24"/>
          <w:szCs w:val="24"/>
        </w:rPr>
        <w:t>邮件</w:t>
      </w:r>
      <w:r>
        <w:rPr>
          <w:rFonts w:ascii="仿宋" w:eastAsia="仿宋" w:hAnsi="仿宋" w:hint="eastAsia"/>
          <w:kern w:val="1"/>
          <w:sz w:val="24"/>
          <w:szCs w:val="24"/>
        </w:rPr>
        <w:t>：</w:t>
      </w:r>
      <w:hyperlink r:id="rId5" w:history="1">
        <w:r>
          <w:rPr>
            <w:rFonts w:ascii="仿宋" w:eastAsia="仿宋" w:hAnsi="仿宋" w:hint="eastAsia"/>
            <w:kern w:val="1"/>
            <w:sz w:val="24"/>
            <w:szCs w:val="24"/>
          </w:rPr>
          <w:t>mingshitingde@163.com</w:t>
        </w:r>
      </w:hyperlink>
    </w:p>
    <w:p w14:paraId="4D3DA911" w14:textId="28014E7A" w:rsidR="00BF1EBE" w:rsidRDefault="00F55125">
      <w:pPr>
        <w:pStyle w:val="TOC1"/>
        <w:jc w:val="right"/>
        <w:rPr>
          <w:rFonts w:ascii="仿宋" w:eastAsia="仿宋" w:hAnsi="仿宋"/>
          <w:sz w:val="24"/>
          <w:szCs w:val="24"/>
        </w:rPr>
      </w:pPr>
      <w:r>
        <w:rPr>
          <w:rFonts w:ascii="仿宋" w:eastAsia="仿宋" w:hAnsi="仿宋" w:hint="eastAsia"/>
          <w:sz w:val="24"/>
          <w:szCs w:val="24"/>
        </w:rPr>
        <w:t>202</w:t>
      </w:r>
      <w:r>
        <w:rPr>
          <w:rFonts w:ascii="仿宋" w:eastAsia="仿宋" w:hAnsi="仿宋" w:hint="eastAsia"/>
          <w:sz w:val="24"/>
          <w:szCs w:val="24"/>
        </w:rPr>
        <w:t>4</w:t>
      </w:r>
      <w:r>
        <w:rPr>
          <w:rFonts w:ascii="仿宋" w:eastAsia="仿宋" w:hAnsi="仿宋" w:hint="eastAsia"/>
          <w:sz w:val="24"/>
          <w:szCs w:val="24"/>
        </w:rPr>
        <w:t>年</w:t>
      </w:r>
      <w:r>
        <w:rPr>
          <w:rFonts w:ascii="仿宋" w:eastAsia="仿宋" w:hAnsi="仿宋" w:hint="eastAsia"/>
          <w:sz w:val="24"/>
          <w:szCs w:val="24"/>
        </w:rPr>
        <w:t>12</w:t>
      </w:r>
      <w:r>
        <w:rPr>
          <w:rFonts w:ascii="仿宋" w:eastAsia="仿宋" w:hAnsi="仿宋" w:hint="eastAsia"/>
          <w:sz w:val="24"/>
          <w:szCs w:val="24"/>
        </w:rPr>
        <w:t>月</w:t>
      </w:r>
      <w:r>
        <w:rPr>
          <w:rFonts w:ascii="仿宋" w:eastAsia="仿宋" w:hAnsi="仿宋" w:hint="eastAsia"/>
          <w:sz w:val="24"/>
          <w:szCs w:val="24"/>
        </w:rPr>
        <w:t>20</w:t>
      </w:r>
      <w:r>
        <w:rPr>
          <w:rFonts w:ascii="仿宋" w:eastAsia="仿宋" w:hAnsi="仿宋" w:hint="eastAsia"/>
          <w:sz w:val="24"/>
          <w:szCs w:val="24"/>
        </w:rPr>
        <w:t>日</w:t>
      </w:r>
    </w:p>
    <w:p w14:paraId="22AC355E" w14:textId="77777777" w:rsidR="00F55125" w:rsidRDefault="00F55125" w:rsidP="00F55125">
      <w:pPr>
        <w:spacing w:afterLines="50" w:after="156" w:line="360" w:lineRule="auto"/>
        <w:ind w:firstLineChars="200" w:firstLine="560"/>
        <w:jc w:val="center"/>
        <w:outlineLvl w:val="1"/>
        <w:rPr>
          <w:rFonts w:ascii="黑体" w:eastAsia="黑体" w:hAnsi="黑体"/>
          <w:sz w:val="28"/>
          <w:szCs w:val="28"/>
        </w:rPr>
      </w:pPr>
      <w:r>
        <w:rPr>
          <w:rFonts w:ascii="黑体" w:eastAsia="黑体" w:hAnsi="黑体" w:hint="eastAsia"/>
          <w:sz w:val="28"/>
          <w:szCs w:val="28"/>
        </w:rPr>
        <w:lastRenderedPageBreak/>
        <w:t>采购需求</w:t>
      </w:r>
    </w:p>
    <w:p w14:paraId="438812DE" w14:textId="77777777" w:rsidR="00F55125" w:rsidRDefault="00F55125" w:rsidP="00F55125">
      <w:pPr>
        <w:spacing w:line="360" w:lineRule="auto"/>
        <w:outlineLvl w:val="2"/>
        <w:rPr>
          <w:rFonts w:ascii="楷体" w:eastAsia="楷体" w:hAnsi="楷体" w:hint="eastAsia"/>
          <w:sz w:val="28"/>
          <w:szCs w:val="28"/>
        </w:rPr>
      </w:pPr>
      <w:bookmarkStart w:id="4" w:name="_Toc20875"/>
      <w:bookmarkStart w:id="5" w:name="_Toc11235"/>
      <w:bookmarkStart w:id="6" w:name="_Hlk44413163"/>
      <w:r>
        <w:rPr>
          <w:rFonts w:ascii="楷体" w:eastAsia="楷体" w:hAnsi="楷体" w:hint="eastAsia"/>
          <w:sz w:val="28"/>
          <w:szCs w:val="28"/>
        </w:rPr>
        <w:t>1.</w:t>
      </w:r>
      <w:bookmarkEnd w:id="4"/>
      <w:r>
        <w:rPr>
          <w:rFonts w:ascii="楷体" w:eastAsia="楷体" w:hAnsi="楷体" w:hint="eastAsia"/>
          <w:sz w:val="28"/>
          <w:szCs w:val="28"/>
        </w:rPr>
        <w:t>工程量清单及施工图纸</w:t>
      </w:r>
      <w:bookmarkEnd w:id="5"/>
    </w:p>
    <w:p w14:paraId="56489F92"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1.1工程量清单说明</w:t>
      </w:r>
    </w:p>
    <w:p w14:paraId="3B1E8479"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1.1.1本工程量清单是根据磋商文件中包括的、有合同约束力的图纸以及有关工程量清单的国家标准、行业标准、合同条款中约定的工程量计算规则编制。约定计量规则中没有的子目，其工程</w:t>
      </w:r>
      <w:proofErr w:type="gramStart"/>
      <w:r>
        <w:rPr>
          <w:rFonts w:ascii="仿宋" w:eastAsia="仿宋" w:hAnsi="仿宋" w:hint="eastAsia"/>
          <w:sz w:val="24"/>
          <w:szCs w:val="24"/>
        </w:rPr>
        <w:t>量按照</w:t>
      </w:r>
      <w:proofErr w:type="gramEnd"/>
      <w:r>
        <w:rPr>
          <w:rFonts w:ascii="仿宋" w:eastAsia="仿宋" w:hAnsi="仿宋" w:hint="eastAsia"/>
          <w:sz w:val="24"/>
          <w:szCs w:val="24"/>
        </w:rPr>
        <w:t>有合同约束力的图纸所标示尺寸的</w:t>
      </w:r>
      <w:proofErr w:type="gramStart"/>
      <w:r>
        <w:rPr>
          <w:rFonts w:ascii="仿宋" w:eastAsia="仿宋" w:hAnsi="仿宋" w:hint="eastAsia"/>
          <w:sz w:val="24"/>
          <w:szCs w:val="24"/>
        </w:rPr>
        <w:t>理论净量计算</w:t>
      </w:r>
      <w:proofErr w:type="gramEnd"/>
      <w:r>
        <w:rPr>
          <w:rFonts w:ascii="仿宋" w:eastAsia="仿宋" w:hAnsi="仿宋" w:hint="eastAsia"/>
          <w:sz w:val="24"/>
          <w:szCs w:val="24"/>
        </w:rPr>
        <w:t>。计量采用中华人民共和国法定计量单位。</w:t>
      </w:r>
    </w:p>
    <w:p w14:paraId="1CCCE708"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1.1.2本工程量清单应与磋商文件中的供应商须知、主要合同条款、技术标准和要求及图纸等一起阅读和理解。</w:t>
      </w:r>
    </w:p>
    <w:p w14:paraId="7BC7E5E9"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1.1.3本工程量清单仅是投标报价的共同基础，实际工程计量和工程价款的支付应遵循合同条款的约定和本章有关规定。</w:t>
      </w:r>
    </w:p>
    <w:p w14:paraId="3ECC0AD7"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1.1.4补充子目工程量计算规则及子目工作内容说明：   /  。</w:t>
      </w:r>
    </w:p>
    <w:p w14:paraId="34C8A2DD"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1.2投标报价说明</w:t>
      </w:r>
    </w:p>
    <w:p w14:paraId="101CBA13"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1.2.1工程量清单中的每一子目须填入单价或价格，且只允许有一个报价。</w:t>
      </w:r>
    </w:p>
    <w:p w14:paraId="391B30D0"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1.2.2工程量清单中标价的单价或金额，应包括所需的人工费、材料和施工机具使用费和企业管理费、利润以及一定范围内的风险费用等。</w:t>
      </w:r>
    </w:p>
    <w:p w14:paraId="632C6118"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1.2.3工程量清单中供应商没有填入单价或价格的子目，其费用视为已分摊在工程量清单中其他相关子目的单价或价格之中。</w:t>
      </w:r>
    </w:p>
    <w:p w14:paraId="3895C523"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1.2.4暂列金额的数量及拟用子目的说明：  /  。</w:t>
      </w:r>
    </w:p>
    <w:p w14:paraId="64B8AD60"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1.3其他说明</w:t>
      </w:r>
    </w:p>
    <w:p w14:paraId="1BE017AA" w14:textId="77777777" w:rsidR="00F55125" w:rsidRDefault="00F55125" w:rsidP="00F55125">
      <w:pPr>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工程量清单及最高限价</w:t>
      </w:r>
    </w:p>
    <w:tbl>
      <w:tblPr>
        <w:tblW w:w="4996" w:type="pct"/>
        <w:tblLook w:val="0000" w:firstRow="0" w:lastRow="0" w:firstColumn="0" w:lastColumn="0" w:noHBand="0" w:noVBand="0"/>
      </w:tblPr>
      <w:tblGrid>
        <w:gridCol w:w="696"/>
        <w:gridCol w:w="3235"/>
        <w:gridCol w:w="936"/>
        <w:gridCol w:w="1056"/>
        <w:gridCol w:w="1176"/>
        <w:gridCol w:w="1416"/>
      </w:tblGrid>
      <w:tr w:rsidR="00F55125" w14:paraId="15D4AB6A" w14:textId="77777777" w:rsidTr="00832919">
        <w:tc>
          <w:tcPr>
            <w:tcW w:w="398" w:type="pct"/>
            <w:vMerge w:val="restart"/>
            <w:tcBorders>
              <w:top w:val="single" w:sz="4" w:space="0" w:color="000000"/>
              <w:left w:val="single" w:sz="4" w:space="0" w:color="000000"/>
              <w:bottom w:val="single" w:sz="4" w:space="0" w:color="000000"/>
              <w:right w:val="single" w:sz="4" w:space="0" w:color="000000"/>
            </w:tcBorders>
            <w:noWrap/>
            <w:vAlign w:val="center"/>
          </w:tcPr>
          <w:p w14:paraId="7EF89BC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序号</w:t>
            </w:r>
          </w:p>
        </w:tc>
        <w:tc>
          <w:tcPr>
            <w:tcW w:w="1986" w:type="pct"/>
            <w:vMerge w:val="restart"/>
            <w:tcBorders>
              <w:top w:val="single" w:sz="4" w:space="0" w:color="000000"/>
              <w:left w:val="single" w:sz="4" w:space="0" w:color="000000"/>
              <w:bottom w:val="single" w:sz="4" w:space="0" w:color="000000"/>
              <w:right w:val="single" w:sz="4" w:space="0" w:color="000000"/>
            </w:tcBorders>
            <w:vAlign w:val="center"/>
          </w:tcPr>
          <w:p w14:paraId="227D75B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项目名称</w:t>
            </w:r>
            <w:r>
              <w:rPr>
                <w:rFonts w:ascii="仿宋" w:eastAsia="仿宋" w:hAnsi="仿宋" w:cs="仿宋" w:hint="eastAsia"/>
                <w:color w:val="000000"/>
                <w:kern w:val="0"/>
                <w:sz w:val="24"/>
                <w:szCs w:val="24"/>
                <w:lang w:bidi="ar"/>
              </w:rPr>
              <w:br/>
              <w:t>项目特征</w:t>
            </w:r>
          </w:p>
        </w:tc>
        <w:tc>
          <w:tcPr>
            <w:tcW w:w="554" w:type="pct"/>
            <w:vMerge w:val="restart"/>
            <w:tcBorders>
              <w:top w:val="single" w:sz="4" w:space="0" w:color="000000"/>
              <w:left w:val="single" w:sz="4" w:space="0" w:color="000000"/>
              <w:bottom w:val="single" w:sz="4" w:space="0" w:color="000000"/>
              <w:right w:val="single" w:sz="4" w:space="0" w:color="000000"/>
            </w:tcBorders>
            <w:noWrap/>
            <w:vAlign w:val="center"/>
          </w:tcPr>
          <w:p w14:paraId="4219C58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计量</w:t>
            </w:r>
            <w:r>
              <w:rPr>
                <w:rFonts w:ascii="仿宋" w:eastAsia="仿宋" w:hAnsi="仿宋" w:cs="仿宋" w:hint="eastAsia"/>
                <w:color w:val="000000"/>
                <w:kern w:val="0"/>
                <w:sz w:val="24"/>
                <w:szCs w:val="24"/>
                <w:lang w:bidi="ar"/>
              </w:rPr>
              <w:br/>
              <w:t>单位</w:t>
            </w:r>
          </w:p>
        </w:tc>
        <w:tc>
          <w:tcPr>
            <w:tcW w:w="610" w:type="pct"/>
            <w:vMerge w:val="restart"/>
            <w:tcBorders>
              <w:top w:val="single" w:sz="4" w:space="0" w:color="000000"/>
              <w:left w:val="single" w:sz="4" w:space="0" w:color="000000"/>
              <w:bottom w:val="single" w:sz="4" w:space="0" w:color="000000"/>
              <w:right w:val="single" w:sz="4" w:space="0" w:color="000000"/>
            </w:tcBorders>
            <w:noWrap/>
            <w:vAlign w:val="center"/>
          </w:tcPr>
          <w:p w14:paraId="71BB699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工程量</w:t>
            </w:r>
          </w:p>
        </w:tc>
        <w:tc>
          <w:tcPr>
            <w:tcW w:w="1450" w:type="pct"/>
            <w:gridSpan w:val="2"/>
            <w:tcBorders>
              <w:top w:val="single" w:sz="4" w:space="0" w:color="000000"/>
              <w:left w:val="single" w:sz="4" w:space="0" w:color="000000"/>
              <w:bottom w:val="single" w:sz="4" w:space="0" w:color="000000"/>
              <w:right w:val="single" w:sz="4" w:space="0" w:color="000000"/>
            </w:tcBorders>
            <w:noWrap/>
            <w:vAlign w:val="center"/>
          </w:tcPr>
          <w:p w14:paraId="3DCDA8E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含税金额（元）</w:t>
            </w:r>
          </w:p>
        </w:tc>
      </w:tr>
      <w:tr w:rsidR="00F55125" w14:paraId="7B37579E" w14:textId="77777777" w:rsidTr="00832919">
        <w:tc>
          <w:tcPr>
            <w:tcW w:w="398" w:type="pct"/>
            <w:vMerge/>
            <w:tcBorders>
              <w:top w:val="single" w:sz="4" w:space="0" w:color="000000"/>
              <w:left w:val="single" w:sz="4" w:space="0" w:color="000000"/>
              <w:bottom w:val="single" w:sz="4" w:space="0" w:color="000000"/>
              <w:right w:val="single" w:sz="4" w:space="0" w:color="000000"/>
            </w:tcBorders>
            <w:noWrap/>
            <w:vAlign w:val="center"/>
          </w:tcPr>
          <w:p w14:paraId="1AC0B5A9" w14:textId="77777777" w:rsidR="00F55125" w:rsidRDefault="00F55125" w:rsidP="00832919">
            <w:pPr>
              <w:jc w:val="center"/>
              <w:rPr>
                <w:rFonts w:ascii="仿宋" w:eastAsia="仿宋" w:hAnsi="仿宋" w:cs="仿宋" w:hint="eastAsia"/>
                <w:color w:val="000000"/>
                <w:sz w:val="24"/>
                <w:szCs w:val="24"/>
              </w:rPr>
            </w:pPr>
          </w:p>
        </w:tc>
        <w:tc>
          <w:tcPr>
            <w:tcW w:w="1986" w:type="pct"/>
            <w:vMerge/>
            <w:tcBorders>
              <w:top w:val="single" w:sz="4" w:space="0" w:color="000000"/>
              <w:left w:val="single" w:sz="4" w:space="0" w:color="000000"/>
              <w:bottom w:val="single" w:sz="4" w:space="0" w:color="000000"/>
              <w:right w:val="single" w:sz="4" w:space="0" w:color="000000"/>
            </w:tcBorders>
            <w:vAlign w:val="center"/>
          </w:tcPr>
          <w:p w14:paraId="6E05D80D" w14:textId="77777777" w:rsidR="00F55125" w:rsidRDefault="00F55125" w:rsidP="00832919">
            <w:pPr>
              <w:jc w:val="center"/>
              <w:rPr>
                <w:rFonts w:ascii="仿宋" w:eastAsia="仿宋" w:hAnsi="仿宋" w:cs="仿宋" w:hint="eastAsia"/>
                <w:color w:val="000000"/>
                <w:sz w:val="24"/>
                <w:szCs w:val="24"/>
              </w:rPr>
            </w:pPr>
          </w:p>
        </w:tc>
        <w:tc>
          <w:tcPr>
            <w:tcW w:w="554" w:type="pct"/>
            <w:vMerge/>
            <w:tcBorders>
              <w:top w:val="single" w:sz="4" w:space="0" w:color="000000"/>
              <w:left w:val="single" w:sz="4" w:space="0" w:color="000000"/>
              <w:bottom w:val="single" w:sz="4" w:space="0" w:color="000000"/>
              <w:right w:val="single" w:sz="4" w:space="0" w:color="000000"/>
            </w:tcBorders>
            <w:noWrap/>
            <w:vAlign w:val="center"/>
          </w:tcPr>
          <w:p w14:paraId="713E6BBF" w14:textId="77777777" w:rsidR="00F55125" w:rsidRDefault="00F55125" w:rsidP="00832919">
            <w:pPr>
              <w:jc w:val="center"/>
              <w:rPr>
                <w:rFonts w:ascii="仿宋" w:eastAsia="仿宋" w:hAnsi="仿宋" w:cs="仿宋" w:hint="eastAsia"/>
                <w:color w:val="000000"/>
                <w:sz w:val="24"/>
                <w:szCs w:val="24"/>
              </w:rPr>
            </w:pPr>
          </w:p>
        </w:tc>
        <w:tc>
          <w:tcPr>
            <w:tcW w:w="610" w:type="pct"/>
            <w:vMerge/>
            <w:tcBorders>
              <w:top w:val="single" w:sz="4" w:space="0" w:color="000000"/>
              <w:left w:val="single" w:sz="4" w:space="0" w:color="000000"/>
              <w:bottom w:val="single" w:sz="4" w:space="0" w:color="000000"/>
              <w:right w:val="single" w:sz="4" w:space="0" w:color="000000"/>
            </w:tcBorders>
            <w:noWrap/>
            <w:vAlign w:val="center"/>
          </w:tcPr>
          <w:p w14:paraId="02B87680" w14:textId="77777777" w:rsidR="00F55125" w:rsidRDefault="00F55125" w:rsidP="00832919">
            <w:pPr>
              <w:jc w:val="center"/>
              <w:rPr>
                <w:rFonts w:ascii="仿宋" w:eastAsia="仿宋" w:hAnsi="仿宋" w:cs="仿宋" w:hint="eastAsia"/>
                <w:color w:val="000000"/>
                <w:sz w:val="24"/>
                <w:szCs w:val="24"/>
              </w:rPr>
            </w:pP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9A6C69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综合单价</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E1CA01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合价</w:t>
            </w:r>
          </w:p>
        </w:tc>
      </w:tr>
      <w:tr w:rsidR="00F55125" w14:paraId="1E2ED7E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529357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1986" w:type="pct"/>
            <w:tcBorders>
              <w:top w:val="single" w:sz="4" w:space="0" w:color="000000"/>
              <w:left w:val="single" w:sz="4" w:space="0" w:color="000000"/>
              <w:bottom w:val="single" w:sz="4" w:space="0" w:color="000000"/>
              <w:right w:val="single" w:sz="4" w:space="0" w:color="000000"/>
            </w:tcBorders>
            <w:vAlign w:val="center"/>
          </w:tcPr>
          <w:p w14:paraId="68F60E9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挖沟槽土方</w:t>
            </w:r>
            <w:r>
              <w:rPr>
                <w:rFonts w:ascii="仿宋" w:eastAsia="仿宋" w:hAnsi="仿宋" w:cs="仿宋" w:hint="eastAsia"/>
                <w:color w:val="000000"/>
                <w:kern w:val="0"/>
                <w:sz w:val="24"/>
                <w:szCs w:val="24"/>
                <w:lang w:bidi="ar"/>
              </w:rPr>
              <w:br/>
              <w:t>1.土壤类别：综合考虑；</w:t>
            </w:r>
            <w:r>
              <w:rPr>
                <w:rFonts w:ascii="仿宋" w:eastAsia="仿宋" w:hAnsi="仿宋" w:cs="仿宋" w:hint="eastAsia"/>
                <w:color w:val="000000"/>
                <w:kern w:val="0"/>
                <w:sz w:val="24"/>
                <w:szCs w:val="24"/>
                <w:lang w:bidi="ar"/>
              </w:rPr>
              <w:br/>
              <w:t>2.挖土深度：按设计要求；</w:t>
            </w:r>
            <w:r>
              <w:rPr>
                <w:rFonts w:ascii="仿宋" w:eastAsia="仿宋" w:hAnsi="仿宋" w:cs="仿宋" w:hint="eastAsia"/>
                <w:color w:val="000000"/>
                <w:kern w:val="0"/>
                <w:sz w:val="24"/>
                <w:szCs w:val="24"/>
                <w:lang w:bidi="ar"/>
              </w:rPr>
              <w:br/>
              <w:t>3.装车、不装车：装车；</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29AC5A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69E12E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2184.56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948035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6.58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AB49E6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14374.40</w:t>
            </w:r>
          </w:p>
        </w:tc>
      </w:tr>
      <w:tr w:rsidR="00F55125" w14:paraId="6F30266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61D68A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w:t>
            </w:r>
          </w:p>
        </w:tc>
        <w:tc>
          <w:tcPr>
            <w:tcW w:w="1986" w:type="pct"/>
            <w:tcBorders>
              <w:top w:val="single" w:sz="4" w:space="0" w:color="000000"/>
              <w:left w:val="single" w:sz="4" w:space="0" w:color="000000"/>
              <w:bottom w:val="single" w:sz="4" w:space="0" w:color="000000"/>
              <w:right w:val="single" w:sz="4" w:space="0" w:color="000000"/>
            </w:tcBorders>
            <w:vAlign w:val="center"/>
          </w:tcPr>
          <w:p w14:paraId="314476D5"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挖沟槽土方</w:t>
            </w:r>
            <w:r>
              <w:rPr>
                <w:rFonts w:ascii="仿宋" w:eastAsia="仿宋" w:hAnsi="仿宋" w:cs="仿宋" w:hint="eastAsia"/>
                <w:color w:val="000000"/>
                <w:kern w:val="0"/>
                <w:sz w:val="24"/>
                <w:szCs w:val="24"/>
                <w:lang w:bidi="ar"/>
              </w:rPr>
              <w:br/>
              <w:t>1.土壤类别：综合考虑；</w:t>
            </w:r>
            <w:r>
              <w:rPr>
                <w:rFonts w:ascii="仿宋" w:eastAsia="仿宋" w:hAnsi="仿宋" w:cs="仿宋" w:hint="eastAsia"/>
                <w:color w:val="000000"/>
                <w:kern w:val="0"/>
                <w:sz w:val="24"/>
                <w:szCs w:val="24"/>
                <w:lang w:bidi="ar"/>
              </w:rPr>
              <w:br/>
              <w:t>2.挖土深度：按设计要求；</w:t>
            </w:r>
            <w:r>
              <w:rPr>
                <w:rFonts w:ascii="仿宋" w:eastAsia="仿宋" w:hAnsi="仿宋" w:cs="仿宋" w:hint="eastAsia"/>
                <w:color w:val="000000"/>
                <w:kern w:val="0"/>
                <w:sz w:val="24"/>
                <w:szCs w:val="24"/>
                <w:lang w:bidi="ar"/>
              </w:rPr>
              <w:br/>
              <w:t>3.装车、不装车：不装车；</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4.未尽事项详见图纸</w:t>
            </w:r>
          </w:p>
        </w:tc>
        <w:tc>
          <w:tcPr>
            <w:tcW w:w="554" w:type="pct"/>
            <w:tcBorders>
              <w:top w:val="single" w:sz="4" w:space="0" w:color="000000"/>
              <w:left w:val="single" w:sz="4" w:space="0" w:color="000000"/>
              <w:bottom w:val="single" w:sz="4" w:space="0" w:color="000000"/>
              <w:right w:val="nil"/>
            </w:tcBorders>
            <w:noWrap/>
            <w:vAlign w:val="center"/>
          </w:tcPr>
          <w:p w14:paraId="2A8F8AA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FC6976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7727.58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0AC5FB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FE0693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37710.59</w:t>
            </w:r>
          </w:p>
        </w:tc>
      </w:tr>
      <w:tr w:rsidR="00F55125" w14:paraId="3701683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53D768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w:t>
            </w:r>
          </w:p>
        </w:tc>
        <w:tc>
          <w:tcPr>
            <w:tcW w:w="1986" w:type="pct"/>
            <w:tcBorders>
              <w:top w:val="single" w:sz="4" w:space="0" w:color="000000"/>
              <w:left w:val="single" w:sz="4" w:space="0" w:color="000000"/>
              <w:bottom w:val="single" w:sz="4" w:space="0" w:color="000000"/>
              <w:right w:val="single" w:sz="4" w:space="0" w:color="000000"/>
            </w:tcBorders>
            <w:vAlign w:val="center"/>
          </w:tcPr>
          <w:p w14:paraId="41F9463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余方弃置</w:t>
            </w:r>
            <w:r>
              <w:rPr>
                <w:rFonts w:ascii="仿宋" w:eastAsia="仿宋" w:hAnsi="仿宋" w:cs="仿宋" w:hint="eastAsia"/>
                <w:color w:val="000000"/>
                <w:kern w:val="0"/>
                <w:sz w:val="24"/>
                <w:szCs w:val="24"/>
                <w:lang w:bidi="ar"/>
              </w:rPr>
              <w:br/>
              <w:t>1.运距：综合考虑</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130709F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01610B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2184.56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98CEB7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19.64</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E33098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42904.76</w:t>
            </w:r>
          </w:p>
        </w:tc>
      </w:tr>
      <w:tr w:rsidR="00F55125" w14:paraId="61A4CF91"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C070C3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w:t>
            </w:r>
          </w:p>
        </w:tc>
        <w:tc>
          <w:tcPr>
            <w:tcW w:w="1986" w:type="pct"/>
            <w:tcBorders>
              <w:top w:val="single" w:sz="4" w:space="0" w:color="000000"/>
              <w:left w:val="single" w:sz="4" w:space="0" w:color="000000"/>
              <w:bottom w:val="single" w:sz="4" w:space="0" w:color="000000"/>
              <w:right w:val="single" w:sz="4" w:space="0" w:color="000000"/>
            </w:tcBorders>
            <w:vAlign w:val="center"/>
          </w:tcPr>
          <w:p w14:paraId="456CBA2D"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回填方</w:t>
            </w:r>
            <w:r>
              <w:rPr>
                <w:rFonts w:ascii="仿宋" w:eastAsia="仿宋" w:hAnsi="仿宋" w:cs="仿宋" w:hint="eastAsia"/>
                <w:color w:val="000000"/>
                <w:kern w:val="0"/>
                <w:sz w:val="24"/>
                <w:szCs w:val="24"/>
                <w:lang w:bidi="ar"/>
              </w:rPr>
              <w:br/>
              <w:t>1.填方材料品种：满足设计要求的风化砂</w:t>
            </w:r>
            <w:r>
              <w:rPr>
                <w:rFonts w:ascii="仿宋" w:eastAsia="仿宋" w:hAnsi="仿宋" w:cs="仿宋" w:hint="eastAsia"/>
                <w:color w:val="000000"/>
                <w:kern w:val="0"/>
                <w:sz w:val="24"/>
                <w:szCs w:val="24"/>
                <w:lang w:bidi="ar"/>
              </w:rPr>
              <w:br/>
              <w:t>2.填方粒径要求：综合考虑</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772F378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971EE1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1613.78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2C7BD1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108.29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3AE52A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174756.24</w:t>
            </w:r>
          </w:p>
        </w:tc>
      </w:tr>
      <w:tr w:rsidR="00F55125" w14:paraId="4E3986D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ABBC8C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w:t>
            </w:r>
          </w:p>
        </w:tc>
        <w:tc>
          <w:tcPr>
            <w:tcW w:w="1986" w:type="pct"/>
            <w:tcBorders>
              <w:top w:val="single" w:sz="4" w:space="0" w:color="000000"/>
              <w:left w:val="single" w:sz="4" w:space="0" w:color="000000"/>
              <w:bottom w:val="single" w:sz="4" w:space="0" w:color="000000"/>
              <w:right w:val="single" w:sz="4" w:space="0" w:color="000000"/>
            </w:tcBorders>
            <w:vAlign w:val="center"/>
          </w:tcPr>
          <w:p w14:paraId="6112C26D"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淤泥外运及处理</w:t>
            </w:r>
            <w:r>
              <w:rPr>
                <w:rFonts w:ascii="仿宋" w:eastAsia="仿宋" w:hAnsi="仿宋" w:cs="仿宋" w:hint="eastAsia"/>
                <w:color w:val="000000"/>
                <w:kern w:val="0"/>
                <w:sz w:val="24"/>
                <w:szCs w:val="24"/>
                <w:lang w:bidi="ar"/>
              </w:rPr>
              <w:br/>
              <w:t>1.废弃料品种：淤泥</w:t>
            </w:r>
            <w:r>
              <w:rPr>
                <w:rFonts w:ascii="仿宋" w:eastAsia="仿宋" w:hAnsi="仿宋" w:cs="仿宋" w:hint="eastAsia"/>
                <w:color w:val="000000"/>
                <w:kern w:val="0"/>
                <w:sz w:val="24"/>
                <w:szCs w:val="24"/>
                <w:lang w:bidi="ar"/>
              </w:rPr>
              <w:br/>
              <w:t>2.运距：综合考虑</w:t>
            </w:r>
            <w:r>
              <w:rPr>
                <w:rFonts w:ascii="仿宋" w:eastAsia="仿宋" w:hAnsi="仿宋" w:cs="仿宋" w:hint="eastAsia"/>
                <w:color w:val="000000"/>
                <w:kern w:val="0"/>
                <w:sz w:val="24"/>
                <w:szCs w:val="24"/>
                <w:lang w:bidi="ar"/>
              </w:rPr>
              <w:br/>
              <w:t>3.未尽事宜详见图纸</w:t>
            </w:r>
          </w:p>
        </w:tc>
        <w:tc>
          <w:tcPr>
            <w:tcW w:w="554" w:type="pct"/>
            <w:tcBorders>
              <w:top w:val="single" w:sz="4" w:space="0" w:color="000000"/>
              <w:left w:val="single" w:sz="4" w:space="0" w:color="000000"/>
              <w:bottom w:val="single" w:sz="4" w:space="0" w:color="000000"/>
              <w:right w:val="nil"/>
            </w:tcBorders>
            <w:noWrap/>
            <w:vAlign w:val="center"/>
          </w:tcPr>
          <w:p w14:paraId="27B9AFA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99494A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836.56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4169AB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215.65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23B0B9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180404.16</w:t>
            </w:r>
          </w:p>
        </w:tc>
      </w:tr>
      <w:tr w:rsidR="00F55125" w14:paraId="41182A8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FF6A2C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1986" w:type="pct"/>
            <w:tcBorders>
              <w:top w:val="single" w:sz="4" w:space="0" w:color="000000"/>
              <w:left w:val="single" w:sz="4" w:space="0" w:color="000000"/>
              <w:bottom w:val="single" w:sz="4" w:space="0" w:color="000000"/>
              <w:right w:val="single" w:sz="4" w:space="0" w:color="000000"/>
            </w:tcBorders>
            <w:vAlign w:val="center"/>
          </w:tcPr>
          <w:p w14:paraId="03D04AE6"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挖沟槽土方</w:t>
            </w:r>
            <w:r>
              <w:rPr>
                <w:rFonts w:ascii="仿宋" w:eastAsia="仿宋" w:hAnsi="仿宋" w:cs="仿宋" w:hint="eastAsia"/>
                <w:color w:val="000000"/>
                <w:kern w:val="0"/>
                <w:sz w:val="24"/>
                <w:szCs w:val="24"/>
                <w:lang w:bidi="ar"/>
              </w:rPr>
              <w:br/>
              <w:t>1.土壤类别：综合考虑；</w:t>
            </w:r>
            <w:r>
              <w:rPr>
                <w:rFonts w:ascii="仿宋" w:eastAsia="仿宋" w:hAnsi="仿宋" w:cs="仿宋" w:hint="eastAsia"/>
                <w:color w:val="000000"/>
                <w:kern w:val="0"/>
                <w:sz w:val="24"/>
                <w:szCs w:val="24"/>
                <w:lang w:bidi="ar"/>
              </w:rPr>
              <w:br/>
              <w:t>2.挖土深度：按设计要求；</w:t>
            </w:r>
            <w:r>
              <w:rPr>
                <w:rFonts w:ascii="仿宋" w:eastAsia="仿宋" w:hAnsi="仿宋" w:cs="仿宋" w:hint="eastAsia"/>
                <w:color w:val="000000"/>
                <w:kern w:val="0"/>
                <w:sz w:val="24"/>
                <w:szCs w:val="24"/>
                <w:lang w:bidi="ar"/>
              </w:rPr>
              <w:br/>
              <w:t>3.装车、不装车：装车；</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nil"/>
            </w:tcBorders>
            <w:noWrap/>
            <w:vAlign w:val="center"/>
          </w:tcPr>
          <w:p w14:paraId="68D6046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5742C7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870.7</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4DA1EB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6.58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ED9B59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5729.21</w:t>
            </w:r>
          </w:p>
        </w:tc>
      </w:tr>
      <w:tr w:rsidR="00F55125" w14:paraId="6153519D"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724AAF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w:t>
            </w:r>
          </w:p>
        </w:tc>
        <w:tc>
          <w:tcPr>
            <w:tcW w:w="1986" w:type="pct"/>
            <w:tcBorders>
              <w:top w:val="single" w:sz="4" w:space="0" w:color="000000"/>
              <w:left w:val="single" w:sz="4" w:space="0" w:color="000000"/>
              <w:bottom w:val="single" w:sz="4" w:space="0" w:color="000000"/>
              <w:right w:val="single" w:sz="4" w:space="0" w:color="000000"/>
            </w:tcBorders>
            <w:vAlign w:val="center"/>
          </w:tcPr>
          <w:p w14:paraId="34BF1CA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余方弃置</w:t>
            </w:r>
            <w:r>
              <w:rPr>
                <w:rFonts w:ascii="仿宋" w:eastAsia="仿宋" w:hAnsi="仿宋" w:cs="仿宋" w:hint="eastAsia"/>
                <w:color w:val="000000"/>
                <w:kern w:val="0"/>
                <w:sz w:val="24"/>
                <w:szCs w:val="24"/>
                <w:lang w:bidi="ar"/>
              </w:rPr>
              <w:br/>
              <w:t>1.运距：综合考虑</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22BBB7A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681018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870.7</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E24173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19.64</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99B994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17100.55</w:t>
            </w:r>
          </w:p>
        </w:tc>
      </w:tr>
      <w:tr w:rsidR="00F55125" w14:paraId="37EE68F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46EEFB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w:t>
            </w:r>
          </w:p>
        </w:tc>
        <w:tc>
          <w:tcPr>
            <w:tcW w:w="1986" w:type="pct"/>
            <w:tcBorders>
              <w:top w:val="single" w:sz="4" w:space="0" w:color="000000"/>
              <w:left w:val="single" w:sz="4" w:space="0" w:color="000000"/>
              <w:bottom w:val="single" w:sz="4" w:space="0" w:color="000000"/>
              <w:right w:val="single" w:sz="4" w:space="0" w:color="000000"/>
            </w:tcBorders>
            <w:vAlign w:val="center"/>
          </w:tcPr>
          <w:p w14:paraId="3EF0219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回填方</w:t>
            </w:r>
            <w:r>
              <w:rPr>
                <w:rFonts w:ascii="仿宋" w:eastAsia="仿宋" w:hAnsi="仿宋" w:cs="仿宋" w:hint="eastAsia"/>
                <w:color w:val="000000"/>
                <w:kern w:val="0"/>
                <w:sz w:val="24"/>
                <w:szCs w:val="24"/>
                <w:lang w:bidi="ar"/>
              </w:rPr>
              <w:br/>
              <w:t>1.填方材料品种：石渣</w:t>
            </w:r>
            <w:r>
              <w:rPr>
                <w:rFonts w:ascii="仿宋" w:eastAsia="仿宋" w:hAnsi="仿宋" w:cs="仿宋" w:hint="eastAsia"/>
                <w:color w:val="000000"/>
                <w:kern w:val="0"/>
                <w:sz w:val="24"/>
                <w:szCs w:val="24"/>
                <w:lang w:bidi="ar"/>
              </w:rPr>
              <w:br/>
              <w:t>2.填方粒径要求：综合考虑</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1D45885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F8BDCA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870.7</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39BC55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101.27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9EF2F1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88175.79</w:t>
            </w:r>
          </w:p>
        </w:tc>
      </w:tr>
      <w:tr w:rsidR="00F55125" w14:paraId="38D43A8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03C820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w:t>
            </w:r>
          </w:p>
        </w:tc>
        <w:tc>
          <w:tcPr>
            <w:tcW w:w="1986" w:type="pct"/>
            <w:tcBorders>
              <w:top w:val="single" w:sz="4" w:space="0" w:color="000000"/>
              <w:left w:val="single" w:sz="4" w:space="0" w:color="000000"/>
              <w:bottom w:val="single" w:sz="4" w:space="0" w:color="000000"/>
              <w:right w:val="single" w:sz="4" w:space="0" w:color="000000"/>
            </w:tcBorders>
            <w:vAlign w:val="center"/>
          </w:tcPr>
          <w:p w14:paraId="3C54FAE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垫层</w:t>
            </w:r>
            <w:r>
              <w:rPr>
                <w:rFonts w:ascii="仿宋" w:eastAsia="仿宋" w:hAnsi="仿宋" w:cs="仿宋" w:hint="eastAsia"/>
                <w:color w:val="000000"/>
                <w:kern w:val="0"/>
                <w:sz w:val="24"/>
                <w:szCs w:val="24"/>
                <w:lang w:bidi="ar"/>
              </w:rPr>
              <w:br/>
              <w:t>1.垫层材料种类、配合比、厚度：风化</w:t>
            </w:r>
            <w:proofErr w:type="gramStart"/>
            <w:r>
              <w:rPr>
                <w:rFonts w:ascii="仿宋" w:eastAsia="仿宋" w:hAnsi="仿宋" w:cs="仿宋" w:hint="eastAsia"/>
                <w:color w:val="000000"/>
                <w:kern w:val="0"/>
                <w:sz w:val="24"/>
                <w:szCs w:val="24"/>
                <w:lang w:bidi="ar"/>
              </w:rPr>
              <w:t>砂</w:t>
            </w:r>
            <w:proofErr w:type="gramEnd"/>
            <w:r>
              <w:rPr>
                <w:rFonts w:ascii="仿宋" w:eastAsia="仿宋" w:hAnsi="仿宋" w:cs="仿宋" w:hint="eastAsia"/>
                <w:color w:val="000000"/>
                <w:kern w:val="0"/>
                <w:sz w:val="24"/>
                <w:szCs w:val="24"/>
                <w:lang w:bidi="ar"/>
              </w:rPr>
              <w:t>垫层，详见图纸；</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232AE1F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F2A827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381.46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CDCC82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160.09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CF6883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61067.93</w:t>
            </w:r>
          </w:p>
        </w:tc>
      </w:tr>
      <w:tr w:rsidR="00F55125" w14:paraId="6A2CA5C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0D5849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w:t>
            </w:r>
          </w:p>
        </w:tc>
        <w:tc>
          <w:tcPr>
            <w:tcW w:w="1986" w:type="pct"/>
            <w:tcBorders>
              <w:top w:val="single" w:sz="4" w:space="0" w:color="000000"/>
              <w:left w:val="single" w:sz="4" w:space="0" w:color="000000"/>
              <w:bottom w:val="single" w:sz="4" w:space="0" w:color="000000"/>
              <w:right w:val="single" w:sz="4" w:space="0" w:color="000000"/>
            </w:tcBorders>
            <w:vAlign w:val="center"/>
          </w:tcPr>
          <w:p w14:paraId="5A4C55E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混凝土管DN300（含闭水试验）</w:t>
            </w:r>
            <w:r>
              <w:rPr>
                <w:rFonts w:ascii="仿宋" w:eastAsia="仿宋" w:hAnsi="仿宋" w:cs="仿宋" w:hint="eastAsia"/>
                <w:color w:val="000000"/>
                <w:kern w:val="0"/>
                <w:sz w:val="24"/>
                <w:szCs w:val="24"/>
                <w:lang w:bidi="ar"/>
              </w:rPr>
              <w:br/>
              <w:t>1.垫层、基础材质及厚度：详见设计；</w:t>
            </w:r>
            <w:r>
              <w:rPr>
                <w:rFonts w:ascii="仿宋" w:eastAsia="仿宋" w:hAnsi="仿宋" w:cs="仿宋" w:hint="eastAsia"/>
                <w:color w:val="000000"/>
                <w:kern w:val="0"/>
                <w:sz w:val="24"/>
                <w:szCs w:val="24"/>
                <w:lang w:bidi="ar"/>
              </w:rPr>
              <w:br/>
              <w:t>2.材质：钢筋混凝土管；</w:t>
            </w:r>
            <w:r>
              <w:rPr>
                <w:rFonts w:ascii="仿宋" w:eastAsia="仿宋" w:hAnsi="仿宋" w:cs="仿宋" w:hint="eastAsia"/>
                <w:color w:val="000000"/>
                <w:kern w:val="0"/>
                <w:sz w:val="24"/>
                <w:szCs w:val="24"/>
                <w:lang w:bidi="ar"/>
              </w:rPr>
              <w:br/>
              <w:t>3.规格：DN300；</w:t>
            </w:r>
            <w:r>
              <w:rPr>
                <w:rFonts w:ascii="仿宋" w:eastAsia="仿宋" w:hAnsi="仿宋" w:cs="仿宋" w:hint="eastAsia"/>
                <w:color w:val="000000"/>
                <w:kern w:val="0"/>
                <w:sz w:val="24"/>
                <w:szCs w:val="24"/>
                <w:lang w:bidi="ar"/>
              </w:rPr>
              <w:br/>
              <w:t>4.接口方式：橡胶圈接口；</w:t>
            </w:r>
            <w:r>
              <w:rPr>
                <w:rFonts w:ascii="仿宋" w:eastAsia="仿宋" w:hAnsi="仿宋" w:cs="仿宋" w:hint="eastAsia"/>
                <w:color w:val="000000"/>
                <w:kern w:val="0"/>
                <w:sz w:val="24"/>
                <w:szCs w:val="24"/>
                <w:lang w:bidi="ar"/>
              </w:rPr>
              <w:br/>
              <w:t>5.混凝土强度等级：Ⅱ级；</w:t>
            </w:r>
            <w:r>
              <w:rPr>
                <w:rFonts w:ascii="仿宋" w:eastAsia="仿宋" w:hAnsi="仿宋" w:cs="仿宋" w:hint="eastAsia"/>
                <w:color w:val="000000"/>
                <w:kern w:val="0"/>
                <w:sz w:val="24"/>
                <w:szCs w:val="24"/>
                <w:lang w:bidi="ar"/>
              </w:rPr>
              <w:br/>
              <w:t>6.是否需要管道闭水试验：是；</w:t>
            </w:r>
            <w:r>
              <w:rPr>
                <w:rFonts w:ascii="仿宋" w:eastAsia="仿宋" w:hAnsi="仿宋" w:cs="仿宋" w:hint="eastAsia"/>
                <w:color w:val="000000"/>
                <w:kern w:val="0"/>
                <w:sz w:val="24"/>
                <w:szCs w:val="24"/>
                <w:lang w:bidi="ar"/>
              </w:rPr>
              <w:br/>
              <w:t>7.未尽事项详见图纸</w:t>
            </w:r>
          </w:p>
        </w:tc>
        <w:tc>
          <w:tcPr>
            <w:tcW w:w="554" w:type="pct"/>
            <w:tcBorders>
              <w:top w:val="single" w:sz="4" w:space="0" w:color="000000"/>
              <w:left w:val="single" w:sz="4" w:space="0" w:color="000000"/>
              <w:bottom w:val="single" w:sz="4" w:space="0" w:color="000000"/>
              <w:right w:val="nil"/>
            </w:tcBorders>
            <w:noWrap/>
            <w:vAlign w:val="center"/>
          </w:tcPr>
          <w:p w14:paraId="3D87FF2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553F6D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171</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130C1F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48.92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68DD4E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8365.32</w:t>
            </w:r>
          </w:p>
        </w:tc>
      </w:tr>
      <w:tr w:rsidR="00F55125" w14:paraId="24FB05F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DE0048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w:t>
            </w:r>
          </w:p>
        </w:tc>
        <w:tc>
          <w:tcPr>
            <w:tcW w:w="1986" w:type="pct"/>
            <w:tcBorders>
              <w:top w:val="single" w:sz="4" w:space="0" w:color="000000"/>
              <w:left w:val="single" w:sz="4" w:space="0" w:color="000000"/>
              <w:bottom w:val="single" w:sz="4" w:space="0" w:color="000000"/>
              <w:right w:val="single" w:sz="4" w:space="0" w:color="000000"/>
            </w:tcBorders>
            <w:vAlign w:val="center"/>
          </w:tcPr>
          <w:p w14:paraId="26199A76"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混凝土管DN400（含闭水试验）</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1.垫层、基础材质及厚度：详见设计；</w:t>
            </w:r>
            <w:r>
              <w:rPr>
                <w:rFonts w:ascii="仿宋" w:eastAsia="仿宋" w:hAnsi="仿宋" w:cs="仿宋" w:hint="eastAsia"/>
                <w:color w:val="000000"/>
                <w:kern w:val="0"/>
                <w:sz w:val="24"/>
                <w:szCs w:val="24"/>
                <w:lang w:bidi="ar"/>
              </w:rPr>
              <w:br/>
              <w:t>2.材质：钢筋混凝土管；</w:t>
            </w:r>
            <w:r>
              <w:rPr>
                <w:rFonts w:ascii="仿宋" w:eastAsia="仿宋" w:hAnsi="仿宋" w:cs="仿宋" w:hint="eastAsia"/>
                <w:color w:val="000000"/>
                <w:kern w:val="0"/>
                <w:sz w:val="24"/>
                <w:szCs w:val="24"/>
                <w:lang w:bidi="ar"/>
              </w:rPr>
              <w:br/>
              <w:t>3.规格：DN400；</w:t>
            </w:r>
            <w:r>
              <w:rPr>
                <w:rFonts w:ascii="仿宋" w:eastAsia="仿宋" w:hAnsi="仿宋" w:cs="仿宋" w:hint="eastAsia"/>
                <w:color w:val="000000"/>
                <w:kern w:val="0"/>
                <w:sz w:val="24"/>
                <w:szCs w:val="24"/>
                <w:lang w:bidi="ar"/>
              </w:rPr>
              <w:br/>
              <w:t>4.接口方式：橡胶圈接口；</w:t>
            </w:r>
            <w:r>
              <w:rPr>
                <w:rFonts w:ascii="仿宋" w:eastAsia="仿宋" w:hAnsi="仿宋" w:cs="仿宋" w:hint="eastAsia"/>
                <w:color w:val="000000"/>
                <w:kern w:val="0"/>
                <w:sz w:val="24"/>
                <w:szCs w:val="24"/>
                <w:lang w:bidi="ar"/>
              </w:rPr>
              <w:br/>
              <w:t>5.混凝土强度等级：Ⅱ级；</w:t>
            </w:r>
            <w:r>
              <w:rPr>
                <w:rFonts w:ascii="仿宋" w:eastAsia="仿宋" w:hAnsi="仿宋" w:cs="仿宋" w:hint="eastAsia"/>
                <w:color w:val="000000"/>
                <w:kern w:val="0"/>
                <w:sz w:val="24"/>
                <w:szCs w:val="24"/>
                <w:lang w:bidi="ar"/>
              </w:rPr>
              <w:br/>
              <w:t>6.是否需要管道闭水试验：是；</w:t>
            </w:r>
            <w:r>
              <w:rPr>
                <w:rFonts w:ascii="仿宋" w:eastAsia="仿宋" w:hAnsi="仿宋" w:cs="仿宋" w:hint="eastAsia"/>
                <w:color w:val="000000"/>
                <w:kern w:val="0"/>
                <w:sz w:val="24"/>
                <w:szCs w:val="24"/>
                <w:lang w:bidi="ar"/>
              </w:rPr>
              <w:br/>
              <w:t>7.未尽事项详见图纸</w:t>
            </w:r>
          </w:p>
        </w:tc>
        <w:tc>
          <w:tcPr>
            <w:tcW w:w="554" w:type="pct"/>
            <w:tcBorders>
              <w:top w:val="single" w:sz="4" w:space="0" w:color="000000"/>
              <w:left w:val="single" w:sz="4" w:space="0" w:color="000000"/>
              <w:bottom w:val="single" w:sz="4" w:space="0" w:color="000000"/>
              <w:right w:val="nil"/>
            </w:tcBorders>
            <w:noWrap/>
            <w:vAlign w:val="center"/>
          </w:tcPr>
          <w:p w14:paraId="3F47734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31EB03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499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B5B92D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69.19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31C051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34525.81</w:t>
            </w:r>
          </w:p>
        </w:tc>
      </w:tr>
      <w:tr w:rsidR="00F55125" w14:paraId="016A7C1B"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D1F9AD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w:t>
            </w:r>
          </w:p>
        </w:tc>
        <w:tc>
          <w:tcPr>
            <w:tcW w:w="1986" w:type="pct"/>
            <w:tcBorders>
              <w:top w:val="single" w:sz="4" w:space="0" w:color="000000"/>
              <w:left w:val="single" w:sz="4" w:space="0" w:color="000000"/>
              <w:bottom w:val="single" w:sz="4" w:space="0" w:color="000000"/>
              <w:right w:val="single" w:sz="4" w:space="0" w:color="000000"/>
            </w:tcBorders>
            <w:vAlign w:val="center"/>
          </w:tcPr>
          <w:p w14:paraId="5083C4A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混凝土管DN500（含闭水试验）</w:t>
            </w:r>
            <w:r>
              <w:rPr>
                <w:rFonts w:ascii="仿宋" w:eastAsia="仿宋" w:hAnsi="仿宋" w:cs="仿宋" w:hint="eastAsia"/>
                <w:color w:val="000000"/>
                <w:kern w:val="0"/>
                <w:sz w:val="24"/>
                <w:szCs w:val="24"/>
                <w:lang w:bidi="ar"/>
              </w:rPr>
              <w:br/>
              <w:t>1.垫层、基础材质及厚度：详见设计；</w:t>
            </w:r>
            <w:r>
              <w:rPr>
                <w:rFonts w:ascii="仿宋" w:eastAsia="仿宋" w:hAnsi="仿宋" w:cs="仿宋" w:hint="eastAsia"/>
                <w:color w:val="000000"/>
                <w:kern w:val="0"/>
                <w:sz w:val="24"/>
                <w:szCs w:val="24"/>
                <w:lang w:bidi="ar"/>
              </w:rPr>
              <w:br/>
              <w:t>2.材质：钢筋混凝土管；</w:t>
            </w:r>
            <w:r>
              <w:rPr>
                <w:rFonts w:ascii="仿宋" w:eastAsia="仿宋" w:hAnsi="仿宋" w:cs="仿宋" w:hint="eastAsia"/>
                <w:color w:val="000000"/>
                <w:kern w:val="0"/>
                <w:sz w:val="24"/>
                <w:szCs w:val="24"/>
                <w:lang w:bidi="ar"/>
              </w:rPr>
              <w:br/>
              <w:t>3.规格：DN500；</w:t>
            </w:r>
            <w:r>
              <w:rPr>
                <w:rFonts w:ascii="仿宋" w:eastAsia="仿宋" w:hAnsi="仿宋" w:cs="仿宋" w:hint="eastAsia"/>
                <w:color w:val="000000"/>
                <w:kern w:val="0"/>
                <w:sz w:val="24"/>
                <w:szCs w:val="24"/>
                <w:lang w:bidi="ar"/>
              </w:rPr>
              <w:br/>
              <w:t>4.接口方式：橡胶圈接口；</w:t>
            </w:r>
            <w:r>
              <w:rPr>
                <w:rFonts w:ascii="仿宋" w:eastAsia="仿宋" w:hAnsi="仿宋" w:cs="仿宋" w:hint="eastAsia"/>
                <w:color w:val="000000"/>
                <w:kern w:val="0"/>
                <w:sz w:val="24"/>
                <w:szCs w:val="24"/>
                <w:lang w:bidi="ar"/>
              </w:rPr>
              <w:br/>
              <w:t>5.混凝土强度等级：Ⅱ级；</w:t>
            </w:r>
            <w:r>
              <w:rPr>
                <w:rFonts w:ascii="仿宋" w:eastAsia="仿宋" w:hAnsi="仿宋" w:cs="仿宋" w:hint="eastAsia"/>
                <w:color w:val="000000"/>
                <w:kern w:val="0"/>
                <w:sz w:val="24"/>
                <w:szCs w:val="24"/>
                <w:lang w:bidi="ar"/>
              </w:rPr>
              <w:br/>
              <w:t>6.是否需要管道闭水试验：是；</w:t>
            </w:r>
            <w:r>
              <w:rPr>
                <w:rFonts w:ascii="仿宋" w:eastAsia="仿宋" w:hAnsi="仿宋" w:cs="仿宋" w:hint="eastAsia"/>
                <w:color w:val="000000"/>
                <w:kern w:val="0"/>
                <w:sz w:val="24"/>
                <w:szCs w:val="24"/>
                <w:lang w:bidi="ar"/>
              </w:rPr>
              <w:br/>
              <w:t>7.未尽事项详见图纸</w:t>
            </w:r>
          </w:p>
        </w:tc>
        <w:tc>
          <w:tcPr>
            <w:tcW w:w="554" w:type="pct"/>
            <w:tcBorders>
              <w:top w:val="single" w:sz="4" w:space="0" w:color="000000"/>
              <w:left w:val="single" w:sz="4" w:space="0" w:color="000000"/>
              <w:bottom w:val="single" w:sz="4" w:space="0" w:color="000000"/>
              <w:right w:val="nil"/>
            </w:tcBorders>
            <w:noWrap/>
            <w:vAlign w:val="center"/>
          </w:tcPr>
          <w:p w14:paraId="6A1B39D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187CA4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167A3F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88.26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00B027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25507.14</w:t>
            </w:r>
          </w:p>
        </w:tc>
      </w:tr>
      <w:tr w:rsidR="00F55125" w14:paraId="3607528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D27C85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w:t>
            </w:r>
          </w:p>
        </w:tc>
        <w:tc>
          <w:tcPr>
            <w:tcW w:w="1986" w:type="pct"/>
            <w:tcBorders>
              <w:top w:val="single" w:sz="4" w:space="0" w:color="000000"/>
              <w:left w:val="single" w:sz="4" w:space="0" w:color="000000"/>
              <w:bottom w:val="single" w:sz="4" w:space="0" w:color="000000"/>
              <w:right w:val="single" w:sz="4" w:space="0" w:color="000000"/>
            </w:tcBorders>
            <w:vAlign w:val="center"/>
          </w:tcPr>
          <w:p w14:paraId="2A3E663D"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拆除路面</w:t>
            </w:r>
            <w:r>
              <w:rPr>
                <w:rFonts w:ascii="仿宋" w:eastAsia="仿宋" w:hAnsi="仿宋" w:cs="仿宋" w:hint="eastAsia"/>
                <w:color w:val="000000"/>
                <w:kern w:val="0"/>
                <w:sz w:val="24"/>
                <w:szCs w:val="24"/>
                <w:lang w:bidi="ar"/>
              </w:rPr>
              <w:br/>
              <w:t>1.部位：车行道路面沥青拆除；</w:t>
            </w:r>
            <w:r>
              <w:rPr>
                <w:rFonts w:ascii="仿宋" w:eastAsia="仿宋" w:hAnsi="仿宋" w:cs="仿宋" w:hint="eastAsia"/>
                <w:color w:val="000000"/>
                <w:kern w:val="0"/>
                <w:sz w:val="24"/>
                <w:szCs w:val="24"/>
                <w:lang w:bidi="ar"/>
              </w:rPr>
              <w:br/>
              <w:t>2.厚度：52cm；</w:t>
            </w:r>
            <w:r>
              <w:rPr>
                <w:rFonts w:ascii="仿宋" w:eastAsia="仿宋" w:hAnsi="仿宋" w:cs="仿宋" w:hint="eastAsia"/>
                <w:color w:val="000000"/>
                <w:kern w:val="0"/>
                <w:sz w:val="24"/>
                <w:szCs w:val="24"/>
                <w:lang w:bidi="ar"/>
              </w:rPr>
              <w:br/>
              <w:t>3.材质：沥青路面；</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nil"/>
            </w:tcBorders>
            <w:noWrap/>
            <w:vAlign w:val="center"/>
          </w:tcPr>
          <w:p w14:paraId="36E4F81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90D901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670.79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85CF1F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8.52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0BB21A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5715.13</w:t>
            </w:r>
          </w:p>
        </w:tc>
      </w:tr>
      <w:tr w:rsidR="00F55125" w14:paraId="7E19315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1F68BE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w:t>
            </w:r>
          </w:p>
        </w:tc>
        <w:tc>
          <w:tcPr>
            <w:tcW w:w="1986" w:type="pct"/>
            <w:tcBorders>
              <w:top w:val="single" w:sz="4" w:space="0" w:color="000000"/>
              <w:left w:val="single" w:sz="4" w:space="0" w:color="000000"/>
              <w:bottom w:val="single" w:sz="4" w:space="0" w:color="000000"/>
              <w:right w:val="single" w:sz="4" w:space="0" w:color="000000"/>
            </w:tcBorders>
            <w:vAlign w:val="center"/>
          </w:tcPr>
          <w:p w14:paraId="7A618B2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垃圾外运(含装车）</w:t>
            </w:r>
            <w:r>
              <w:rPr>
                <w:rFonts w:ascii="仿宋" w:eastAsia="仿宋" w:hAnsi="仿宋" w:cs="仿宋" w:hint="eastAsia"/>
                <w:color w:val="000000"/>
                <w:kern w:val="0"/>
                <w:sz w:val="24"/>
                <w:szCs w:val="24"/>
                <w:lang w:bidi="ar"/>
              </w:rPr>
              <w:br/>
              <w:t>1.运距：综合考虑；</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0B247BD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1B08A5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348.81</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CB879F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47.43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C2B8EF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16544.06</w:t>
            </w:r>
          </w:p>
        </w:tc>
      </w:tr>
      <w:tr w:rsidR="00F55125" w14:paraId="631BF78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787922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w:t>
            </w:r>
          </w:p>
        </w:tc>
        <w:tc>
          <w:tcPr>
            <w:tcW w:w="1986" w:type="pct"/>
            <w:tcBorders>
              <w:top w:val="single" w:sz="4" w:space="0" w:color="000000"/>
              <w:left w:val="single" w:sz="4" w:space="0" w:color="000000"/>
              <w:bottom w:val="single" w:sz="4" w:space="0" w:color="000000"/>
              <w:right w:val="single" w:sz="4" w:space="0" w:color="000000"/>
            </w:tcBorders>
            <w:vAlign w:val="center"/>
          </w:tcPr>
          <w:p w14:paraId="16FDD1A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路床(槽)整形</w:t>
            </w:r>
            <w:r>
              <w:rPr>
                <w:rFonts w:ascii="仿宋" w:eastAsia="仿宋" w:hAnsi="仿宋" w:cs="仿宋" w:hint="eastAsia"/>
                <w:color w:val="000000"/>
                <w:kern w:val="0"/>
                <w:sz w:val="24"/>
                <w:szCs w:val="24"/>
                <w:lang w:bidi="ar"/>
              </w:rPr>
              <w:br/>
              <w:t>1.部位：沥青路；</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225FFEE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7C3CA7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670.79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D3A7D6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7E9101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1126.93</w:t>
            </w:r>
          </w:p>
        </w:tc>
      </w:tr>
      <w:tr w:rsidR="00F55125" w14:paraId="2C170D6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2F3214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w:t>
            </w:r>
          </w:p>
        </w:tc>
        <w:tc>
          <w:tcPr>
            <w:tcW w:w="1986" w:type="pct"/>
            <w:tcBorders>
              <w:top w:val="single" w:sz="4" w:space="0" w:color="000000"/>
              <w:left w:val="single" w:sz="4" w:space="0" w:color="000000"/>
              <w:bottom w:val="single" w:sz="4" w:space="0" w:color="000000"/>
              <w:right w:val="single" w:sz="4" w:space="0" w:color="000000"/>
            </w:tcBorders>
            <w:vAlign w:val="center"/>
          </w:tcPr>
          <w:p w14:paraId="0451501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沥青混凝土</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2.做法：细粒式沥青混凝土(AC-13C)4cm（玄武岩骨科）；</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3E7ADA1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A0CE29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670.79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B5CC27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09C6D3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3863.75</w:t>
            </w:r>
          </w:p>
        </w:tc>
      </w:tr>
      <w:tr w:rsidR="00F55125" w14:paraId="5955AB5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B6B1A1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w:t>
            </w:r>
          </w:p>
        </w:tc>
        <w:tc>
          <w:tcPr>
            <w:tcW w:w="1986" w:type="pct"/>
            <w:tcBorders>
              <w:top w:val="single" w:sz="4" w:space="0" w:color="000000"/>
              <w:left w:val="single" w:sz="4" w:space="0" w:color="000000"/>
              <w:bottom w:val="single" w:sz="4" w:space="0" w:color="000000"/>
              <w:right w:val="single" w:sz="4" w:space="0" w:color="000000"/>
            </w:tcBorders>
            <w:vAlign w:val="center"/>
          </w:tcPr>
          <w:p w14:paraId="26D5AC9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透层、粘层</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2.做法：沥青粘层油0.5L/㎡；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6E4BFA5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3CEFC3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670.79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6AEE7D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F018B9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1462.32</w:t>
            </w:r>
          </w:p>
        </w:tc>
      </w:tr>
      <w:tr w:rsidR="00F55125" w14:paraId="742527A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69B60B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w:t>
            </w:r>
          </w:p>
        </w:tc>
        <w:tc>
          <w:tcPr>
            <w:tcW w:w="1986" w:type="pct"/>
            <w:tcBorders>
              <w:top w:val="single" w:sz="4" w:space="0" w:color="000000"/>
              <w:left w:val="single" w:sz="4" w:space="0" w:color="000000"/>
              <w:bottom w:val="single" w:sz="4" w:space="0" w:color="000000"/>
              <w:right w:val="single" w:sz="4" w:space="0" w:color="000000"/>
            </w:tcBorders>
            <w:vAlign w:val="center"/>
          </w:tcPr>
          <w:p w14:paraId="51D9BE65"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沥青混凝土</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2.做法：粗粒式沥青混凝(AC-25)7cm（石灰岩骨料）；</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2969FCD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21576E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670.79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C7F81F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2A9B8D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6728.02</w:t>
            </w:r>
          </w:p>
        </w:tc>
      </w:tr>
      <w:tr w:rsidR="00F55125" w14:paraId="64B7081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070501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w:t>
            </w:r>
          </w:p>
        </w:tc>
        <w:tc>
          <w:tcPr>
            <w:tcW w:w="1986" w:type="pct"/>
            <w:tcBorders>
              <w:top w:val="single" w:sz="4" w:space="0" w:color="000000"/>
              <w:left w:val="single" w:sz="4" w:space="0" w:color="000000"/>
              <w:bottom w:val="single" w:sz="4" w:space="0" w:color="000000"/>
              <w:right w:val="single" w:sz="4" w:space="0" w:color="000000"/>
            </w:tcBorders>
            <w:vAlign w:val="center"/>
          </w:tcPr>
          <w:p w14:paraId="7FBD9BB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封层</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2.做法：下封层1cm；</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280C4E2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B1F9D9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670.79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6EC844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A9AEE5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3823.50</w:t>
            </w:r>
          </w:p>
        </w:tc>
      </w:tr>
      <w:tr w:rsidR="00F55125" w14:paraId="553B3D8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CBEAEA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w:t>
            </w:r>
          </w:p>
        </w:tc>
        <w:tc>
          <w:tcPr>
            <w:tcW w:w="1986" w:type="pct"/>
            <w:tcBorders>
              <w:top w:val="single" w:sz="4" w:space="0" w:color="000000"/>
              <w:left w:val="single" w:sz="4" w:space="0" w:color="000000"/>
              <w:bottom w:val="single" w:sz="4" w:space="0" w:color="000000"/>
              <w:right w:val="single" w:sz="4" w:space="0" w:color="000000"/>
            </w:tcBorders>
            <w:vAlign w:val="center"/>
          </w:tcPr>
          <w:p w14:paraId="1A3E2085"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透层、粘层</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2.做法：沥青透层油1L/㎡；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5C72537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8F93BE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670.79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C7BB27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07A0C6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3092.34</w:t>
            </w:r>
          </w:p>
        </w:tc>
      </w:tr>
      <w:tr w:rsidR="00F55125" w14:paraId="702BAD9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CB39FD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w:t>
            </w:r>
          </w:p>
        </w:tc>
        <w:tc>
          <w:tcPr>
            <w:tcW w:w="1986" w:type="pct"/>
            <w:tcBorders>
              <w:top w:val="single" w:sz="4" w:space="0" w:color="000000"/>
              <w:left w:val="single" w:sz="4" w:space="0" w:color="000000"/>
              <w:bottom w:val="single" w:sz="4" w:space="0" w:color="000000"/>
              <w:right w:val="single" w:sz="4" w:space="0" w:color="000000"/>
            </w:tcBorders>
            <w:vAlign w:val="center"/>
          </w:tcPr>
          <w:p w14:paraId="72088985"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水泥稳定碎(</w:t>
            </w:r>
            <w:proofErr w:type="gramStart"/>
            <w:r>
              <w:rPr>
                <w:rFonts w:ascii="仿宋" w:eastAsia="仿宋" w:hAnsi="仿宋" w:cs="仿宋" w:hint="eastAsia"/>
                <w:color w:val="000000"/>
                <w:kern w:val="0"/>
                <w:sz w:val="24"/>
                <w:szCs w:val="24"/>
                <w:lang w:bidi="ar"/>
              </w:rPr>
              <w:t>砾</w:t>
            </w:r>
            <w:proofErr w:type="gramEnd"/>
            <w:r>
              <w:rPr>
                <w:rFonts w:ascii="仿宋" w:eastAsia="仿宋" w:hAnsi="仿宋" w:cs="仿宋" w:hint="eastAsia"/>
                <w:color w:val="000000"/>
                <w:kern w:val="0"/>
                <w:sz w:val="24"/>
                <w:szCs w:val="24"/>
                <w:lang w:bidi="ar"/>
              </w:rPr>
              <w:t>)石（含养护）</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2.做法：水泥稳定碎石20cm，水泥稳定碎石20cm；</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4C90A1E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3A0456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1341.58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6927CF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CD2058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8344.63</w:t>
            </w:r>
          </w:p>
        </w:tc>
      </w:tr>
      <w:tr w:rsidR="00F55125" w14:paraId="10DA3C3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6AE681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w:t>
            </w:r>
          </w:p>
        </w:tc>
        <w:tc>
          <w:tcPr>
            <w:tcW w:w="1986" w:type="pct"/>
            <w:tcBorders>
              <w:top w:val="single" w:sz="4" w:space="0" w:color="000000"/>
              <w:left w:val="single" w:sz="4" w:space="0" w:color="000000"/>
              <w:bottom w:val="single" w:sz="4" w:space="0" w:color="000000"/>
              <w:right w:val="single" w:sz="4" w:space="0" w:color="000000"/>
            </w:tcBorders>
            <w:vAlign w:val="center"/>
          </w:tcPr>
          <w:p w14:paraId="7BDD3C0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标线</w:t>
            </w:r>
            <w:r>
              <w:rPr>
                <w:rFonts w:ascii="仿宋" w:eastAsia="仿宋" w:hAnsi="仿宋" w:cs="仿宋" w:hint="eastAsia"/>
                <w:color w:val="000000"/>
                <w:kern w:val="0"/>
                <w:sz w:val="24"/>
                <w:szCs w:val="24"/>
                <w:lang w:bidi="ar"/>
              </w:rPr>
              <w:br/>
              <w:t>1.标线；</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7154154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1C05A9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77.69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B6150E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F6A01F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825.84</w:t>
            </w:r>
          </w:p>
        </w:tc>
      </w:tr>
      <w:tr w:rsidR="00F55125" w14:paraId="3242E5B1"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F4501D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23</w:t>
            </w:r>
          </w:p>
        </w:tc>
        <w:tc>
          <w:tcPr>
            <w:tcW w:w="1986" w:type="pct"/>
            <w:tcBorders>
              <w:top w:val="single" w:sz="4" w:space="0" w:color="000000"/>
              <w:left w:val="single" w:sz="4" w:space="0" w:color="000000"/>
              <w:bottom w:val="single" w:sz="4" w:space="0" w:color="000000"/>
              <w:right w:val="single" w:sz="4" w:space="0" w:color="000000"/>
            </w:tcBorders>
            <w:vAlign w:val="center"/>
          </w:tcPr>
          <w:p w14:paraId="35656D1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S型连锁砖（含拆除及外运）</w:t>
            </w:r>
            <w:r>
              <w:rPr>
                <w:rFonts w:ascii="仿宋" w:eastAsia="仿宋" w:hAnsi="仿宋" w:cs="仿宋" w:hint="eastAsia"/>
                <w:color w:val="000000"/>
                <w:kern w:val="0"/>
                <w:sz w:val="24"/>
                <w:szCs w:val="24"/>
                <w:lang w:bidi="ar"/>
              </w:rPr>
              <w:br/>
              <w:t>1.块料品种、规格：S型连锁砖</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0F1754E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D21600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670.79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46D261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17.27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A5BE3E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11584.54</w:t>
            </w:r>
          </w:p>
        </w:tc>
      </w:tr>
      <w:tr w:rsidR="00F55125" w14:paraId="0FDC661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B7289F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24</w:t>
            </w:r>
          </w:p>
        </w:tc>
        <w:tc>
          <w:tcPr>
            <w:tcW w:w="1986" w:type="pct"/>
            <w:tcBorders>
              <w:top w:val="single" w:sz="4" w:space="0" w:color="000000"/>
              <w:left w:val="single" w:sz="4" w:space="0" w:color="000000"/>
              <w:bottom w:val="single" w:sz="4" w:space="0" w:color="000000"/>
              <w:right w:val="single" w:sz="4" w:space="0" w:color="000000"/>
            </w:tcBorders>
            <w:vAlign w:val="center"/>
          </w:tcPr>
          <w:p w14:paraId="0422F02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拆除路面</w:t>
            </w:r>
            <w:r>
              <w:rPr>
                <w:rFonts w:ascii="仿宋" w:eastAsia="仿宋" w:hAnsi="仿宋" w:cs="仿宋" w:hint="eastAsia"/>
                <w:color w:val="000000"/>
                <w:kern w:val="0"/>
                <w:sz w:val="24"/>
                <w:szCs w:val="24"/>
                <w:lang w:bidi="ar"/>
              </w:rPr>
              <w:br/>
              <w:t>1.部位：车行道路</w:t>
            </w:r>
            <w:proofErr w:type="gramStart"/>
            <w:r>
              <w:rPr>
                <w:rFonts w:ascii="仿宋" w:eastAsia="仿宋" w:hAnsi="仿宋" w:cs="仿宋" w:hint="eastAsia"/>
                <w:color w:val="000000"/>
                <w:kern w:val="0"/>
                <w:sz w:val="24"/>
                <w:szCs w:val="24"/>
                <w:lang w:bidi="ar"/>
              </w:rPr>
              <w:t>面基层</w:t>
            </w:r>
            <w:proofErr w:type="gramEnd"/>
            <w:r>
              <w:rPr>
                <w:rFonts w:ascii="仿宋" w:eastAsia="仿宋" w:hAnsi="仿宋" w:cs="仿宋" w:hint="eastAsia"/>
                <w:color w:val="000000"/>
                <w:kern w:val="0"/>
                <w:sz w:val="24"/>
                <w:szCs w:val="24"/>
                <w:lang w:bidi="ar"/>
              </w:rPr>
              <w:t>拆除及装车；</w:t>
            </w:r>
            <w:r>
              <w:rPr>
                <w:rFonts w:ascii="仿宋" w:eastAsia="仿宋" w:hAnsi="仿宋" w:cs="仿宋" w:hint="eastAsia"/>
                <w:color w:val="000000"/>
                <w:kern w:val="0"/>
                <w:sz w:val="24"/>
                <w:szCs w:val="24"/>
                <w:lang w:bidi="ar"/>
              </w:rPr>
              <w:br/>
              <w:t>2.厚度：20cm；</w:t>
            </w:r>
            <w:r>
              <w:rPr>
                <w:rFonts w:ascii="仿宋" w:eastAsia="仿宋" w:hAnsi="仿宋" w:cs="仿宋" w:hint="eastAsia"/>
                <w:color w:val="000000"/>
                <w:kern w:val="0"/>
                <w:sz w:val="24"/>
                <w:szCs w:val="24"/>
                <w:lang w:bidi="ar"/>
              </w:rPr>
              <w:br/>
              <w:t>3.材质：沥青路面；</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nil"/>
            </w:tcBorders>
            <w:noWrap/>
            <w:vAlign w:val="center"/>
          </w:tcPr>
          <w:p w14:paraId="4B6460A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4DC1DD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188.6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B7185A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6.16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D21AC5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1161.78</w:t>
            </w:r>
          </w:p>
        </w:tc>
      </w:tr>
      <w:tr w:rsidR="00F55125" w14:paraId="21D9EFD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545188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25</w:t>
            </w:r>
          </w:p>
        </w:tc>
        <w:tc>
          <w:tcPr>
            <w:tcW w:w="1986" w:type="pct"/>
            <w:tcBorders>
              <w:top w:val="single" w:sz="4" w:space="0" w:color="000000"/>
              <w:left w:val="single" w:sz="4" w:space="0" w:color="000000"/>
              <w:bottom w:val="single" w:sz="4" w:space="0" w:color="000000"/>
              <w:right w:val="single" w:sz="4" w:space="0" w:color="000000"/>
            </w:tcBorders>
            <w:vAlign w:val="center"/>
          </w:tcPr>
          <w:p w14:paraId="16CBF32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沥青路面切缝</w:t>
            </w:r>
            <w:r>
              <w:rPr>
                <w:rFonts w:ascii="仿宋" w:eastAsia="仿宋" w:hAnsi="仿宋" w:cs="仿宋" w:hint="eastAsia"/>
                <w:color w:val="000000"/>
                <w:kern w:val="0"/>
                <w:sz w:val="24"/>
                <w:szCs w:val="24"/>
                <w:lang w:bidi="ar"/>
              </w:rPr>
              <w:br/>
              <w:t>1.材料品种、规格：沥青路面；</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293AEFE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5129CF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125.73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61C184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EDC3B4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789.58</w:t>
            </w:r>
          </w:p>
        </w:tc>
      </w:tr>
      <w:tr w:rsidR="00F55125" w14:paraId="2A528225"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0D248D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26</w:t>
            </w:r>
          </w:p>
        </w:tc>
        <w:tc>
          <w:tcPr>
            <w:tcW w:w="1986" w:type="pct"/>
            <w:tcBorders>
              <w:top w:val="single" w:sz="4" w:space="0" w:color="000000"/>
              <w:left w:val="single" w:sz="4" w:space="0" w:color="000000"/>
              <w:bottom w:val="single" w:sz="4" w:space="0" w:color="000000"/>
              <w:right w:val="single" w:sz="4" w:space="0" w:color="000000"/>
            </w:tcBorders>
            <w:vAlign w:val="center"/>
          </w:tcPr>
          <w:p w14:paraId="5E4256F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铣刨路面</w:t>
            </w:r>
            <w:r>
              <w:rPr>
                <w:rFonts w:ascii="仿宋" w:eastAsia="仿宋" w:hAnsi="仿宋" w:cs="仿宋" w:hint="eastAsia"/>
                <w:color w:val="000000"/>
                <w:kern w:val="0"/>
                <w:sz w:val="24"/>
                <w:szCs w:val="24"/>
                <w:lang w:bidi="ar"/>
              </w:rPr>
              <w:br/>
              <w:t>1.位置：车行道搭接沥青路面；</w:t>
            </w:r>
            <w:r>
              <w:rPr>
                <w:rFonts w:ascii="仿宋" w:eastAsia="仿宋" w:hAnsi="仿宋" w:cs="仿宋" w:hint="eastAsia"/>
                <w:color w:val="000000"/>
                <w:kern w:val="0"/>
                <w:sz w:val="24"/>
                <w:szCs w:val="24"/>
                <w:lang w:bidi="ar"/>
              </w:rPr>
              <w:br/>
              <w:t>2.厚度：11cm；</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320F5EA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2AE2DF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188.6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F2630A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12.07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7253AE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2276.40</w:t>
            </w:r>
          </w:p>
        </w:tc>
      </w:tr>
      <w:tr w:rsidR="00F55125" w14:paraId="6B1F906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A579C6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27</w:t>
            </w:r>
          </w:p>
        </w:tc>
        <w:tc>
          <w:tcPr>
            <w:tcW w:w="1986" w:type="pct"/>
            <w:tcBorders>
              <w:top w:val="single" w:sz="4" w:space="0" w:color="000000"/>
              <w:left w:val="single" w:sz="4" w:space="0" w:color="000000"/>
              <w:bottom w:val="single" w:sz="4" w:space="0" w:color="000000"/>
              <w:right w:val="single" w:sz="4" w:space="0" w:color="000000"/>
            </w:tcBorders>
            <w:vAlign w:val="center"/>
          </w:tcPr>
          <w:p w14:paraId="4E1923B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垃圾外运</w:t>
            </w:r>
            <w:r>
              <w:rPr>
                <w:rFonts w:ascii="仿宋" w:eastAsia="仿宋" w:hAnsi="仿宋" w:cs="仿宋" w:hint="eastAsia"/>
                <w:color w:val="000000"/>
                <w:kern w:val="0"/>
                <w:sz w:val="24"/>
                <w:szCs w:val="24"/>
                <w:lang w:bidi="ar"/>
              </w:rPr>
              <w:br/>
              <w:t>1.运距：综合考虑；</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357D0C9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957B04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37.72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413587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33.62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5355C3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1268.15</w:t>
            </w:r>
          </w:p>
        </w:tc>
      </w:tr>
      <w:tr w:rsidR="00F55125" w14:paraId="3B49CC8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4F3CB3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w:t>
            </w:r>
          </w:p>
        </w:tc>
        <w:tc>
          <w:tcPr>
            <w:tcW w:w="1986" w:type="pct"/>
            <w:tcBorders>
              <w:top w:val="single" w:sz="4" w:space="0" w:color="000000"/>
              <w:left w:val="single" w:sz="4" w:space="0" w:color="000000"/>
              <w:bottom w:val="single" w:sz="4" w:space="0" w:color="000000"/>
              <w:right w:val="single" w:sz="4" w:space="0" w:color="000000"/>
            </w:tcBorders>
            <w:vAlign w:val="center"/>
          </w:tcPr>
          <w:p w14:paraId="07C8948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路床(槽)整形</w:t>
            </w:r>
            <w:r>
              <w:rPr>
                <w:rFonts w:ascii="仿宋" w:eastAsia="仿宋" w:hAnsi="仿宋" w:cs="仿宋" w:hint="eastAsia"/>
                <w:color w:val="000000"/>
                <w:kern w:val="0"/>
                <w:sz w:val="24"/>
                <w:szCs w:val="24"/>
                <w:lang w:bidi="ar"/>
              </w:rPr>
              <w:br/>
              <w:t>1.部位：搭接沥青路；</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34F7408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C7294E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188.6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2C7BF1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3FB507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316.85</w:t>
            </w:r>
          </w:p>
        </w:tc>
      </w:tr>
      <w:tr w:rsidR="00F55125" w14:paraId="15D2DFCD"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93829D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29</w:t>
            </w:r>
          </w:p>
        </w:tc>
        <w:tc>
          <w:tcPr>
            <w:tcW w:w="1986" w:type="pct"/>
            <w:tcBorders>
              <w:top w:val="single" w:sz="4" w:space="0" w:color="000000"/>
              <w:left w:val="single" w:sz="4" w:space="0" w:color="000000"/>
              <w:bottom w:val="single" w:sz="4" w:space="0" w:color="000000"/>
              <w:right w:val="single" w:sz="4" w:space="0" w:color="000000"/>
            </w:tcBorders>
            <w:vAlign w:val="center"/>
          </w:tcPr>
          <w:p w14:paraId="1AA9EBEF"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沥青路面</w:t>
            </w:r>
            <w:r>
              <w:rPr>
                <w:rFonts w:ascii="仿宋" w:eastAsia="仿宋" w:hAnsi="仿宋" w:cs="仿宋" w:hint="eastAsia"/>
                <w:color w:val="000000"/>
                <w:kern w:val="0"/>
                <w:sz w:val="24"/>
                <w:szCs w:val="24"/>
                <w:lang w:bidi="ar"/>
              </w:rPr>
              <w:br/>
              <w:t>1.部位：车行道</w:t>
            </w:r>
            <w:proofErr w:type="gramStart"/>
            <w:r>
              <w:rPr>
                <w:rFonts w:ascii="仿宋" w:eastAsia="仿宋" w:hAnsi="仿宋" w:cs="仿宋" w:hint="eastAsia"/>
                <w:color w:val="000000"/>
                <w:kern w:val="0"/>
                <w:sz w:val="24"/>
                <w:szCs w:val="24"/>
                <w:lang w:bidi="ar"/>
              </w:rPr>
              <w:t>搭接搭接</w:t>
            </w:r>
            <w:proofErr w:type="gramEnd"/>
            <w:r>
              <w:rPr>
                <w:rFonts w:ascii="仿宋" w:eastAsia="仿宋" w:hAnsi="仿宋" w:cs="仿宋" w:hint="eastAsia"/>
                <w:color w:val="000000"/>
                <w:kern w:val="0"/>
                <w:sz w:val="24"/>
                <w:szCs w:val="24"/>
                <w:lang w:bidi="ar"/>
              </w:rPr>
              <w:t>沥青路面；</w:t>
            </w:r>
            <w:r>
              <w:rPr>
                <w:rFonts w:ascii="仿宋" w:eastAsia="仿宋" w:hAnsi="仿宋" w:cs="仿宋" w:hint="eastAsia"/>
                <w:color w:val="000000"/>
                <w:kern w:val="0"/>
                <w:sz w:val="24"/>
                <w:szCs w:val="24"/>
                <w:lang w:bidi="ar"/>
              </w:rPr>
              <w:br/>
              <w:t>2.做法：细粒式沥青混凝土(AC-13C)4cm；</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03CCE69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6B74CF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188.6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110108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0569D0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1086.34</w:t>
            </w:r>
          </w:p>
        </w:tc>
      </w:tr>
      <w:tr w:rsidR="00F55125" w14:paraId="5EA1619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5E06F2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30</w:t>
            </w:r>
          </w:p>
        </w:tc>
        <w:tc>
          <w:tcPr>
            <w:tcW w:w="1986" w:type="pct"/>
            <w:tcBorders>
              <w:top w:val="single" w:sz="4" w:space="0" w:color="000000"/>
              <w:left w:val="single" w:sz="4" w:space="0" w:color="000000"/>
              <w:bottom w:val="single" w:sz="4" w:space="0" w:color="000000"/>
              <w:right w:val="single" w:sz="4" w:space="0" w:color="000000"/>
            </w:tcBorders>
            <w:vAlign w:val="center"/>
          </w:tcPr>
          <w:p w14:paraId="1E15DFE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透层、粘层</w:t>
            </w:r>
            <w:r>
              <w:rPr>
                <w:rFonts w:ascii="仿宋" w:eastAsia="仿宋" w:hAnsi="仿宋" w:cs="仿宋" w:hint="eastAsia"/>
                <w:color w:val="000000"/>
                <w:kern w:val="0"/>
                <w:sz w:val="24"/>
                <w:szCs w:val="24"/>
                <w:lang w:bidi="ar"/>
              </w:rPr>
              <w:br/>
              <w:t>1.部位：车行道</w:t>
            </w:r>
            <w:proofErr w:type="gramStart"/>
            <w:r>
              <w:rPr>
                <w:rFonts w:ascii="仿宋" w:eastAsia="仿宋" w:hAnsi="仿宋" w:cs="仿宋" w:hint="eastAsia"/>
                <w:color w:val="000000"/>
                <w:kern w:val="0"/>
                <w:sz w:val="24"/>
                <w:szCs w:val="24"/>
                <w:lang w:bidi="ar"/>
              </w:rPr>
              <w:t>搭接搭接</w:t>
            </w:r>
            <w:proofErr w:type="gramEnd"/>
            <w:r>
              <w:rPr>
                <w:rFonts w:ascii="仿宋" w:eastAsia="仿宋" w:hAnsi="仿宋" w:cs="仿宋" w:hint="eastAsia"/>
                <w:color w:val="000000"/>
                <w:kern w:val="0"/>
                <w:sz w:val="24"/>
                <w:szCs w:val="24"/>
                <w:lang w:bidi="ar"/>
              </w:rPr>
              <w:t>沥青路面；</w:t>
            </w:r>
            <w:r>
              <w:rPr>
                <w:rFonts w:ascii="仿宋" w:eastAsia="仿宋" w:hAnsi="仿宋" w:cs="仿宋" w:hint="eastAsia"/>
                <w:color w:val="000000"/>
                <w:kern w:val="0"/>
                <w:sz w:val="24"/>
                <w:szCs w:val="24"/>
                <w:lang w:bidi="ar"/>
              </w:rPr>
              <w:br/>
              <w:t>2.做法：粘层沥青（PC-3乳化沥青）0.5L/㎡；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483C7D8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3A9B77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188.6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0EFDB8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CC64DB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411.15</w:t>
            </w:r>
          </w:p>
        </w:tc>
      </w:tr>
      <w:tr w:rsidR="00F55125" w14:paraId="39EE1D4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029C98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31</w:t>
            </w:r>
          </w:p>
        </w:tc>
        <w:tc>
          <w:tcPr>
            <w:tcW w:w="1986" w:type="pct"/>
            <w:tcBorders>
              <w:top w:val="single" w:sz="4" w:space="0" w:color="000000"/>
              <w:left w:val="single" w:sz="4" w:space="0" w:color="000000"/>
              <w:bottom w:val="single" w:sz="4" w:space="0" w:color="000000"/>
              <w:right w:val="single" w:sz="4" w:space="0" w:color="000000"/>
            </w:tcBorders>
            <w:vAlign w:val="center"/>
          </w:tcPr>
          <w:p w14:paraId="0E251A8F"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沥青路面</w:t>
            </w:r>
            <w:r>
              <w:rPr>
                <w:rFonts w:ascii="仿宋" w:eastAsia="仿宋" w:hAnsi="仿宋" w:cs="仿宋" w:hint="eastAsia"/>
                <w:color w:val="000000"/>
                <w:kern w:val="0"/>
                <w:sz w:val="24"/>
                <w:szCs w:val="24"/>
                <w:lang w:bidi="ar"/>
              </w:rPr>
              <w:br/>
              <w:t>1.部位：车行道搭接沥青路面；</w:t>
            </w:r>
            <w:r>
              <w:rPr>
                <w:rFonts w:ascii="仿宋" w:eastAsia="仿宋" w:hAnsi="仿宋" w:cs="仿宋" w:hint="eastAsia"/>
                <w:color w:val="000000"/>
                <w:kern w:val="0"/>
                <w:sz w:val="24"/>
                <w:szCs w:val="24"/>
                <w:lang w:bidi="ar"/>
              </w:rPr>
              <w:br/>
              <w:t>2.做法：粗粒式沥青混凝(AC-25)7cm（石灰岩骨料），1.0厚PC-1型乳化沥青下封层，沥青透层（PC-2乳化沥青）1.0L/㎡；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4078A39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F29725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125.73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4141ED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2EFF09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1261.07</w:t>
            </w:r>
          </w:p>
        </w:tc>
      </w:tr>
      <w:tr w:rsidR="00F55125" w14:paraId="2AFDA5AB"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EE55A9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32</w:t>
            </w:r>
          </w:p>
        </w:tc>
        <w:tc>
          <w:tcPr>
            <w:tcW w:w="1986" w:type="pct"/>
            <w:tcBorders>
              <w:top w:val="single" w:sz="4" w:space="0" w:color="000000"/>
              <w:left w:val="single" w:sz="4" w:space="0" w:color="000000"/>
              <w:bottom w:val="single" w:sz="4" w:space="0" w:color="000000"/>
              <w:right w:val="single" w:sz="4" w:space="0" w:color="000000"/>
            </w:tcBorders>
            <w:vAlign w:val="center"/>
          </w:tcPr>
          <w:p w14:paraId="3FD16F75"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封层</w:t>
            </w:r>
            <w:r>
              <w:rPr>
                <w:rFonts w:ascii="仿宋" w:eastAsia="仿宋" w:hAnsi="仿宋" w:cs="仿宋" w:hint="eastAsia"/>
                <w:color w:val="000000"/>
                <w:kern w:val="0"/>
                <w:sz w:val="24"/>
                <w:szCs w:val="24"/>
                <w:lang w:bidi="ar"/>
              </w:rPr>
              <w:br/>
              <w:t>1.部位：车行道搭接沥青路面；</w:t>
            </w:r>
            <w:r>
              <w:rPr>
                <w:rFonts w:ascii="仿宋" w:eastAsia="仿宋" w:hAnsi="仿宋" w:cs="仿宋" w:hint="eastAsia"/>
                <w:color w:val="000000"/>
                <w:kern w:val="0"/>
                <w:sz w:val="24"/>
                <w:szCs w:val="24"/>
                <w:lang w:bidi="ar"/>
              </w:rPr>
              <w:br/>
              <w:t>2.做法：1.0厚PC-1型乳化沥青下封层；</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60ADA74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0F65AF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125.73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60C238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ABBA03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716.66</w:t>
            </w:r>
          </w:p>
        </w:tc>
      </w:tr>
      <w:tr w:rsidR="00F55125" w14:paraId="07A115F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FC9633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w:t>
            </w:r>
          </w:p>
        </w:tc>
        <w:tc>
          <w:tcPr>
            <w:tcW w:w="1986" w:type="pct"/>
            <w:tcBorders>
              <w:top w:val="single" w:sz="4" w:space="0" w:color="000000"/>
              <w:left w:val="single" w:sz="4" w:space="0" w:color="000000"/>
              <w:bottom w:val="single" w:sz="4" w:space="0" w:color="000000"/>
              <w:right w:val="single" w:sz="4" w:space="0" w:color="000000"/>
            </w:tcBorders>
            <w:vAlign w:val="center"/>
          </w:tcPr>
          <w:p w14:paraId="4BEFAE6D"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透层、粘层</w:t>
            </w:r>
            <w:r>
              <w:rPr>
                <w:rFonts w:ascii="仿宋" w:eastAsia="仿宋" w:hAnsi="仿宋" w:cs="仿宋" w:hint="eastAsia"/>
                <w:color w:val="000000"/>
                <w:kern w:val="0"/>
                <w:sz w:val="24"/>
                <w:szCs w:val="24"/>
                <w:lang w:bidi="ar"/>
              </w:rPr>
              <w:br/>
              <w:t>1.部位：车行道搭接沥青路面；</w:t>
            </w:r>
            <w:r>
              <w:rPr>
                <w:rFonts w:ascii="仿宋" w:eastAsia="仿宋" w:hAnsi="仿宋" w:cs="仿宋" w:hint="eastAsia"/>
                <w:color w:val="000000"/>
                <w:kern w:val="0"/>
                <w:sz w:val="24"/>
                <w:szCs w:val="24"/>
                <w:lang w:bidi="ar"/>
              </w:rPr>
              <w:br/>
              <w:t>2.做法：沥青透层（PC-2乳化沥青）1.0L/㎡；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4503566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C15855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125.73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0A9BDC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AE2BE0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579.62</w:t>
            </w:r>
          </w:p>
        </w:tc>
      </w:tr>
      <w:tr w:rsidR="00F55125" w14:paraId="445E03F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9D4957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34</w:t>
            </w:r>
          </w:p>
        </w:tc>
        <w:tc>
          <w:tcPr>
            <w:tcW w:w="1986" w:type="pct"/>
            <w:tcBorders>
              <w:top w:val="single" w:sz="4" w:space="0" w:color="000000"/>
              <w:left w:val="single" w:sz="4" w:space="0" w:color="000000"/>
              <w:bottom w:val="single" w:sz="4" w:space="0" w:color="000000"/>
              <w:right w:val="single" w:sz="4" w:space="0" w:color="000000"/>
            </w:tcBorders>
            <w:vAlign w:val="center"/>
          </w:tcPr>
          <w:p w14:paraId="7B78112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沥青路面（含养护）</w:t>
            </w:r>
            <w:r>
              <w:rPr>
                <w:rFonts w:ascii="仿宋" w:eastAsia="仿宋" w:hAnsi="仿宋" w:cs="仿宋" w:hint="eastAsia"/>
                <w:color w:val="000000"/>
                <w:kern w:val="0"/>
                <w:sz w:val="24"/>
                <w:szCs w:val="24"/>
                <w:lang w:bidi="ar"/>
              </w:rPr>
              <w:br/>
              <w:t>1.部位：车行道搭接沥青路面；</w:t>
            </w:r>
            <w:r>
              <w:rPr>
                <w:rFonts w:ascii="仿宋" w:eastAsia="仿宋" w:hAnsi="仿宋" w:cs="仿宋" w:hint="eastAsia"/>
                <w:color w:val="000000"/>
                <w:kern w:val="0"/>
                <w:sz w:val="24"/>
                <w:szCs w:val="24"/>
                <w:lang w:bidi="ar"/>
              </w:rPr>
              <w:br/>
              <w:t>2.做法：水泥稳定碎石20cm；</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48364A0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5C3A29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62.87</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D40B0A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5C6BD6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391.05</w:t>
            </w:r>
          </w:p>
        </w:tc>
      </w:tr>
      <w:tr w:rsidR="00F55125" w14:paraId="6E00F31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5CB273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35</w:t>
            </w:r>
          </w:p>
        </w:tc>
        <w:tc>
          <w:tcPr>
            <w:tcW w:w="1986" w:type="pct"/>
            <w:tcBorders>
              <w:top w:val="single" w:sz="4" w:space="0" w:color="000000"/>
              <w:left w:val="single" w:sz="4" w:space="0" w:color="000000"/>
              <w:bottom w:val="single" w:sz="4" w:space="0" w:color="000000"/>
              <w:right w:val="single" w:sz="4" w:space="0" w:color="000000"/>
            </w:tcBorders>
            <w:vAlign w:val="center"/>
          </w:tcPr>
          <w:p w14:paraId="3DAC7F4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土工布铺设</w:t>
            </w:r>
            <w:r>
              <w:rPr>
                <w:rFonts w:ascii="仿宋" w:eastAsia="仿宋" w:hAnsi="仿宋" w:cs="仿宋" w:hint="eastAsia"/>
                <w:color w:val="000000"/>
                <w:kern w:val="0"/>
                <w:sz w:val="24"/>
                <w:szCs w:val="24"/>
                <w:lang w:bidi="ar"/>
              </w:rPr>
              <w:br/>
              <w:t>1.2.0m宽土工格栅铺设；</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1D9BFB9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40FDB8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251.46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F656D5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21.37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12044E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5373.70</w:t>
            </w:r>
          </w:p>
        </w:tc>
      </w:tr>
      <w:tr w:rsidR="00F55125" w14:paraId="6021EF9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579AB2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36</w:t>
            </w:r>
          </w:p>
        </w:tc>
        <w:tc>
          <w:tcPr>
            <w:tcW w:w="1986" w:type="pct"/>
            <w:tcBorders>
              <w:top w:val="single" w:sz="4" w:space="0" w:color="000000"/>
              <w:left w:val="single" w:sz="4" w:space="0" w:color="000000"/>
              <w:bottom w:val="single" w:sz="4" w:space="0" w:color="000000"/>
              <w:right w:val="single" w:sz="4" w:space="0" w:color="000000"/>
            </w:tcBorders>
            <w:vAlign w:val="center"/>
          </w:tcPr>
          <w:p w14:paraId="17A76783"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标线</w:t>
            </w:r>
            <w:r>
              <w:rPr>
                <w:rFonts w:ascii="仿宋" w:eastAsia="仿宋" w:hAnsi="仿宋" w:cs="仿宋" w:hint="eastAsia"/>
                <w:color w:val="000000"/>
                <w:kern w:val="0"/>
                <w:sz w:val="24"/>
                <w:szCs w:val="24"/>
                <w:lang w:bidi="ar"/>
              </w:rPr>
              <w:br/>
              <w:t>1.标线；</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0C3AC17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51DBB6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22.63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0AAC32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20D37C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240.56</w:t>
            </w:r>
          </w:p>
        </w:tc>
      </w:tr>
      <w:tr w:rsidR="00F55125" w14:paraId="2A7C91D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0F137F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37</w:t>
            </w:r>
          </w:p>
        </w:tc>
        <w:tc>
          <w:tcPr>
            <w:tcW w:w="1986" w:type="pct"/>
            <w:tcBorders>
              <w:top w:val="single" w:sz="4" w:space="0" w:color="000000"/>
              <w:left w:val="single" w:sz="4" w:space="0" w:color="000000"/>
              <w:bottom w:val="single" w:sz="4" w:space="0" w:color="000000"/>
              <w:right w:val="single" w:sz="4" w:space="0" w:color="000000"/>
            </w:tcBorders>
            <w:vAlign w:val="center"/>
          </w:tcPr>
          <w:p w14:paraId="10FCDCD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拆除人行道</w:t>
            </w:r>
            <w:r>
              <w:rPr>
                <w:rFonts w:ascii="仿宋" w:eastAsia="仿宋" w:hAnsi="仿宋" w:cs="仿宋" w:hint="eastAsia"/>
                <w:color w:val="000000"/>
                <w:kern w:val="0"/>
                <w:sz w:val="24"/>
                <w:szCs w:val="24"/>
                <w:lang w:bidi="ar"/>
              </w:rPr>
              <w:br/>
              <w:t>1.厚度：面层及基层；</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4FB1035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4D9F54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1245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8A3620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8.27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EF3CFE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10296.15</w:t>
            </w:r>
          </w:p>
        </w:tc>
      </w:tr>
      <w:tr w:rsidR="00F55125" w14:paraId="339E3C2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7F3975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38</w:t>
            </w:r>
          </w:p>
        </w:tc>
        <w:tc>
          <w:tcPr>
            <w:tcW w:w="1986" w:type="pct"/>
            <w:tcBorders>
              <w:top w:val="single" w:sz="4" w:space="0" w:color="000000"/>
              <w:left w:val="single" w:sz="4" w:space="0" w:color="000000"/>
              <w:bottom w:val="single" w:sz="4" w:space="0" w:color="000000"/>
              <w:right w:val="single" w:sz="4" w:space="0" w:color="000000"/>
            </w:tcBorders>
            <w:vAlign w:val="center"/>
          </w:tcPr>
          <w:p w14:paraId="2700800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垃圾外运（含装车）</w:t>
            </w:r>
            <w:r>
              <w:rPr>
                <w:rFonts w:ascii="仿宋" w:eastAsia="仿宋" w:hAnsi="仿宋" w:cs="仿宋" w:hint="eastAsia"/>
                <w:color w:val="000000"/>
                <w:kern w:val="0"/>
                <w:sz w:val="24"/>
                <w:szCs w:val="24"/>
                <w:lang w:bidi="ar"/>
              </w:rPr>
              <w:br/>
              <w:t>1.废弃料品种：烧结砖、水泥砂浆、路沿石等</w:t>
            </w:r>
            <w:r>
              <w:rPr>
                <w:rFonts w:ascii="仿宋" w:eastAsia="仿宋" w:hAnsi="仿宋" w:cs="仿宋" w:hint="eastAsia"/>
                <w:color w:val="000000"/>
                <w:kern w:val="0"/>
                <w:sz w:val="24"/>
                <w:szCs w:val="24"/>
                <w:lang w:bidi="ar"/>
              </w:rPr>
              <w:br/>
              <w:t>2.运距：综合考虑</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593B52B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3E14B1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336.15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509861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47.43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969318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15943.59</w:t>
            </w:r>
          </w:p>
        </w:tc>
      </w:tr>
      <w:tr w:rsidR="00F55125" w14:paraId="33F42161"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87730E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39</w:t>
            </w:r>
          </w:p>
        </w:tc>
        <w:tc>
          <w:tcPr>
            <w:tcW w:w="1986" w:type="pct"/>
            <w:tcBorders>
              <w:top w:val="single" w:sz="4" w:space="0" w:color="000000"/>
              <w:left w:val="single" w:sz="4" w:space="0" w:color="000000"/>
              <w:bottom w:val="single" w:sz="4" w:space="0" w:color="000000"/>
              <w:right w:val="single" w:sz="4" w:space="0" w:color="000000"/>
            </w:tcBorders>
            <w:vAlign w:val="center"/>
          </w:tcPr>
          <w:p w14:paraId="6F9D2F9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人行道整形碾压</w:t>
            </w:r>
            <w:r>
              <w:rPr>
                <w:rFonts w:ascii="仿宋" w:eastAsia="仿宋" w:hAnsi="仿宋" w:cs="仿宋" w:hint="eastAsia"/>
                <w:color w:val="000000"/>
                <w:kern w:val="0"/>
                <w:sz w:val="24"/>
                <w:szCs w:val="24"/>
                <w:lang w:bidi="ar"/>
              </w:rPr>
              <w:br/>
              <w:t>1.部位：人行道</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7C36B95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A7165E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1245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B5FD97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7257B3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3548.25</w:t>
            </w:r>
          </w:p>
        </w:tc>
      </w:tr>
      <w:tr w:rsidR="00F55125" w14:paraId="4A2BD46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7B1558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40</w:t>
            </w:r>
          </w:p>
        </w:tc>
        <w:tc>
          <w:tcPr>
            <w:tcW w:w="1986" w:type="pct"/>
            <w:tcBorders>
              <w:top w:val="single" w:sz="4" w:space="0" w:color="000000"/>
              <w:left w:val="single" w:sz="4" w:space="0" w:color="000000"/>
              <w:bottom w:val="single" w:sz="4" w:space="0" w:color="000000"/>
              <w:right w:val="single" w:sz="4" w:space="0" w:color="000000"/>
            </w:tcBorders>
            <w:vAlign w:val="center"/>
          </w:tcPr>
          <w:p w14:paraId="292A632D"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人行道块料铺设</w:t>
            </w:r>
            <w:r>
              <w:rPr>
                <w:rFonts w:ascii="仿宋" w:eastAsia="仿宋" w:hAnsi="仿宋" w:cs="仿宋" w:hint="eastAsia"/>
                <w:color w:val="000000"/>
                <w:kern w:val="0"/>
                <w:sz w:val="24"/>
                <w:szCs w:val="24"/>
                <w:lang w:bidi="ar"/>
              </w:rPr>
              <w:br/>
              <w:t>1.做法：烧结砖5cm，M10水泥砂浆3cm，C20素混凝土20cm；</w:t>
            </w:r>
            <w:r>
              <w:rPr>
                <w:rFonts w:ascii="仿宋" w:eastAsia="仿宋" w:hAnsi="仿宋" w:cs="仿宋" w:hint="eastAsia"/>
                <w:color w:val="000000"/>
                <w:kern w:val="0"/>
                <w:sz w:val="24"/>
                <w:szCs w:val="24"/>
                <w:lang w:bidi="ar"/>
              </w:rPr>
              <w:br/>
              <w:t>2.部位：人行道</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nil"/>
            </w:tcBorders>
            <w:noWrap/>
            <w:vAlign w:val="center"/>
          </w:tcPr>
          <w:p w14:paraId="5A2B6DF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F278F6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1245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BB52C0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123.79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065BDB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154118.55</w:t>
            </w:r>
          </w:p>
        </w:tc>
      </w:tr>
      <w:tr w:rsidR="00F55125" w14:paraId="06699DBE"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E80FCE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41</w:t>
            </w:r>
          </w:p>
        </w:tc>
        <w:tc>
          <w:tcPr>
            <w:tcW w:w="1986" w:type="pct"/>
            <w:tcBorders>
              <w:top w:val="single" w:sz="4" w:space="0" w:color="000000"/>
              <w:left w:val="single" w:sz="4" w:space="0" w:color="000000"/>
              <w:bottom w:val="single" w:sz="4" w:space="0" w:color="000000"/>
              <w:right w:val="single" w:sz="4" w:space="0" w:color="000000"/>
            </w:tcBorders>
            <w:vAlign w:val="center"/>
          </w:tcPr>
          <w:p w14:paraId="05727F83" w14:textId="77777777" w:rsidR="00F55125" w:rsidRDefault="00F55125" w:rsidP="00832919">
            <w:pPr>
              <w:widowControl/>
              <w:jc w:val="left"/>
              <w:textAlignment w:val="center"/>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拆除路</w:t>
            </w:r>
            <w:proofErr w:type="gramEnd"/>
            <w:r>
              <w:rPr>
                <w:rFonts w:ascii="仿宋" w:eastAsia="仿宋" w:hAnsi="仿宋" w:cs="仿宋" w:hint="eastAsia"/>
                <w:color w:val="000000"/>
                <w:kern w:val="0"/>
                <w:sz w:val="24"/>
                <w:szCs w:val="24"/>
                <w:lang w:bidi="ar"/>
              </w:rPr>
              <w:t>沿石</w:t>
            </w:r>
            <w:r>
              <w:rPr>
                <w:rFonts w:ascii="仿宋" w:eastAsia="仿宋" w:hAnsi="仿宋" w:cs="仿宋" w:hint="eastAsia"/>
                <w:color w:val="000000"/>
                <w:kern w:val="0"/>
                <w:sz w:val="24"/>
                <w:szCs w:val="24"/>
                <w:lang w:bidi="ar"/>
              </w:rPr>
              <w:br/>
              <w:t>1.材质：花岗岩；</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14927F6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32EA92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01CE88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4.94</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0108FC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197.60</w:t>
            </w:r>
          </w:p>
        </w:tc>
      </w:tr>
      <w:tr w:rsidR="00F55125" w14:paraId="7EB201E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CD5359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42</w:t>
            </w:r>
          </w:p>
        </w:tc>
        <w:tc>
          <w:tcPr>
            <w:tcW w:w="1986" w:type="pct"/>
            <w:tcBorders>
              <w:top w:val="single" w:sz="4" w:space="0" w:color="000000"/>
              <w:left w:val="single" w:sz="4" w:space="0" w:color="000000"/>
              <w:bottom w:val="single" w:sz="4" w:space="0" w:color="000000"/>
              <w:right w:val="single" w:sz="4" w:space="0" w:color="000000"/>
            </w:tcBorders>
            <w:vAlign w:val="center"/>
          </w:tcPr>
          <w:p w14:paraId="3A75210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新建路沿石</w:t>
            </w:r>
            <w:r>
              <w:rPr>
                <w:rFonts w:ascii="仿宋" w:eastAsia="仿宋" w:hAnsi="仿宋" w:cs="仿宋" w:hint="eastAsia"/>
                <w:color w:val="000000"/>
                <w:kern w:val="0"/>
                <w:sz w:val="24"/>
                <w:szCs w:val="24"/>
                <w:lang w:bidi="ar"/>
              </w:rPr>
              <w:br/>
              <w:t>1.材料品种、规格：花岗岩</w:t>
            </w:r>
            <w:r>
              <w:rPr>
                <w:rFonts w:ascii="仿宋" w:eastAsia="仿宋" w:hAnsi="仿宋" w:cs="仿宋" w:hint="eastAsia"/>
                <w:color w:val="000000"/>
                <w:kern w:val="0"/>
                <w:sz w:val="24"/>
                <w:szCs w:val="24"/>
                <w:lang w:bidi="ar"/>
              </w:rPr>
              <w:br/>
              <w:t>2.基础、垫层：材料品种、厚度：M10水泥砂浆3cm；</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3A81784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3EF974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98C539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14.81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76EBF6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592.40</w:t>
            </w:r>
          </w:p>
        </w:tc>
      </w:tr>
      <w:tr w:rsidR="00F55125" w14:paraId="3114C29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DFFBDD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43</w:t>
            </w:r>
          </w:p>
        </w:tc>
        <w:tc>
          <w:tcPr>
            <w:tcW w:w="1986" w:type="pct"/>
            <w:tcBorders>
              <w:top w:val="single" w:sz="4" w:space="0" w:color="000000"/>
              <w:left w:val="single" w:sz="4" w:space="0" w:color="000000"/>
              <w:bottom w:val="single" w:sz="4" w:space="0" w:color="000000"/>
              <w:right w:val="single" w:sz="4" w:space="0" w:color="000000"/>
            </w:tcBorders>
            <w:vAlign w:val="center"/>
          </w:tcPr>
          <w:p w14:paraId="27224FCD"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路沿石混凝土垫层</w:t>
            </w:r>
            <w:r>
              <w:rPr>
                <w:rFonts w:ascii="仿宋" w:eastAsia="仿宋" w:hAnsi="仿宋" w:cs="仿宋" w:hint="eastAsia"/>
                <w:color w:val="000000"/>
                <w:kern w:val="0"/>
                <w:sz w:val="24"/>
                <w:szCs w:val="24"/>
                <w:lang w:bidi="ar"/>
              </w:rPr>
              <w:br/>
              <w:t>混凝土强度等级：C20水泥砂浆垫层</w:t>
            </w:r>
          </w:p>
        </w:tc>
        <w:tc>
          <w:tcPr>
            <w:tcW w:w="554" w:type="pct"/>
            <w:tcBorders>
              <w:top w:val="single" w:sz="4" w:space="0" w:color="000000"/>
              <w:left w:val="single" w:sz="4" w:space="0" w:color="000000"/>
              <w:bottom w:val="single" w:sz="4" w:space="0" w:color="000000"/>
              <w:right w:val="nil"/>
            </w:tcBorders>
            <w:noWrap/>
            <w:vAlign w:val="center"/>
          </w:tcPr>
          <w:p w14:paraId="6A5C208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B587F3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15.98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D15F05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506.31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DB342C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8090.83</w:t>
            </w:r>
          </w:p>
        </w:tc>
      </w:tr>
      <w:tr w:rsidR="00F55125" w14:paraId="1904DCB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47960C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44</w:t>
            </w:r>
          </w:p>
        </w:tc>
        <w:tc>
          <w:tcPr>
            <w:tcW w:w="1986" w:type="pct"/>
            <w:tcBorders>
              <w:top w:val="single" w:sz="4" w:space="0" w:color="000000"/>
              <w:left w:val="single" w:sz="4" w:space="0" w:color="000000"/>
              <w:bottom w:val="single" w:sz="4" w:space="0" w:color="000000"/>
              <w:right w:val="single" w:sz="4" w:space="0" w:color="000000"/>
            </w:tcBorders>
            <w:vAlign w:val="center"/>
          </w:tcPr>
          <w:p w14:paraId="3F82E1A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拉森钢板桩支护（含租赁）</w:t>
            </w:r>
            <w:r>
              <w:rPr>
                <w:rFonts w:ascii="仿宋" w:eastAsia="仿宋" w:hAnsi="仿宋" w:cs="仿宋" w:hint="eastAsia"/>
                <w:color w:val="000000"/>
                <w:kern w:val="0"/>
                <w:sz w:val="24"/>
                <w:szCs w:val="24"/>
                <w:lang w:bidi="ar"/>
              </w:rPr>
              <w:br/>
              <w:t>1.材质：拉森钢板桩及附属钢构件；</w:t>
            </w:r>
            <w:r>
              <w:rPr>
                <w:rFonts w:ascii="仿宋" w:eastAsia="仿宋" w:hAnsi="仿宋" w:cs="仿宋" w:hint="eastAsia"/>
                <w:color w:val="000000"/>
                <w:kern w:val="0"/>
                <w:sz w:val="24"/>
                <w:szCs w:val="24"/>
                <w:lang w:bidi="ar"/>
              </w:rPr>
              <w:br/>
              <w:t>2.租赁天数：综合考虑；</w:t>
            </w:r>
            <w:r>
              <w:rPr>
                <w:rFonts w:ascii="仿宋" w:eastAsia="仿宋" w:hAnsi="仿宋" w:cs="仿宋" w:hint="eastAsia"/>
                <w:color w:val="000000"/>
                <w:kern w:val="0"/>
                <w:sz w:val="24"/>
                <w:szCs w:val="24"/>
                <w:lang w:bidi="ar"/>
              </w:rPr>
              <w:br/>
              <w:t>3.土壤类别：综合考虑；</w:t>
            </w:r>
            <w:r>
              <w:rPr>
                <w:rFonts w:ascii="仿宋" w:eastAsia="仿宋" w:hAnsi="仿宋" w:cs="仿宋" w:hint="eastAsia"/>
                <w:color w:val="000000"/>
                <w:kern w:val="0"/>
                <w:sz w:val="24"/>
                <w:szCs w:val="24"/>
                <w:lang w:bidi="ar"/>
              </w:rPr>
              <w:br/>
              <w:t>4.桩长：9m</w:t>
            </w:r>
            <w:r>
              <w:rPr>
                <w:rFonts w:ascii="仿宋" w:eastAsia="仿宋" w:hAnsi="仿宋" w:cs="仿宋" w:hint="eastAsia"/>
                <w:color w:val="000000"/>
                <w:kern w:val="0"/>
                <w:sz w:val="24"/>
                <w:szCs w:val="24"/>
                <w:lang w:bidi="ar"/>
              </w:rPr>
              <w:br/>
              <w:t>5.未尽事项详见图纸</w:t>
            </w:r>
          </w:p>
        </w:tc>
        <w:tc>
          <w:tcPr>
            <w:tcW w:w="554" w:type="pct"/>
            <w:tcBorders>
              <w:top w:val="single" w:sz="4" w:space="0" w:color="000000"/>
              <w:left w:val="single" w:sz="4" w:space="0" w:color="000000"/>
              <w:bottom w:val="single" w:sz="4" w:space="0" w:color="000000"/>
              <w:right w:val="nil"/>
            </w:tcBorders>
            <w:noWrap/>
            <w:vAlign w:val="center"/>
          </w:tcPr>
          <w:p w14:paraId="1B16927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BFDA2D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765.496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C5BFF9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760.73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06A4C7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582335.77</w:t>
            </w:r>
          </w:p>
        </w:tc>
      </w:tr>
      <w:tr w:rsidR="00F55125" w14:paraId="12C4704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A94C7C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45</w:t>
            </w:r>
          </w:p>
        </w:tc>
        <w:tc>
          <w:tcPr>
            <w:tcW w:w="1986" w:type="pct"/>
            <w:tcBorders>
              <w:top w:val="single" w:sz="4" w:space="0" w:color="000000"/>
              <w:left w:val="single" w:sz="4" w:space="0" w:color="000000"/>
              <w:bottom w:val="single" w:sz="4" w:space="0" w:color="000000"/>
              <w:right w:val="single" w:sz="4" w:space="0" w:color="000000"/>
            </w:tcBorders>
            <w:vAlign w:val="center"/>
          </w:tcPr>
          <w:p w14:paraId="68C1E37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拉森钢板桩支护（含租赁）</w:t>
            </w:r>
            <w:r>
              <w:rPr>
                <w:rFonts w:ascii="仿宋" w:eastAsia="仿宋" w:hAnsi="仿宋" w:cs="仿宋" w:hint="eastAsia"/>
                <w:color w:val="000000"/>
                <w:kern w:val="0"/>
                <w:sz w:val="24"/>
                <w:szCs w:val="24"/>
                <w:lang w:bidi="ar"/>
              </w:rPr>
              <w:br/>
              <w:t>1.材质：拉森钢板桩及附属钢构件；</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2.租赁天数：综合考虑；</w:t>
            </w:r>
            <w:r>
              <w:rPr>
                <w:rFonts w:ascii="仿宋" w:eastAsia="仿宋" w:hAnsi="仿宋" w:cs="仿宋" w:hint="eastAsia"/>
                <w:color w:val="000000"/>
                <w:kern w:val="0"/>
                <w:sz w:val="24"/>
                <w:szCs w:val="24"/>
                <w:lang w:bidi="ar"/>
              </w:rPr>
              <w:br/>
              <w:t>3.土壤类别：综合考虑；</w:t>
            </w:r>
            <w:r>
              <w:rPr>
                <w:rFonts w:ascii="仿宋" w:eastAsia="仿宋" w:hAnsi="仿宋" w:cs="仿宋" w:hint="eastAsia"/>
                <w:color w:val="000000"/>
                <w:kern w:val="0"/>
                <w:sz w:val="24"/>
                <w:szCs w:val="24"/>
                <w:lang w:bidi="ar"/>
              </w:rPr>
              <w:br/>
              <w:t>4.桩长：9m</w:t>
            </w:r>
            <w:r>
              <w:rPr>
                <w:rFonts w:ascii="仿宋" w:eastAsia="仿宋" w:hAnsi="仿宋" w:cs="仿宋" w:hint="eastAsia"/>
                <w:color w:val="000000"/>
                <w:kern w:val="0"/>
                <w:sz w:val="24"/>
                <w:szCs w:val="24"/>
                <w:lang w:bidi="ar"/>
              </w:rPr>
              <w:br/>
              <w:t>5.未尽事项详见图纸</w:t>
            </w:r>
          </w:p>
        </w:tc>
        <w:tc>
          <w:tcPr>
            <w:tcW w:w="554" w:type="pct"/>
            <w:tcBorders>
              <w:top w:val="single" w:sz="4" w:space="0" w:color="000000"/>
              <w:left w:val="single" w:sz="4" w:space="0" w:color="000000"/>
              <w:bottom w:val="single" w:sz="4" w:space="0" w:color="000000"/>
              <w:right w:val="nil"/>
            </w:tcBorders>
            <w:noWrap/>
            <w:vAlign w:val="center"/>
          </w:tcPr>
          <w:p w14:paraId="713FCD2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7AD4BB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322.758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E3EBED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760.73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82D092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245531.69</w:t>
            </w:r>
          </w:p>
        </w:tc>
      </w:tr>
      <w:tr w:rsidR="00F55125" w14:paraId="4F398AD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51481E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w:t>
            </w:r>
          </w:p>
        </w:tc>
        <w:tc>
          <w:tcPr>
            <w:tcW w:w="1986" w:type="pct"/>
            <w:tcBorders>
              <w:top w:val="single" w:sz="4" w:space="0" w:color="000000"/>
              <w:left w:val="single" w:sz="4" w:space="0" w:color="000000"/>
              <w:bottom w:val="single" w:sz="4" w:space="0" w:color="000000"/>
              <w:right w:val="single" w:sz="4" w:space="0" w:color="000000"/>
            </w:tcBorders>
            <w:vAlign w:val="center"/>
          </w:tcPr>
          <w:p w14:paraId="4EC9400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拉森钢板桩支护（含租赁）</w:t>
            </w:r>
            <w:r>
              <w:rPr>
                <w:rFonts w:ascii="仿宋" w:eastAsia="仿宋" w:hAnsi="仿宋" w:cs="仿宋" w:hint="eastAsia"/>
                <w:color w:val="000000"/>
                <w:kern w:val="0"/>
                <w:sz w:val="24"/>
                <w:szCs w:val="24"/>
                <w:lang w:bidi="ar"/>
              </w:rPr>
              <w:br/>
              <w:t>1.材质：拉森钢板桩及附属钢构件；</w:t>
            </w:r>
            <w:r>
              <w:rPr>
                <w:rFonts w:ascii="仿宋" w:eastAsia="仿宋" w:hAnsi="仿宋" w:cs="仿宋" w:hint="eastAsia"/>
                <w:color w:val="000000"/>
                <w:kern w:val="0"/>
                <w:sz w:val="24"/>
                <w:szCs w:val="24"/>
                <w:lang w:bidi="ar"/>
              </w:rPr>
              <w:br/>
              <w:t>2.租赁天数：综合考虑；</w:t>
            </w:r>
            <w:r>
              <w:rPr>
                <w:rFonts w:ascii="仿宋" w:eastAsia="仿宋" w:hAnsi="仿宋" w:cs="仿宋" w:hint="eastAsia"/>
                <w:color w:val="000000"/>
                <w:kern w:val="0"/>
                <w:sz w:val="24"/>
                <w:szCs w:val="24"/>
                <w:lang w:bidi="ar"/>
              </w:rPr>
              <w:br/>
              <w:t>3.土壤类别：综合考虑；</w:t>
            </w:r>
            <w:r>
              <w:rPr>
                <w:rFonts w:ascii="仿宋" w:eastAsia="仿宋" w:hAnsi="仿宋" w:cs="仿宋" w:hint="eastAsia"/>
                <w:color w:val="000000"/>
                <w:kern w:val="0"/>
                <w:sz w:val="24"/>
                <w:szCs w:val="24"/>
                <w:lang w:bidi="ar"/>
              </w:rPr>
              <w:br/>
              <w:t>4.桩长：6m</w:t>
            </w:r>
            <w:r>
              <w:rPr>
                <w:rFonts w:ascii="仿宋" w:eastAsia="仿宋" w:hAnsi="仿宋" w:cs="仿宋" w:hint="eastAsia"/>
                <w:color w:val="000000"/>
                <w:kern w:val="0"/>
                <w:sz w:val="24"/>
                <w:szCs w:val="24"/>
                <w:lang w:bidi="ar"/>
              </w:rPr>
              <w:br/>
              <w:t>5.未尽事项详见图纸</w:t>
            </w:r>
          </w:p>
        </w:tc>
        <w:tc>
          <w:tcPr>
            <w:tcW w:w="554" w:type="pct"/>
            <w:tcBorders>
              <w:top w:val="single" w:sz="4" w:space="0" w:color="000000"/>
              <w:left w:val="single" w:sz="4" w:space="0" w:color="000000"/>
              <w:bottom w:val="single" w:sz="4" w:space="0" w:color="000000"/>
              <w:right w:val="nil"/>
            </w:tcBorders>
            <w:noWrap/>
            <w:vAlign w:val="center"/>
          </w:tcPr>
          <w:p w14:paraId="19AA521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61B23E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121.025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A3C301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760.73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20D31B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92067.35</w:t>
            </w:r>
          </w:p>
        </w:tc>
      </w:tr>
      <w:tr w:rsidR="00F55125" w14:paraId="45828921"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D8FD43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47</w:t>
            </w:r>
          </w:p>
        </w:tc>
        <w:tc>
          <w:tcPr>
            <w:tcW w:w="1986" w:type="pct"/>
            <w:tcBorders>
              <w:top w:val="single" w:sz="4" w:space="0" w:color="000000"/>
              <w:left w:val="single" w:sz="4" w:space="0" w:color="000000"/>
              <w:bottom w:val="single" w:sz="4" w:space="0" w:color="000000"/>
              <w:right w:val="single" w:sz="4" w:space="0" w:color="000000"/>
            </w:tcBorders>
            <w:vAlign w:val="center"/>
          </w:tcPr>
          <w:p w14:paraId="41CC18D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现状雨水暗渠拆除</w:t>
            </w:r>
            <w:r>
              <w:rPr>
                <w:rFonts w:ascii="仿宋" w:eastAsia="仿宋" w:hAnsi="仿宋" w:cs="仿宋" w:hint="eastAsia"/>
                <w:color w:val="000000"/>
                <w:kern w:val="0"/>
                <w:sz w:val="24"/>
                <w:szCs w:val="24"/>
                <w:lang w:bidi="ar"/>
              </w:rPr>
              <w:br/>
              <w:t>1.尺寸：B*H=2.5m*1.5m；</w:t>
            </w:r>
            <w:r>
              <w:rPr>
                <w:rFonts w:ascii="仿宋" w:eastAsia="仿宋" w:hAnsi="仿宋" w:cs="仿宋" w:hint="eastAsia"/>
                <w:color w:val="000000"/>
                <w:kern w:val="0"/>
                <w:sz w:val="24"/>
                <w:szCs w:val="24"/>
                <w:lang w:bidi="ar"/>
              </w:rPr>
              <w:br/>
              <w:t>2.工作内容：暗渠拆除；</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4DE2D7F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284C88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18.64</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B0C83D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98.25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A2A581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1831.38</w:t>
            </w:r>
          </w:p>
        </w:tc>
      </w:tr>
      <w:tr w:rsidR="00F55125" w14:paraId="171844C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BD38CE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w:t>
            </w:r>
          </w:p>
        </w:tc>
        <w:tc>
          <w:tcPr>
            <w:tcW w:w="1986" w:type="pct"/>
            <w:tcBorders>
              <w:top w:val="single" w:sz="4" w:space="0" w:color="000000"/>
              <w:left w:val="single" w:sz="4" w:space="0" w:color="000000"/>
              <w:bottom w:val="single" w:sz="4" w:space="0" w:color="000000"/>
              <w:right w:val="single" w:sz="4" w:space="0" w:color="000000"/>
            </w:tcBorders>
            <w:vAlign w:val="center"/>
          </w:tcPr>
          <w:p w14:paraId="3DD26D6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箱涵暗渠混凝土垫层</w:t>
            </w:r>
            <w:r>
              <w:rPr>
                <w:rFonts w:ascii="仿宋" w:eastAsia="仿宋" w:hAnsi="仿宋" w:cs="仿宋" w:hint="eastAsia"/>
                <w:color w:val="000000"/>
                <w:kern w:val="0"/>
                <w:sz w:val="24"/>
                <w:szCs w:val="24"/>
                <w:lang w:bidi="ar"/>
              </w:rPr>
              <w:br/>
              <w:t>混凝土强度等级：C20</w:t>
            </w:r>
          </w:p>
        </w:tc>
        <w:tc>
          <w:tcPr>
            <w:tcW w:w="554" w:type="pct"/>
            <w:tcBorders>
              <w:top w:val="single" w:sz="4" w:space="0" w:color="000000"/>
              <w:left w:val="single" w:sz="4" w:space="0" w:color="000000"/>
              <w:bottom w:val="single" w:sz="4" w:space="0" w:color="000000"/>
              <w:right w:val="nil"/>
            </w:tcBorders>
            <w:noWrap/>
            <w:vAlign w:val="center"/>
          </w:tcPr>
          <w:p w14:paraId="4CBC450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DB0653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2.56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327189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603.18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DE7223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1544.14</w:t>
            </w:r>
          </w:p>
        </w:tc>
      </w:tr>
      <w:tr w:rsidR="00F55125" w14:paraId="1D445AD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913C4B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49</w:t>
            </w:r>
          </w:p>
        </w:tc>
        <w:tc>
          <w:tcPr>
            <w:tcW w:w="1986" w:type="pct"/>
            <w:tcBorders>
              <w:top w:val="single" w:sz="4" w:space="0" w:color="000000"/>
              <w:left w:val="single" w:sz="4" w:space="0" w:color="000000"/>
              <w:bottom w:val="single" w:sz="4" w:space="0" w:color="000000"/>
              <w:right w:val="single" w:sz="4" w:space="0" w:color="000000"/>
            </w:tcBorders>
            <w:vAlign w:val="center"/>
          </w:tcPr>
          <w:p w14:paraId="266D5C7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箱涵顶板</w:t>
            </w:r>
            <w:r>
              <w:rPr>
                <w:rFonts w:ascii="仿宋" w:eastAsia="仿宋" w:hAnsi="仿宋" w:cs="仿宋" w:hint="eastAsia"/>
                <w:color w:val="000000"/>
                <w:kern w:val="0"/>
                <w:sz w:val="24"/>
                <w:szCs w:val="24"/>
                <w:lang w:bidi="ar"/>
              </w:rPr>
              <w:br/>
              <w:t>1.混凝土强度等级：C35；</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4C813AD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4BB1C6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93C79A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652.80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013A8E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3916.80</w:t>
            </w:r>
          </w:p>
        </w:tc>
      </w:tr>
      <w:tr w:rsidR="00F55125" w14:paraId="5EF7613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25E0CF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50</w:t>
            </w:r>
          </w:p>
        </w:tc>
        <w:tc>
          <w:tcPr>
            <w:tcW w:w="1986" w:type="pct"/>
            <w:tcBorders>
              <w:top w:val="single" w:sz="4" w:space="0" w:color="000000"/>
              <w:left w:val="single" w:sz="4" w:space="0" w:color="000000"/>
              <w:bottom w:val="single" w:sz="4" w:space="0" w:color="000000"/>
              <w:right w:val="single" w:sz="4" w:space="0" w:color="000000"/>
            </w:tcBorders>
            <w:vAlign w:val="center"/>
          </w:tcPr>
          <w:p w14:paraId="4D258E7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箱涵侧墙</w:t>
            </w:r>
            <w:r>
              <w:rPr>
                <w:rFonts w:ascii="仿宋" w:eastAsia="仿宋" w:hAnsi="仿宋" w:cs="仿宋" w:hint="eastAsia"/>
                <w:color w:val="000000"/>
                <w:kern w:val="0"/>
                <w:sz w:val="24"/>
                <w:szCs w:val="24"/>
                <w:lang w:bidi="ar"/>
              </w:rPr>
              <w:br/>
              <w:t>1.混凝土强度等级：C35；</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34D85B4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B32950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6.64</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E8BE60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749.93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804E5F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4979.54</w:t>
            </w:r>
          </w:p>
        </w:tc>
      </w:tr>
      <w:tr w:rsidR="00F55125" w14:paraId="753D7B9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3595A1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51</w:t>
            </w:r>
          </w:p>
        </w:tc>
        <w:tc>
          <w:tcPr>
            <w:tcW w:w="1986" w:type="pct"/>
            <w:tcBorders>
              <w:top w:val="single" w:sz="4" w:space="0" w:color="000000"/>
              <w:left w:val="single" w:sz="4" w:space="0" w:color="000000"/>
              <w:bottom w:val="single" w:sz="4" w:space="0" w:color="000000"/>
              <w:right w:val="single" w:sz="4" w:space="0" w:color="000000"/>
            </w:tcBorders>
            <w:vAlign w:val="center"/>
          </w:tcPr>
          <w:p w14:paraId="25E104E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箱涵底板</w:t>
            </w:r>
            <w:r>
              <w:rPr>
                <w:rFonts w:ascii="仿宋" w:eastAsia="仿宋" w:hAnsi="仿宋" w:cs="仿宋" w:hint="eastAsia"/>
                <w:color w:val="000000"/>
                <w:kern w:val="0"/>
                <w:sz w:val="24"/>
                <w:szCs w:val="24"/>
                <w:lang w:bidi="ar"/>
              </w:rPr>
              <w:br/>
              <w:t>1.混凝土强度等级：C35；</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4486241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923E1E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09DEFF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707.48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60BFED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4244.88</w:t>
            </w:r>
          </w:p>
        </w:tc>
      </w:tr>
      <w:tr w:rsidR="00F55125" w14:paraId="0D2490CB"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2BA394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52</w:t>
            </w:r>
          </w:p>
        </w:tc>
        <w:tc>
          <w:tcPr>
            <w:tcW w:w="1986" w:type="pct"/>
            <w:tcBorders>
              <w:top w:val="single" w:sz="4" w:space="0" w:color="000000"/>
              <w:left w:val="single" w:sz="4" w:space="0" w:color="000000"/>
              <w:bottom w:val="single" w:sz="4" w:space="0" w:color="000000"/>
              <w:right w:val="single" w:sz="4" w:space="0" w:color="000000"/>
            </w:tcBorders>
            <w:vAlign w:val="center"/>
          </w:tcPr>
          <w:p w14:paraId="4D33227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现浇构件钢筋</w:t>
            </w:r>
            <w:r>
              <w:rPr>
                <w:rFonts w:ascii="仿宋" w:eastAsia="仿宋" w:hAnsi="仿宋" w:cs="仿宋" w:hint="eastAsia"/>
                <w:color w:val="000000"/>
                <w:kern w:val="0"/>
                <w:sz w:val="24"/>
                <w:szCs w:val="24"/>
                <w:lang w:bidi="ar"/>
              </w:rPr>
              <w:br/>
              <w:t>1.钢筋种类、规格：钢筋HRB400φ12；</w:t>
            </w:r>
            <w:r>
              <w:rPr>
                <w:rFonts w:ascii="仿宋" w:eastAsia="仿宋" w:hAnsi="仿宋" w:cs="仿宋" w:hint="eastAsia"/>
                <w:color w:val="000000"/>
                <w:kern w:val="0"/>
                <w:sz w:val="24"/>
                <w:szCs w:val="24"/>
                <w:lang w:bidi="ar"/>
              </w:rPr>
              <w:br/>
              <w:t>2.部位：箱涵暗渠；</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3DBF183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711952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0.162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894E85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5827.79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3A146C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944.10</w:t>
            </w:r>
          </w:p>
        </w:tc>
      </w:tr>
      <w:tr w:rsidR="00F55125" w14:paraId="66F8287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ED3693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53</w:t>
            </w:r>
          </w:p>
        </w:tc>
        <w:tc>
          <w:tcPr>
            <w:tcW w:w="1986" w:type="pct"/>
            <w:tcBorders>
              <w:top w:val="single" w:sz="4" w:space="0" w:color="000000"/>
              <w:left w:val="single" w:sz="4" w:space="0" w:color="000000"/>
              <w:bottom w:val="single" w:sz="4" w:space="0" w:color="000000"/>
              <w:right w:val="single" w:sz="4" w:space="0" w:color="000000"/>
            </w:tcBorders>
            <w:vAlign w:val="center"/>
          </w:tcPr>
          <w:p w14:paraId="1F78B9B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现浇构件钢筋</w:t>
            </w:r>
            <w:r>
              <w:rPr>
                <w:rFonts w:ascii="仿宋" w:eastAsia="仿宋" w:hAnsi="仿宋" w:cs="仿宋" w:hint="eastAsia"/>
                <w:color w:val="000000"/>
                <w:kern w:val="0"/>
                <w:sz w:val="24"/>
                <w:szCs w:val="24"/>
                <w:lang w:bidi="ar"/>
              </w:rPr>
              <w:br/>
              <w:t>1.钢筋种类、规格：钢筋HRB400φ14；</w:t>
            </w:r>
            <w:r>
              <w:rPr>
                <w:rFonts w:ascii="仿宋" w:eastAsia="仿宋" w:hAnsi="仿宋" w:cs="仿宋" w:hint="eastAsia"/>
                <w:color w:val="000000"/>
                <w:kern w:val="0"/>
                <w:sz w:val="24"/>
                <w:szCs w:val="24"/>
                <w:lang w:bidi="ar"/>
              </w:rPr>
              <w:br/>
              <w:t>2.部位：箱涵暗渠；</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7579DE5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F54DF7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0.172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60EBDB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5342.21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E90E04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918.86</w:t>
            </w:r>
          </w:p>
        </w:tc>
      </w:tr>
      <w:tr w:rsidR="00F55125" w14:paraId="61B009A1"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934DA3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54</w:t>
            </w:r>
          </w:p>
        </w:tc>
        <w:tc>
          <w:tcPr>
            <w:tcW w:w="1986" w:type="pct"/>
            <w:tcBorders>
              <w:top w:val="single" w:sz="4" w:space="0" w:color="000000"/>
              <w:left w:val="single" w:sz="4" w:space="0" w:color="000000"/>
              <w:bottom w:val="single" w:sz="4" w:space="0" w:color="000000"/>
              <w:right w:val="single" w:sz="4" w:space="0" w:color="000000"/>
            </w:tcBorders>
            <w:vAlign w:val="center"/>
          </w:tcPr>
          <w:p w14:paraId="5BA4FF7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现浇构件钢筋</w:t>
            </w:r>
            <w:r>
              <w:rPr>
                <w:rFonts w:ascii="仿宋" w:eastAsia="仿宋" w:hAnsi="仿宋" w:cs="仿宋" w:hint="eastAsia"/>
                <w:color w:val="000000"/>
                <w:kern w:val="0"/>
                <w:sz w:val="24"/>
                <w:szCs w:val="24"/>
                <w:lang w:bidi="ar"/>
              </w:rPr>
              <w:br/>
              <w:t>1.钢筋种类、规格：钢筋</w:t>
            </w:r>
            <w:r>
              <w:rPr>
                <w:rFonts w:ascii="仿宋" w:eastAsia="仿宋" w:hAnsi="仿宋" w:cs="仿宋" w:hint="eastAsia"/>
                <w:color w:val="000000"/>
                <w:kern w:val="0"/>
                <w:sz w:val="24"/>
                <w:szCs w:val="24"/>
                <w:lang w:bidi="ar"/>
              </w:rPr>
              <w:lastRenderedPageBreak/>
              <w:t>HRB400φ16；</w:t>
            </w:r>
            <w:r>
              <w:rPr>
                <w:rFonts w:ascii="仿宋" w:eastAsia="仿宋" w:hAnsi="仿宋" w:cs="仿宋" w:hint="eastAsia"/>
                <w:color w:val="000000"/>
                <w:kern w:val="0"/>
                <w:sz w:val="24"/>
                <w:szCs w:val="24"/>
                <w:lang w:bidi="ar"/>
              </w:rPr>
              <w:br/>
              <w:t>2.部位：箱涵暗渠；</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63E8957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CBB33B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0.034</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4BC283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5311.96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15F579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180.61</w:t>
            </w:r>
          </w:p>
        </w:tc>
      </w:tr>
      <w:tr w:rsidR="00F55125" w14:paraId="36C4F62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96E542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55</w:t>
            </w:r>
          </w:p>
        </w:tc>
        <w:tc>
          <w:tcPr>
            <w:tcW w:w="1986" w:type="pct"/>
            <w:tcBorders>
              <w:top w:val="single" w:sz="4" w:space="0" w:color="000000"/>
              <w:left w:val="single" w:sz="4" w:space="0" w:color="000000"/>
              <w:bottom w:val="single" w:sz="4" w:space="0" w:color="000000"/>
              <w:right w:val="single" w:sz="4" w:space="0" w:color="000000"/>
            </w:tcBorders>
            <w:vAlign w:val="center"/>
          </w:tcPr>
          <w:p w14:paraId="589F673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箱涵暗渠挖土方</w:t>
            </w:r>
            <w:r>
              <w:rPr>
                <w:rFonts w:ascii="仿宋" w:eastAsia="仿宋" w:hAnsi="仿宋" w:cs="仿宋" w:hint="eastAsia"/>
                <w:color w:val="000000"/>
                <w:kern w:val="0"/>
                <w:sz w:val="24"/>
                <w:szCs w:val="24"/>
                <w:lang w:bidi="ar"/>
              </w:rPr>
              <w:br/>
              <w:t>1.土壤类别：挖石渣及土方；</w:t>
            </w:r>
            <w:r>
              <w:rPr>
                <w:rFonts w:ascii="仿宋" w:eastAsia="仿宋" w:hAnsi="仿宋" w:cs="仿宋" w:hint="eastAsia"/>
                <w:color w:val="000000"/>
                <w:kern w:val="0"/>
                <w:sz w:val="24"/>
                <w:szCs w:val="24"/>
                <w:lang w:bidi="ar"/>
              </w:rPr>
              <w:br/>
              <w:t>2.挖土深度：按设计要求；</w:t>
            </w:r>
            <w:r>
              <w:rPr>
                <w:rFonts w:ascii="仿宋" w:eastAsia="仿宋" w:hAnsi="仿宋" w:cs="仿宋" w:hint="eastAsia"/>
                <w:color w:val="000000"/>
                <w:kern w:val="0"/>
                <w:sz w:val="24"/>
                <w:szCs w:val="24"/>
                <w:lang w:bidi="ar"/>
              </w:rPr>
              <w:br/>
              <w:t>3.装车、不装车：装车；</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nil"/>
            </w:tcBorders>
            <w:noWrap/>
            <w:vAlign w:val="center"/>
          </w:tcPr>
          <w:p w14:paraId="7648476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DE9309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133.12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5FAAF0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17.10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D18AD8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2276.35</w:t>
            </w:r>
          </w:p>
        </w:tc>
      </w:tr>
      <w:tr w:rsidR="00F55125" w14:paraId="323B0B5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D24B46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56</w:t>
            </w:r>
          </w:p>
        </w:tc>
        <w:tc>
          <w:tcPr>
            <w:tcW w:w="1986" w:type="pct"/>
            <w:tcBorders>
              <w:top w:val="single" w:sz="4" w:space="0" w:color="000000"/>
              <w:left w:val="single" w:sz="4" w:space="0" w:color="000000"/>
              <w:bottom w:val="single" w:sz="4" w:space="0" w:color="000000"/>
              <w:right w:val="single" w:sz="4" w:space="0" w:color="000000"/>
            </w:tcBorders>
            <w:vAlign w:val="center"/>
          </w:tcPr>
          <w:p w14:paraId="442992A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w:t>
            </w:r>
            <w:proofErr w:type="gramStart"/>
            <w:r>
              <w:rPr>
                <w:rFonts w:ascii="仿宋" w:eastAsia="仿宋" w:hAnsi="仿宋" w:cs="仿宋" w:hint="eastAsia"/>
                <w:color w:val="000000"/>
                <w:kern w:val="0"/>
                <w:sz w:val="24"/>
                <w:szCs w:val="24"/>
                <w:lang w:bidi="ar"/>
              </w:rPr>
              <w:t>暗渠回</w:t>
            </w:r>
            <w:proofErr w:type="gramEnd"/>
            <w:r>
              <w:rPr>
                <w:rFonts w:ascii="仿宋" w:eastAsia="仿宋" w:hAnsi="仿宋" w:cs="仿宋" w:hint="eastAsia"/>
                <w:color w:val="000000"/>
                <w:kern w:val="0"/>
                <w:sz w:val="24"/>
                <w:szCs w:val="24"/>
                <w:lang w:bidi="ar"/>
              </w:rPr>
              <w:t>填方</w:t>
            </w:r>
            <w:r>
              <w:rPr>
                <w:rFonts w:ascii="仿宋" w:eastAsia="仿宋" w:hAnsi="仿宋" w:cs="仿宋" w:hint="eastAsia"/>
                <w:color w:val="000000"/>
                <w:kern w:val="0"/>
                <w:sz w:val="24"/>
                <w:szCs w:val="24"/>
                <w:lang w:bidi="ar"/>
              </w:rPr>
              <w:br/>
              <w:t>1.填方材料品种：石渣</w:t>
            </w:r>
            <w:r>
              <w:rPr>
                <w:rFonts w:ascii="仿宋" w:eastAsia="仿宋" w:hAnsi="仿宋" w:cs="仿宋" w:hint="eastAsia"/>
                <w:color w:val="000000"/>
                <w:kern w:val="0"/>
                <w:sz w:val="24"/>
                <w:szCs w:val="24"/>
                <w:lang w:bidi="ar"/>
              </w:rPr>
              <w:br/>
              <w:t>2.回填部位：箱涵暗渠石渣</w:t>
            </w:r>
            <w:proofErr w:type="gramStart"/>
            <w:r>
              <w:rPr>
                <w:rFonts w:ascii="仿宋" w:eastAsia="仿宋" w:hAnsi="仿宋" w:cs="仿宋" w:hint="eastAsia"/>
                <w:color w:val="000000"/>
                <w:kern w:val="0"/>
                <w:sz w:val="24"/>
                <w:szCs w:val="24"/>
                <w:lang w:bidi="ar"/>
              </w:rPr>
              <w:t>换填及</w:t>
            </w:r>
            <w:proofErr w:type="gramEnd"/>
            <w:r>
              <w:rPr>
                <w:rFonts w:ascii="仿宋" w:eastAsia="仿宋" w:hAnsi="仿宋" w:cs="仿宋" w:hint="eastAsia"/>
                <w:color w:val="000000"/>
                <w:kern w:val="0"/>
                <w:sz w:val="24"/>
                <w:szCs w:val="24"/>
                <w:lang w:bidi="ar"/>
              </w:rPr>
              <w:t>两侧回填；</w:t>
            </w:r>
            <w:r>
              <w:rPr>
                <w:rFonts w:ascii="仿宋" w:eastAsia="仿宋" w:hAnsi="仿宋" w:cs="仿宋" w:hint="eastAsia"/>
                <w:color w:val="000000"/>
                <w:kern w:val="0"/>
                <w:sz w:val="24"/>
                <w:szCs w:val="24"/>
                <w:lang w:bidi="ar"/>
              </w:rPr>
              <w:br/>
              <w:t>3.填方粒径要求：综合考虑</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nil"/>
            </w:tcBorders>
            <w:noWrap/>
            <w:vAlign w:val="center"/>
          </w:tcPr>
          <w:p w14:paraId="09EC1C9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210788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44.32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CEBF5E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110.95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345A79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4917.30</w:t>
            </w:r>
          </w:p>
        </w:tc>
      </w:tr>
      <w:tr w:rsidR="00F55125" w14:paraId="5EDE6E1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E2E1CD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w:t>
            </w:r>
          </w:p>
        </w:tc>
        <w:tc>
          <w:tcPr>
            <w:tcW w:w="1986" w:type="pct"/>
            <w:tcBorders>
              <w:top w:val="single" w:sz="4" w:space="0" w:color="000000"/>
              <w:left w:val="single" w:sz="4" w:space="0" w:color="000000"/>
              <w:bottom w:val="single" w:sz="4" w:space="0" w:color="000000"/>
              <w:right w:val="single" w:sz="4" w:space="0" w:color="000000"/>
            </w:tcBorders>
            <w:vAlign w:val="center"/>
          </w:tcPr>
          <w:p w14:paraId="6A15F61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现状通信管道拆除</w:t>
            </w:r>
            <w:r>
              <w:rPr>
                <w:rFonts w:ascii="仿宋" w:eastAsia="仿宋" w:hAnsi="仿宋" w:cs="仿宋" w:hint="eastAsia"/>
                <w:color w:val="000000"/>
                <w:kern w:val="0"/>
                <w:sz w:val="24"/>
                <w:szCs w:val="24"/>
                <w:lang w:bidi="ar"/>
              </w:rPr>
              <w:br/>
              <w:t>1.管径：DN50以内；</w:t>
            </w:r>
            <w:r>
              <w:rPr>
                <w:rFonts w:ascii="仿宋" w:eastAsia="仿宋" w:hAnsi="仿宋" w:cs="仿宋" w:hint="eastAsia"/>
                <w:color w:val="000000"/>
                <w:kern w:val="0"/>
                <w:sz w:val="24"/>
                <w:szCs w:val="24"/>
                <w:lang w:bidi="ar"/>
              </w:rPr>
              <w:br/>
              <w:t>2.内容：通信管道拆除；</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678FC0B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0E0912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22C93B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32C204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226.00</w:t>
            </w:r>
          </w:p>
        </w:tc>
      </w:tr>
      <w:tr w:rsidR="00F55125" w14:paraId="42EAF2DD"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631B08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58</w:t>
            </w:r>
          </w:p>
        </w:tc>
        <w:tc>
          <w:tcPr>
            <w:tcW w:w="1986" w:type="pct"/>
            <w:tcBorders>
              <w:top w:val="single" w:sz="4" w:space="0" w:color="000000"/>
              <w:left w:val="single" w:sz="4" w:space="0" w:color="000000"/>
              <w:bottom w:val="single" w:sz="4" w:space="0" w:color="000000"/>
              <w:right w:val="single" w:sz="4" w:space="0" w:color="000000"/>
            </w:tcBorders>
            <w:vAlign w:val="center"/>
          </w:tcPr>
          <w:p w14:paraId="0B4E454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恢复通信管道</w:t>
            </w:r>
            <w:r>
              <w:rPr>
                <w:rFonts w:ascii="仿宋" w:eastAsia="仿宋" w:hAnsi="仿宋" w:cs="仿宋" w:hint="eastAsia"/>
                <w:color w:val="000000"/>
                <w:kern w:val="0"/>
                <w:sz w:val="24"/>
                <w:szCs w:val="24"/>
                <w:lang w:bidi="ar"/>
              </w:rPr>
              <w:br/>
              <w:t>1.材质及规格：ABS100；</w:t>
            </w:r>
            <w:r>
              <w:rPr>
                <w:rFonts w:ascii="仿宋" w:eastAsia="仿宋" w:hAnsi="仿宋" w:cs="仿宋" w:hint="eastAsia"/>
                <w:color w:val="000000"/>
                <w:kern w:val="0"/>
                <w:sz w:val="24"/>
                <w:szCs w:val="24"/>
                <w:lang w:bidi="ar"/>
              </w:rPr>
              <w:br/>
              <w:t>2.通信保护套管配套管枕间隔3m一组；</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54C354A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4948C6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1DB023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9EFE32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926.00</w:t>
            </w:r>
          </w:p>
        </w:tc>
      </w:tr>
      <w:tr w:rsidR="00F55125" w14:paraId="53C2E76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A73E6F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59</w:t>
            </w:r>
          </w:p>
        </w:tc>
        <w:tc>
          <w:tcPr>
            <w:tcW w:w="1986" w:type="pct"/>
            <w:tcBorders>
              <w:top w:val="single" w:sz="4" w:space="0" w:color="000000"/>
              <w:left w:val="single" w:sz="4" w:space="0" w:color="000000"/>
              <w:bottom w:val="single" w:sz="4" w:space="0" w:color="000000"/>
              <w:right w:val="single" w:sz="4" w:space="0" w:color="000000"/>
            </w:tcBorders>
            <w:vAlign w:val="center"/>
          </w:tcPr>
          <w:p w14:paraId="5B718EE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敷设光（电）缆施工测量（现状通信电缆96芯）</w:t>
            </w:r>
            <w:r>
              <w:rPr>
                <w:rFonts w:ascii="仿宋" w:eastAsia="仿宋" w:hAnsi="仿宋" w:cs="仿宋" w:hint="eastAsia"/>
                <w:color w:val="000000"/>
                <w:kern w:val="0"/>
                <w:sz w:val="24"/>
                <w:szCs w:val="24"/>
                <w:lang w:bidi="ar"/>
              </w:rPr>
              <w:br/>
              <w:t>1.光（电）缆敷设方式：管道敷设；</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2E839AE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km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9DA036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0.12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BC179D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794.81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86AC98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95.38</w:t>
            </w:r>
          </w:p>
        </w:tc>
      </w:tr>
      <w:tr w:rsidR="00F55125" w14:paraId="06D1C2E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734820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60</w:t>
            </w:r>
          </w:p>
        </w:tc>
        <w:tc>
          <w:tcPr>
            <w:tcW w:w="1986" w:type="pct"/>
            <w:tcBorders>
              <w:top w:val="single" w:sz="4" w:space="0" w:color="000000"/>
              <w:left w:val="single" w:sz="4" w:space="0" w:color="000000"/>
              <w:bottom w:val="single" w:sz="4" w:space="0" w:color="000000"/>
              <w:right w:val="single" w:sz="4" w:space="0" w:color="000000"/>
            </w:tcBorders>
            <w:vAlign w:val="center"/>
          </w:tcPr>
          <w:p w14:paraId="346D536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架设光缆</w:t>
            </w:r>
            <w:r>
              <w:rPr>
                <w:rFonts w:ascii="仿宋" w:eastAsia="仿宋" w:hAnsi="仿宋" w:cs="仿宋" w:hint="eastAsia"/>
                <w:color w:val="000000"/>
                <w:kern w:val="0"/>
                <w:sz w:val="24"/>
                <w:szCs w:val="24"/>
                <w:lang w:bidi="ar"/>
              </w:rPr>
              <w:br/>
              <w:t>1.名称：通信管道光缆96芯</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6125A93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km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CD9035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0.12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C62C79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33559.22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490171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4027.11</w:t>
            </w:r>
          </w:p>
        </w:tc>
      </w:tr>
      <w:tr w:rsidR="00F55125" w14:paraId="1E3D21F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82E64E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61</w:t>
            </w:r>
          </w:p>
        </w:tc>
        <w:tc>
          <w:tcPr>
            <w:tcW w:w="1986" w:type="pct"/>
            <w:tcBorders>
              <w:top w:val="single" w:sz="4" w:space="0" w:color="000000"/>
              <w:left w:val="single" w:sz="4" w:space="0" w:color="000000"/>
              <w:bottom w:val="single" w:sz="4" w:space="0" w:color="000000"/>
              <w:right w:val="single" w:sz="4" w:space="0" w:color="000000"/>
            </w:tcBorders>
            <w:vAlign w:val="center"/>
          </w:tcPr>
          <w:p w14:paraId="66E1644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光缆接续（通信电缆96芯）</w:t>
            </w:r>
            <w:r>
              <w:rPr>
                <w:rFonts w:ascii="仿宋" w:eastAsia="仿宋" w:hAnsi="仿宋" w:cs="仿宋" w:hint="eastAsia"/>
                <w:color w:val="000000"/>
                <w:kern w:val="0"/>
                <w:sz w:val="24"/>
                <w:szCs w:val="24"/>
                <w:lang w:bidi="ar"/>
              </w:rPr>
              <w:br/>
              <w:t>1.规格：</w:t>
            </w:r>
            <w:proofErr w:type="gramStart"/>
            <w:r>
              <w:rPr>
                <w:rFonts w:ascii="仿宋" w:eastAsia="仿宋" w:hAnsi="仿宋" w:cs="仿宋" w:hint="eastAsia"/>
                <w:color w:val="000000"/>
                <w:kern w:val="0"/>
                <w:sz w:val="24"/>
                <w:szCs w:val="24"/>
                <w:lang w:bidi="ar"/>
              </w:rPr>
              <w:t>详</w:t>
            </w:r>
            <w:proofErr w:type="gramEnd"/>
            <w:r>
              <w:rPr>
                <w:rFonts w:ascii="仿宋" w:eastAsia="仿宋" w:hAnsi="仿宋" w:cs="仿宋" w:hint="eastAsia"/>
                <w:color w:val="000000"/>
                <w:kern w:val="0"/>
                <w:sz w:val="24"/>
                <w:szCs w:val="24"/>
                <w:lang w:bidi="ar"/>
              </w:rPr>
              <w:t>设计；</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6FD0F5B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头</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E70873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DFF1E5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1772.58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F3CE57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31906.44</w:t>
            </w:r>
          </w:p>
        </w:tc>
      </w:tr>
      <w:tr w:rsidR="00F55125" w14:paraId="590CFA8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A4CB8A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w:t>
            </w:r>
          </w:p>
        </w:tc>
        <w:tc>
          <w:tcPr>
            <w:tcW w:w="1986" w:type="pct"/>
            <w:tcBorders>
              <w:top w:val="single" w:sz="4" w:space="0" w:color="000000"/>
              <w:left w:val="single" w:sz="4" w:space="0" w:color="000000"/>
              <w:bottom w:val="single" w:sz="4" w:space="0" w:color="000000"/>
              <w:right w:val="single" w:sz="4" w:space="0" w:color="000000"/>
            </w:tcBorders>
            <w:vAlign w:val="center"/>
          </w:tcPr>
          <w:p w14:paraId="5C53BF4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用户光缆测试</w:t>
            </w:r>
            <w:r>
              <w:rPr>
                <w:rFonts w:ascii="仿宋" w:eastAsia="仿宋" w:hAnsi="仿宋" w:cs="仿宋" w:hint="eastAsia"/>
                <w:color w:val="000000"/>
                <w:kern w:val="0"/>
                <w:sz w:val="24"/>
                <w:szCs w:val="24"/>
                <w:lang w:bidi="ar"/>
              </w:rPr>
              <w:br/>
              <w:t>1.光缆芯数：96芯；</w:t>
            </w:r>
            <w:r>
              <w:rPr>
                <w:rFonts w:ascii="仿宋" w:eastAsia="仿宋" w:hAnsi="仿宋" w:cs="仿宋" w:hint="eastAsia"/>
                <w:color w:val="000000"/>
                <w:kern w:val="0"/>
                <w:sz w:val="24"/>
                <w:szCs w:val="24"/>
                <w:lang w:bidi="ar"/>
              </w:rPr>
              <w:br/>
              <w:t>2.内容：光纤特性测试，整理资料等；</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13DE930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段</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CBBA49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5A663B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569.73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B4D218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1139.46</w:t>
            </w:r>
          </w:p>
        </w:tc>
      </w:tr>
      <w:tr w:rsidR="00F55125" w14:paraId="70DF1161"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1F42B3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63</w:t>
            </w:r>
          </w:p>
        </w:tc>
        <w:tc>
          <w:tcPr>
            <w:tcW w:w="1986" w:type="pct"/>
            <w:tcBorders>
              <w:top w:val="single" w:sz="4" w:space="0" w:color="000000"/>
              <w:left w:val="single" w:sz="4" w:space="0" w:color="000000"/>
              <w:bottom w:val="single" w:sz="4" w:space="0" w:color="000000"/>
              <w:right w:val="single" w:sz="4" w:space="0" w:color="000000"/>
            </w:tcBorders>
            <w:vAlign w:val="center"/>
          </w:tcPr>
          <w:p w14:paraId="6F2AC7D3"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现状8孔通信管道拆除</w:t>
            </w:r>
            <w:r>
              <w:rPr>
                <w:rFonts w:ascii="仿宋" w:eastAsia="仿宋" w:hAnsi="仿宋" w:cs="仿宋" w:hint="eastAsia"/>
                <w:color w:val="000000"/>
                <w:kern w:val="0"/>
                <w:sz w:val="24"/>
                <w:szCs w:val="24"/>
                <w:lang w:bidi="ar"/>
              </w:rPr>
              <w:br/>
              <w:t>1.管径：综合考虑；</w:t>
            </w:r>
            <w:r>
              <w:rPr>
                <w:rFonts w:ascii="仿宋" w:eastAsia="仿宋" w:hAnsi="仿宋" w:cs="仿宋" w:hint="eastAsia"/>
                <w:color w:val="000000"/>
                <w:kern w:val="0"/>
                <w:sz w:val="24"/>
                <w:szCs w:val="24"/>
                <w:lang w:bidi="ar"/>
              </w:rPr>
              <w:br/>
              <w:t>2.内容：通信管道拆除；</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5740EA9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075070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49ADB9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3E770C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678.00</w:t>
            </w:r>
          </w:p>
        </w:tc>
      </w:tr>
      <w:tr w:rsidR="00F55125" w14:paraId="3967E3FB"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8AABD2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64</w:t>
            </w:r>
          </w:p>
        </w:tc>
        <w:tc>
          <w:tcPr>
            <w:tcW w:w="1986" w:type="pct"/>
            <w:tcBorders>
              <w:top w:val="single" w:sz="4" w:space="0" w:color="000000"/>
              <w:left w:val="single" w:sz="4" w:space="0" w:color="000000"/>
              <w:bottom w:val="single" w:sz="4" w:space="0" w:color="000000"/>
              <w:right w:val="single" w:sz="4" w:space="0" w:color="000000"/>
            </w:tcBorders>
            <w:vAlign w:val="center"/>
          </w:tcPr>
          <w:p w14:paraId="0928932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8孔通信管道恢复通信管道</w:t>
            </w:r>
            <w:r>
              <w:rPr>
                <w:rFonts w:ascii="仿宋" w:eastAsia="仿宋" w:hAnsi="仿宋" w:cs="仿宋" w:hint="eastAsia"/>
                <w:color w:val="000000"/>
                <w:kern w:val="0"/>
                <w:sz w:val="24"/>
                <w:szCs w:val="24"/>
                <w:lang w:bidi="ar"/>
              </w:rPr>
              <w:br/>
              <w:t>1.材质及规格：ABS100；</w:t>
            </w:r>
            <w:r>
              <w:rPr>
                <w:rFonts w:ascii="仿宋" w:eastAsia="仿宋" w:hAnsi="仿宋" w:cs="仿宋" w:hint="eastAsia"/>
                <w:color w:val="000000"/>
                <w:kern w:val="0"/>
                <w:sz w:val="24"/>
                <w:szCs w:val="24"/>
                <w:lang w:bidi="ar"/>
              </w:rPr>
              <w:br/>
              <w:t>2.通信保护套管配套管枕间隔3m一组；</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74A252A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248AFF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992BF7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DC7147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2778.00</w:t>
            </w:r>
          </w:p>
        </w:tc>
      </w:tr>
      <w:tr w:rsidR="00F55125" w14:paraId="0A04C81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1A1DF1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65</w:t>
            </w:r>
          </w:p>
        </w:tc>
        <w:tc>
          <w:tcPr>
            <w:tcW w:w="1986" w:type="pct"/>
            <w:tcBorders>
              <w:top w:val="single" w:sz="4" w:space="0" w:color="000000"/>
              <w:left w:val="single" w:sz="4" w:space="0" w:color="000000"/>
              <w:bottom w:val="single" w:sz="4" w:space="0" w:color="000000"/>
              <w:right w:val="single" w:sz="4" w:space="0" w:color="000000"/>
            </w:tcBorders>
            <w:vAlign w:val="center"/>
          </w:tcPr>
          <w:p w14:paraId="19F9279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敷设光（电）缆施工测量（现状8孔通信电缆96芯）</w:t>
            </w:r>
            <w:r>
              <w:rPr>
                <w:rFonts w:ascii="仿宋" w:eastAsia="仿宋" w:hAnsi="仿宋" w:cs="仿宋" w:hint="eastAsia"/>
                <w:color w:val="000000"/>
                <w:kern w:val="0"/>
                <w:sz w:val="24"/>
                <w:szCs w:val="24"/>
                <w:lang w:bidi="ar"/>
              </w:rPr>
              <w:br/>
              <w:t>1.光（电）缆敷设方式：管道敷设；</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06708D5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km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6EB395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0.3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904A12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794.81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1A7B62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238.44</w:t>
            </w:r>
          </w:p>
        </w:tc>
      </w:tr>
      <w:tr w:rsidR="00F55125" w14:paraId="7F7AB02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47D223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66</w:t>
            </w:r>
          </w:p>
        </w:tc>
        <w:tc>
          <w:tcPr>
            <w:tcW w:w="1986" w:type="pct"/>
            <w:tcBorders>
              <w:top w:val="single" w:sz="4" w:space="0" w:color="000000"/>
              <w:left w:val="single" w:sz="4" w:space="0" w:color="000000"/>
              <w:bottom w:val="single" w:sz="4" w:space="0" w:color="000000"/>
              <w:right w:val="single" w:sz="4" w:space="0" w:color="000000"/>
            </w:tcBorders>
            <w:vAlign w:val="center"/>
          </w:tcPr>
          <w:p w14:paraId="7F95E46D"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架设光缆</w:t>
            </w:r>
            <w:r>
              <w:rPr>
                <w:rFonts w:ascii="仿宋" w:eastAsia="仿宋" w:hAnsi="仿宋" w:cs="仿宋" w:hint="eastAsia"/>
                <w:color w:val="000000"/>
                <w:kern w:val="0"/>
                <w:sz w:val="24"/>
                <w:szCs w:val="24"/>
                <w:lang w:bidi="ar"/>
              </w:rPr>
              <w:br/>
              <w:t>1.名称：8孔通信管道光缆96芯</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34692B0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km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1A36D2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0.3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59F35F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33559.22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7E5A1B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10067.77</w:t>
            </w:r>
          </w:p>
        </w:tc>
      </w:tr>
      <w:tr w:rsidR="00F55125" w14:paraId="4D9A6E4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0C539A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w:t>
            </w:r>
          </w:p>
        </w:tc>
        <w:tc>
          <w:tcPr>
            <w:tcW w:w="1986" w:type="pct"/>
            <w:tcBorders>
              <w:top w:val="single" w:sz="4" w:space="0" w:color="000000"/>
              <w:left w:val="single" w:sz="4" w:space="0" w:color="000000"/>
              <w:bottom w:val="single" w:sz="4" w:space="0" w:color="000000"/>
              <w:right w:val="single" w:sz="4" w:space="0" w:color="000000"/>
            </w:tcBorders>
            <w:vAlign w:val="center"/>
          </w:tcPr>
          <w:p w14:paraId="4941F2B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现状8孔电力管道拆除</w:t>
            </w:r>
            <w:r>
              <w:rPr>
                <w:rFonts w:ascii="仿宋" w:eastAsia="仿宋" w:hAnsi="仿宋" w:cs="仿宋" w:hint="eastAsia"/>
                <w:color w:val="000000"/>
                <w:kern w:val="0"/>
                <w:sz w:val="24"/>
                <w:szCs w:val="24"/>
                <w:lang w:bidi="ar"/>
              </w:rPr>
              <w:br/>
              <w:t>1.管径：综合考虑；</w:t>
            </w:r>
            <w:r>
              <w:rPr>
                <w:rFonts w:ascii="仿宋" w:eastAsia="仿宋" w:hAnsi="仿宋" w:cs="仿宋" w:hint="eastAsia"/>
                <w:color w:val="000000"/>
                <w:kern w:val="0"/>
                <w:sz w:val="24"/>
                <w:szCs w:val="24"/>
                <w:lang w:bidi="ar"/>
              </w:rPr>
              <w:br/>
              <w:t>2.内容：8孔电力管道拆除；</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02094D0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9DC79E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A3E736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4.78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8DD51D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2390.00</w:t>
            </w:r>
          </w:p>
        </w:tc>
      </w:tr>
      <w:tr w:rsidR="00F55125" w14:paraId="5247C1B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884FE8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68</w:t>
            </w:r>
          </w:p>
        </w:tc>
        <w:tc>
          <w:tcPr>
            <w:tcW w:w="1986" w:type="pct"/>
            <w:tcBorders>
              <w:top w:val="single" w:sz="4" w:space="0" w:color="000000"/>
              <w:left w:val="single" w:sz="4" w:space="0" w:color="000000"/>
              <w:bottom w:val="single" w:sz="4" w:space="0" w:color="000000"/>
              <w:right w:val="single" w:sz="4" w:space="0" w:color="000000"/>
            </w:tcBorders>
            <w:vAlign w:val="center"/>
          </w:tcPr>
          <w:p w14:paraId="612509A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电缆排管</w:t>
            </w:r>
            <w:r>
              <w:rPr>
                <w:rFonts w:ascii="仿宋" w:eastAsia="仿宋" w:hAnsi="仿宋" w:cs="仿宋" w:hint="eastAsia"/>
                <w:color w:val="000000"/>
                <w:kern w:val="0"/>
                <w:sz w:val="24"/>
                <w:szCs w:val="24"/>
                <w:lang w:bidi="ar"/>
              </w:rPr>
              <w:br/>
              <w:t>1.名称：8孔MPP200+2孔MPP100电缆排管恢复；</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64F06DF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6B760D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40AF63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3947B3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289.38</w:t>
            </w:r>
          </w:p>
        </w:tc>
      </w:tr>
      <w:tr w:rsidR="00F55125" w14:paraId="5B045BE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5DFC0C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69</w:t>
            </w:r>
          </w:p>
        </w:tc>
        <w:tc>
          <w:tcPr>
            <w:tcW w:w="1986" w:type="pct"/>
            <w:tcBorders>
              <w:top w:val="single" w:sz="4" w:space="0" w:color="000000"/>
              <w:left w:val="single" w:sz="4" w:space="0" w:color="000000"/>
              <w:bottom w:val="single" w:sz="4" w:space="0" w:color="000000"/>
              <w:right w:val="single" w:sz="4" w:space="0" w:color="000000"/>
            </w:tcBorders>
            <w:vAlign w:val="center"/>
          </w:tcPr>
          <w:p w14:paraId="13F2913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电缆铺设</w:t>
            </w:r>
            <w:r>
              <w:rPr>
                <w:rFonts w:ascii="仿宋" w:eastAsia="仿宋" w:hAnsi="仿宋" w:cs="仿宋" w:hint="eastAsia"/>
                <w:color w:val="000000"/>
                <w:kern w:val="0"/>
                <w:sz w:val="24"/>
                <w:szCs w:val="24"/>
                <w:lang w:bidi="ar"/>
              </w:rPr>
              <w:br/>
              <w:t>1.8孔MPP200+2孔MPP100电缆；</w:t>
            </w:r>
            <w:r>
              <w:rPr>
                <w:rFonts w:ascii="仿宋" w:eastAsia="仿宋" w:hAnsi="仿宋" w:cs="仿宋" w:hint="eastAsia"/>
                <w:color w:val="000000"/>
                <w:kern w:val="0"/>
                <w:sz w:val="24"/>
                <w:szCs w:val="24"/>
                <w:lang w:bidi="ar"/>
              </w:rPr>
              <w:br/>
              <w:t>2.规格尺寸：ZC-YJV22-8.7/15-3*70</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5BB8DFE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E72E90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96377C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16.38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7F7083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1023.75</w:t>
            </w:r>
          </w:p>
        </w:tc>
      </w:tr>
      <w:tr w:rsidR="00F55125" w14:paraId="5F3ED47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147D43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70</w:t>
            </w:r>
          </w:p>
        </w:tc>
        <w:tc>
          <w:tcPr>
            <w:tcW w:w="1986" w:type="pct"/>
            <w:tcBorders>
              <w:top w:val="single" w:sz="4" w:space="0" w:color="000000"/>
              <w:left w:val="single" w:sz="4" w:space="0" w:color="000000"/>
              <w:bottom w:val="single" w:sz="4" w:space="0" w:color="000000"/>
              <w:right w:val="single" w:sz="4" w:space="0" w:color="000000"/>
            </w:tcBorders>
            <w:vAlign w:val="center"/>
          </w:tcPr>
          <w:p w14:paraId="4BA412A6"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现状管线悬吊保护</w:t>
            </w:r>
            <w:r>
              <w:rPr>
                <w:rFonts w:ascii="仿宋" w:eastAsia="仿宋" w:hAnsi="仿宋" w:cs="仿宋" w:hint="eastAsia"/>
                <w:color w:val="000000"/>
                <w:kern w:val="0"/>
                <w:sz w:val="24"/>
                <w:szCs w:val="24"/>
                <w:lang w:bidi="ar"/>
              </w:rPr>
              <w:br/>
              <w:t>1.做法：横向32a槽钢@2000同枕木绑扎固定，枕木</w:t>
            </w:r>
            <w:r>
              <w:rPr>
                <w:rFonts w:ascii="仿宋" w:eastAsia="仿宋" w:hAnsi="仿宋" w:cs="仿宋" w:hint="eastAsia"/>
                <w:color w:val="000000"/>
                <w:kern w:val="0"/>
                <w:sz w:val="24"/>
                <w:szCs w:val="24"/>
                <w:lang w:bidi="ar"/>
              </w:rPr>
              <w:lastRenderedPageBreak/>
              <w:t>220*160*2500，8#钢丝紧绕@150，14mm厚钢板宽度</w:t>
            </w:r>
            <w:proofErr w:type="gramStart"/>
            <w:r>
              <w:rPr>
                <w:rFonts w:ascii="仿宋" w:eastAsia="仿宋" w:hAnsi="仿宋" w:cs="仿宋" w:hint="eastAsia"/>
                <w:color w:val="000000"/>
                <w:kern w:val="0"/>
                <w:sz w:val="24"/>
                <w:szCs w:val="24"/>
                <w:lang w:bidi="ar"/>
              </w:rPr>
              <w:t>同道路</w:t>
            </w:r>
            <w:proofErr w:type="gramEnd"/>
            <w:r>
              <w:rPr>
                <w:rFonts w:ascii="仿宋" w:eastAsia="仿宋" w:hAnsi="仿宋" w:cs="仿宋" w:hint="eastAsia"/>
                <w:color w:val="000000"/>
                <w:kern w:val="0"/>
                <w:sz w:val="24"/>
                <w:szCs w:val="24"/>
                <w:lang w:bidi="ar"/>
              </w:rPr>
              <w:t>管径；</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706C42A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44593B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C40194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126.10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215F40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21689.20</w:t>
            </w:r>
          </w:p>
        </w:tc>
      </w:tr>
      <w:tr w:rsidR="00F55125" w14:paraId="402EB43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8695D4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w:t>
            </w:r>
          </w:p>
        </w:tc>
        <w:tc>
          <w:tcPr>
            <w:tcW w:w="1986" w:type="pct"/>
            <w:tcBorders>
              <w:top w:val="single" w:sz="4" w:space="0" w:color="000000"/>
              <w:left w:val="single" w:sz="4" w:space="0" w:color="000000"/>
              <w:bottom w:val="single" w:sz="4" w:space="0" w:color="000000"/>
              <w:right w:val="single" w:sz="4" w:space="0" w:color="000000"/>
            </w:tcBorders>
            <w:vAlign w:val="center"/>
          </w:tcPr>
          <w:p w14:paraId="4D2C3F4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迁改通信管道和电力管道挖沟槽土方</w:t>
            </w:r>
            <w:r>
              <w:rPr>
                <w:rFonts w:ascii="仿宋" w:eastAsia="仿宋" w:hAnsi="仿宋" w:cs="仿宋" w:hint="eastAsia"/>
                <w:color w:val="000000"/>
                <w:kern w:val="0"/>
                <w:sz w:val="24"/>
                <w:szCs w:val="24"/>
                <w:lang w:bidi="ar"/>
              </w:rPr>
              <w:br/>
              <w:t>1.土壤类别：综合考虑；</w:t>
            </w:r>
            <w:r>
              <w:rPr>
                <w:rFonts w:ascii="仿宋" w:eastAsia="仿宋" w:hAnsi="仿宋" w:cs="仿宋" w:hint="eastAsia"/>
                <w:color w:val="000000"/>
                <w:kern w:val="0"/>
                <w:sz w:val="24"/>
                <w:szCs w:val="24"/>
                <w:lang w:bidi="ar"/>
              </w:rPr>
              <w:br/>
              <w:t>2.挖土深度：按设计要求；</w:t>
            </w:r>
            <w:r>
              <w:rPr>
                <w:rFonts w:ascii="仿宋" w:eastAsia="仿宋" w:hAnsi="仿宋" w:cs="仿宋" w:hint="eastAsia"/>
                <w:color w:val="000000"/>
                <w:kern w:val="0"/>
                <w:sz w:val="24"/>
                <w:szCs w:val="24"/>
                <w:lang w:bidi="ar"/>
              </w:rPr>
              <w:br/>
              <w:t>3.装车、不装车：装车；</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nil"/>
            </w:tcBorders>
            <w:noWrap/>
            <w:vAlign w:val="center"/>
          </w:tcPr>
          <w:p w14:paraId="3584D33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3A712C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95.83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B8878E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6.58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D92B4C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630.56</w:t>
            </w:r>
          </w:p>
        </w:tc>
      </w:tr>
      <w:tr w:rsidR="00F55125" w14:paraId="77CB4BC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AC4DEC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72</w:t>
            </w:r>
          </w:p>
        </w:tc>
        <w:tc>
          <w:tcPr>
            <w:tcW w:w="1986" w:type="pct"/>
            <w:tcBorders>
              <w:top w:val="single" w:sz="4" w:space="0" w:color="000000"/>
              <w:left w:val="single" w:sz="4" w:space="0" w:color="000000"/>
              <w:bottom w:val="single" w:sz="4" w:space="0" w:color="000000"/>
              <w:right w:val="single" w:sz="4" w:space="0" w:color="000000"/>
            </w:tcBorders>
            <w:vAlign w:val="center"/>
          </w:tcPr>
          <w:p w14:paraId="4DA42E1F"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迁改通信管道和电力管道挖沟槽土方</w:t>
            </w:r>
            <w:r>
              <w:rPr>
                <w:rFonts w:ascii="仿宋" w:eastAsia="仿宋" w:hAnsi="仿宋" w:cs="仿宋" w:hint="eastAsia"/>
                <w:color w:val="000000"/>
                <w:kern w:val="0"/>
                <w:sz w:val="24"/>
                <w:szCs w:val="24"/>
                <w:lang w:bidi="ar"/>
              </w:rPr>
              <w:br/>
              <w:t>1.土壤类别：综合考虑；</w:t>
            </w:r>
            <w:r>
              <w:rPr>
                <w:rFonts w:ascii="仿宋" w:eastAsia="仿宋" w:hAnsi="仿宋" w:cs="仿宋" w:hint="eastAsia"/>
                <w:color w:val="000000"/>
                <w:kern w:val="0"/>
                <w:sz w:val="24"/>
                <w:szCs w:val="24"/>
                <w:lang w:bidi="ar"/>
              </w:rPr>
              <w:br/>
              <w:t>2.挖土深度：按设计要求；</w:t>
            </w:r>
            <w:r>
              <w:rPr>
                <w:rFonts w:ascii="仿宋" w:eastAsia="仿宋" w:hAnsi="仿宋" w:cs="仿宋" w:hint="eastAsia"/>
                <w:color w:val="000000"/>
                <w:kern w:val="0"/>
                <w:sz w:val="24"/>
                <w:szCs w:val="24"/>
                <w:lang w:bidi="ar"/>
              </w:rPr>
              <w:br/>
              <w:t>3.装车、不装车：不装车；</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nil"/>
            </w:tcBorders>
            <w:noWrap/>
            <w:vAlign w:val="center"/>
          </w:tcPr>
          <w:p w14:paraId="2E8A385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79F928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817.89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FC6399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29C0DD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3991.30</w:t>
            </w:r>
          </w:p>
        </w:tc>
      </w:tr>
      <w:tr w:rsidR="00F55125" w14:paraId="01CB396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D27730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73</w:t>
            </w:r>
          </w:p>
        </w:tc>
        <w:tc>
          <w:tcPr>
            <w:tcW w:w="1986" w:type="pct"/>
            <w:tcBorders>
              <w:top w:val="single" w:sz="4" w:space="0" w:color="000000"/>
              <w:left w:val="single" w:sz="4" w:space="0" w:color="000000"/>
              <w:bottom w:val="single" w:sz="4" w:space="0" w:color="000000"/>
              <w:right w:val="single" w:sz="4" w:space="0" w:color="000000"/>
            </w:tcBorders>
            <w:vAlign w:val="center"/>
          </w:tcPr>
          <w:p w14:paraId="7D759E7F"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迁改通信管道和电力管道回填方</w:t>
            </w:r>
            <w:r>
              <w:rPr>
                <w:rFonts w:ascii="仿宋" w:eastAsia="仿宋" w:hAnsi="仿宋" w:cs="仿宋" w:hint="eastAsia"/>
                <w:color w:val="000000"/>
                <w:kern w:val="0"/>
                <w:sz w:val="24"/>
                <w:szCs w:val="24"/>
                <w:lang w:bidi="ar"/>
              </w:rPr>
              <w:br/>
              <w:t>1.填方材料品种：满足设计要求的风化砂</w:t>
            </w:r>
            <w:r>
              <w:rPr>
                <w:rFonts w:ascii="仿宋" w:eastAsia="仿宋" w:hAnsi="仿宋" w:cs="仿宋" w:hint="eastAsia"/>
                <w:color w:val="000000"/>
                <w:kern w:val="0"/>
                <w:sz w:val="24"/>
                <w:szCs w:val="24"/>
                <w:lang w:bidi="ar"/>
              </w:rPr>
              <w:br/>
              <w:t>2.填方粒径要求：综合考虑</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244E7A1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1AF1CF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817.89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5F75B0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108.29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D6B8B4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88569.31</w:t>
            </w:r>
          </w:p>
        </w:tc>
      </w:tr>
      <w:tr w:rsidR="00F55125" w14:paraId="2AB8D2F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C65DBA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74</w:t>
            </w:r>
          </w:p>
        </w:tc>
        <w:tc>
          <w:tcPr>
            <w:tcW w:w="1986" w:type="pct"/>
            <w:tcBorders>
              <w:top w:val="single" w:sz="4" w:space="0" w:color="000000"/>
              <w:left w:val="single" w:sz="4" w:space="0" w:color="000000"/>
              <w:bottom w:val="single" w:sz="4" w:space="0" w:color="000000"/>
              <w:right w:val="single" w:sz="4" w:space="0" w:color="000000"/>
            </w:tcBorders>
            <w:vAlign w:val="center"/>
          </w:tcPr>
          <w:p w14:paraId="1AA7F76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迁改通信管道和电力</w:t>
            </w:r>
            <w:proofErr w:type="gramStart"/>
            <w:r>
              <w:rPr>
                <w:rFonts w:ascii="仿宋" w:eastAsia="仿宋" w:hAnsi="仿宋" w:cs="仿宋" w:hint="eastAsia"/>
                <w:color w:val="000000"/>
                <w:kern w:val="0"/>
                <w:sz w:val="24"/>
                <w:szCs w:val="24"/>
                <w:lang w:bidi="ar"/>
              </w:rPr>
              <w:t>管道管道</w:t>
            </w:r>
            <w:proofErr w:type="gramEnd"/>
            <w:r>
              <w:rPr>
                <w:rFonts w:ascii="仿宋" w:eastAsia="仿宋" w:hAnsi="仿宋" w:cs="仿宋" w:hint="eastAsia"/>
                <w:color w:val="000000"/>
                <w:kern w:val="0"/>
                <w:sz w:val="24"/>
                <w:szCs w:val="24"/>
                <w:lang w:bidi="ar"/>
              </w:rPr>
              <w:t>包封</w:t>
            </w:r>
            <w:r>
              <w:rPr>
                <w:rFonts w:ascii="仿宋" w:eastAsia="仿宋" w:hAnsi="仿宋" w:cs="仿宋" w:hint="eastAsia"/>
                <w:color w:val="000000"/>
                <w:kern w:val="0"/>
                <w:sz w:val="24"/>
                <w:szCs w:val="24"/>
                <w:lang w:bidi="ar"/>
              </w:rPr>
              <w:br/>
              <w:t>1.管径：详图纸；</w:t>
            </w:r>
            <w:r>
              <w:rPr>
                <w:rFonts w:ascii="仿宋" w:eastAsia="仿宋" w:hAnsi="仿宋" w:cs="仿宋" w:hint="eastAsia"/>
                <w:color w:val="000000"/>
                <w:kern w:val="0"/>
                <w:sz w:val="24"/>
                <w:szCs w:val="24"/>
                <w:lang w:bidi="ar"/>
              </w:rPr>
              <w:br/>
              <w:t>2.混凝土强度等级：C20；</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38CAE64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AF15D6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71.9</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8982A6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615.06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0A08FC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44222.81</w:t>
            </w:r>
          </w:p>
        </w:tc>
      </w:tr>
      <w:tr w:rsidR="00F55125" w14:paraId="26E2B60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F82D38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w:t>
            </w:r>
          </w:p>
        </w:tc>
        <w:tc>
          <w:tcPr>
            <w:tcW w:w="1986" w:type="pct"/>
            <w:tcBorders>
              <w:top w:val="single" w:sz="4" w:space="0" w:color="000000"/>
              <w:left w:val="single" w:sz="4" w:space="0" w:color="000000"/>
              <w:bottom w:val="single" w:sz="4" w:space="0" w:color="000000"/>
              <w:right w:val="single" w:sz="4" w:space="0" w:color="000000"/>
            </w:tcBorders>
            <w:vAlign w:val="center"/>
          </w:tcPr>
          <w:p w14:paraId="28F9E06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迁改通信管道和电力管道恢复混凝土垫层</w:t>
            </w:r>
            <w:r>
              <w:rPr>
                <w:rFonts w:ascii="仿宋" w:eastAsia="仿宋" w:hAnsi="仿宋" w:cs="仿宋" w:hint="eastAsia"/>
                <w:color w:val="000000"/>
                <w:kern w:val="0"/>
                <w:sz w:val="24"/>
                <w:szCs w:val="24"/>
                <w:lang w:bidi="ar"/>
              </w:rPr>
              <w:br/>
              <w:t>1.混凝土强度等级：C20；</w:t>
            </w:r>
          </w:p>
        </w:tc>
        <w:tc>
          <w:tcPr>
            <w:tcW w:w="554" w:type="pct"/>
            <w:tcBorders>
              <w:top w:val="single" w:sz="4" w:space="0" w:color="000000"/>
              <w:left w:val="single" w:sz="4" w:space="0" w:color="000000"/>
              <w:bottom w:val="single" w:sz="4" w:space="0" w:color="000000"/>
              <w:right w:val="nil"/>
            </w:tcBorders>
            <w:noWrap/>
            <w:vAlign w:val="center"/>
          </w:tcPr>
          <w:p w14:paraId="1522EFB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853910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16.55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8EF31D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603.18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B58C0A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9982.63</w:t>
            </w:r>
          </w:p>
        </w:tc>
      </w:tr>
      <w:tr w:rsidR="00F55125" w14:paraId="6B496DA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26F218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76</w:t>
            </w:r>
          </w:p>
        </w:tc>
        <w:tc>
          <w:tcPr>
            <w:tcW w:w="1986" w:type="pct"/>
            <w:tcBorders>
              <w:top w:val="single" w:sz="4" w:space="0" w:color="000000"/>
              <w:left w:val="single" w:sz="4" w:space="0" w:color="000000"/>
              <w:bottom w:val="single" w:sz="4" w:space="0" w:color="000000"/>
              <w:right w:val="single" w:sz="4" w:space="0" w:color="000000"/>
            </w:tcBorders>
            <w:vAlign w:val="center"/>
          </w:tcPr>
          <w:p w14:paraId="5C67490F"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余方弃置</w:t>
            </w:r>
            <w:r>
              <w:rPr>
                <w:rFonts w:ascii="仿宋" w:eastAsia="仿宋" w:hAnsi="仿宋" w:cs="仿宋" w:hint="eastAsia"/>
                <w:color w:val="000000"/>
                <w:kern w:val="0"/>
                <w:sz w:val="24"/>
                <w:szCs w:val="24"/>
                <w:lang w:bidi="ar"/>
              </w:rPr>
              <w:br/>
              <w:t>1.运距：综合考虑</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nil"/>
            </w:tcBorders>
            <w:noWrap/>
            <w:vAlign w:val="center"/>
          </w:tcPr>
          <w:p w14:paraId="016AA3B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316453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228.95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86B3F1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19.64</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560BD4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4496.58</w:t>
            </w:r>
          </w:p>
        </w:tc>
      </w:tr>
      <w:tr w:rsidR="00F55125" w14:paraId="2CC9ADD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AFFC5D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77</w:t>
            </w:r>
          </w:p>
        </w:tc>
        <w:tc>
          <w:tcPr>
            <w:tcW w:w="1986" w:type="pct"/>
            <w:tcBorders>
              <w:top w:val="single" w:sz="4" w:space="0" w:color="000000"/>
              <w:left w:val="single" w:sz="4" w:space="0" w:color="000000"/>
              <w:bottom w:val="single" w:sz="4" w:space="0" w:color="000000"/>
              <w:right w:val="single" w:sz="4" w:space="0" w:color="000000"/>
            </w:tcBorders>
            <w:vAlign w:val="center"/>
          </w:tcPr>
          <w:p w14:paraId="4155381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管道包封</w:t>
            </w:r>
            <w:r>
              <w:rPr>
                <w:rFonts w:ascii="仿宋" w:eastAsia="仿宋" w:hAnsi="仿宋" w:cs="仿宋" w:hint="eastAsia"/>
                <w:color w:val="000000"/>
                <w:kern w:val="0"/>
                <w:sz w:val="24"/>
                <w:szCs w:val="24"/>
                <w:lang w:bidi="ar"/>
              </w:rPr>
              <w:br/>
              <w:t>1.管径：DN200；</w:t>
            </w:r>
            <w:r>
              <w:rPr>
                <w:rFonts w:ascii="仿宋" w:eastAsia="仿宋" w:hAnsi="仿宋" w:cs="仿宋" w:hint="eastAsia"/>
                <w:color w:val="000000"/>
                <w:kern w:val="0"/>
                <w:sz w:val="24"/>
                <w:szCs w:val="24"/>
                <w:lang w:bidi="ar"/>
              </w:rPr>
              <w:br/>
              <w:t>2.混凝土强度等级：C30；</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7D55E81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3B52EA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43.72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8CC231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615.06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A6A584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26890.42</w:t>
            </w:r>
          </w:p>
        </w:tc>
      </w:tr>
      <w:tr w:rsidR="00F55125" w14:paraId="5CB06E1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01E788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78</w:t>
            </w:r>
          </w:p>
        </w:tc>
        <w:tc>
          <w:tcPr>
            <w:tcW w:w="1986" w:type="pct"/>
            <w:tcBorders>
              <w:top w:val="single" w:sz="4" w:space="0" w:color="000000"/>
              <w:left w:val="single" w:sz="4" w:space="0" w:color="000000"/>
              <w:bottom w:val="single" w:sz="4" w:space="0" w:color="000000"/>
              <w:right w:val="single" w:sz="4" w:space="0" w:color="000000"/>
            </w:tcBorders>
            <w:vAlign w:val="center"/>
          </w:tcPr>
          <w:p w14:paraId="3C02BD1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绿化带破坏及恢复</w:t>
            </w:r>
            <w:r>
              <w:rPr>
                <w:rFonts w:ascii="仿宋" w:eastAsia="仿宋" w:hAnsi="仿宋" w:cs="仿宋" w:hint="eastAsia"/>
                <w:color w:val="000000"/>
                <w:kern w:val="0"/>
                <w:sz w:val="24"/>
                <w:szCs w:val="24"/>
                <w:lang w:bidi="ar"/>
              </w:rPr>
              <w:br/>
              <w:t>1.破坏及恢复类型：草皮；</w:t>
            </w:r>
            <w:r>
              <w:rPr>
                <w:rFonts w:ascii="仿宋" w:eastAsia="仿宋" w:hAnsi="仿宋" w:cs="仿宋" w:hint="eastAsia"/>
                <w:color w:val="000000"/>
                <w:kern w:val="0"/>
                <w:sz w:val="24"/>
                <w:szCs w:val="24"/>
                <w:lang w:bidi="ar"/>
              </w:rPr>
              <w:br/>
              <w:t>2.含破坏、恢复、养护（一年）</w:t>
            </w:r>
            <w:r>
              <w:rPr>
                <w:rFonts w:ascii="仿宋" w:eastAsia="仿宋" w:hAnsi="仿宋" w:cs="仿宋" w:hint="eastAsia"/>
                <w:color w:val="000000"/>
                <w:kern w:val="0"/>
                <w:sz w:val="24"/>
                <w:szCs w:val="24"/>
                <w:lang w:bidi="ar"/>
              </w:rPr>
              <w:lastRenderedPageBreak/>
              <w:t>等一切工作内容；</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501C0FD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F987CB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871.5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7F4D7C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25.32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70818E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22066.38</w:t>
            </w:r>
          </w:p>
        </w:tc>
      </w:tr>
      <w:tr w:rsidR="00F55125" w14:paraId="5EDCBD6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77C8B8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79</w:t>
            </w:r>
          </w:p>
        </w:tc>
        <w:tc>
          <w:tcPr>
            <w:tcW w:w="1986" w:type="pct"/>
            <w:tcBorders>
              <w:top w:val="single" w:sz="4" w:space="0" w:color="000000"/>
              <w:left w:val="single" w:sz="4" w:space="0" w:color="000000"/>
              <w:bottom w:val="single" w:sz="4" w:space="0" w:color="000000"/>
              <w:right w:val="single" w:sz="4" w:space="0" w:color="000000"/>
            </w:tcBorders>
            <w:vAlign w:val="center"/>
          </w:tcPr>
          <w:p w14:paraId="00026B3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绿化带破坏及恢复</w:t>
            </w:r>
            <w:r>
              <w:rPr>
                <w:rFonts w:ascii="仿宋" w:eastAsia="仿宋" w:hAnsi="仿宋" w:cs="仿宋" w:hint="eastAsia"/>
                <w:color w:val="000000"/>
                <w:kern w:val="0"/>
                <w:sz w:val="24"/>
                <w:szCs w:val="24"/>
                <w:lang w:bidi="ar"/>
              </w:rPr>
              <w:br/>
              <w:t>1.破坏及恢复类型：地被，(主材利旧）；</w:t>
            </w:r>
            <w:r>
              <w:rPr>
                <w:rFonts w:ascii="仿宋" w:eastAsia="仿宋" w:hAnsi="仿宋" w:cs="仿宋" w:hint="eastAsia"/>
                <w:color w:val="000000"/>
                <w:kern w:val="0"/>
                <w:sz w:val="24"/>
                <w:szCs w:val="24"/>
                <w:lang w:bidi="ar"/>
              </w:rPr>
              <w:br/>
              <w:t>2.</w:t>
            </w:r>
            <w:proofErr w:type="gramStart"/>
            <w:r>
              <w:rPr>
                <w:rFonts w:ascii="仿宋" w:eastAsia="仿宋" w:hAnsi="仿宋" w:cs="仿宋" w:hint="eastAsia"/>
                <w:color w:val="000000"/>
                <w:kern w:val="0"/>
                <w:sz w:val="24"/>
                <w:szCs w:val="24"/>
                <w:lang w:bidi="ar"/>
              </w:rPr>
              <w:t>含起挖</w:t>
            </w:r>
            <w:proofErr w:type="gramEnd"/>
            <w:r>
              <w:rPr>
                <w:rFonts w:ascii="仿宋" w:eastAsia="仿宋" w:hAnsi="仿宋" w:cs="仿宋" w:hint="eastAsia"/>
                <w:color w:val="000000"/>
                <w:kern w:val="0"/>
                <w:sz w:val="24"/>
                <w:szCs w:val="24"/>
                <w:lang w:bidi="ar"/>
              </w:rPr>
              <w:t>、栽植、恢复、养护（一年）等一切工作内容；</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nil"/>
            </w:tcBorders>
            <w:noWrap/>
            <w:vAlign w:val="center"/>
          </w:tcPr>
          <w:p w14:paraId="77D8632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3612CF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373.5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2068D9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66.98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072CAD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25017.03</w:t>
            </w:r>
          </w:p>
        </w:tc>
      </w:tr>
      <w:tr w:rsidR="00F55125" w14:paraId="59FE169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559F4D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80</w:t>
            </w:r>
          </w:p>
        </w:tc>
        <w:tc>
          <w:tcPr>
            <w:tcW w:w="1986" w:type="pct"/>
            <w:tcBorders>
              <w:top w:val="single" w:sz="4" w:space="0" w:color="000000"/>
              <w:left w:val="single" w:sz="4" w:space="0" w:color="000000"/>
              <w:bottom w:val="single" w:sz="4" w:space="0" w:color="000000"/>
              <w:right w:val="single" w:sz="4" w:space="0" w:color="000000"/>
            </w:tcBorders>
            <w:vAlign w:val="center"/>
          </w:tcPr>
          <w:p w14:paraId="7713150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迁移恢复乔木(主材利旧）</w:t>
            </w:r>
            <w:r>
              <w:rPr>
                <w:rFonts w:ascii="仿宋" w:eastAsia="仿宋" w:hAnsi="仿宋" w:cs="仿宋" w:hint="eastAsia"/>
                <w:color w:val="000000"/>
                <w:kern w:val="0"/>
                <w:sz w:val="24"/>
                <w:szCs w:val="24"/>
                <w:lang w:bidi="ar"/>
              </w:rPr>
              <w:br/>
              <w:t>1.胸径：15cm；</w:t>
            </w:r>
            <w:r>
              <w:rPr>
                <w:rFonts w:ascii="仿宋" w:eastAsia="仿宋" w:hAnsi="仿宋" w:cs="仿宋" w:hint="eastAsia"/>
                <w:color w:val="000000"/>
                <w:kern w:val="0"/>
                <w:sz w:val="24"/>
                <w:szCs w:val="24"/>
                <w:lang w:bidi="ar"/>
              </w:rPr>
              <w:br/>
              <w:t>2.起挖方式：综合考虑；</w:t>
            </w:r>
            <w:r>
              <w:rPr>
                <w:rFonts w:ascii="仿宋" w:eastAsia="仿宋" w:hAnsi="仿宋" w:cs="仿宋" w:hint="eastAsia"/>
                <w:color w:val="000000"/>
                <w:kern w:val="0"/>
                <w:sz w:val="24"/>
                <w:szCs w:val="24"/>
                <w:lang w:bidi="ar"/>
              </w:rPr>
              <w:br/>
              <w:t>3.养护期：综合考虑；</w:t>
            </w:r>
            <w:r>
              <w:rPr>
                <w:rFonts w:ascii="仿宋" w:eastAsia="仿宋" w:hAnsi="仿宋" w:cs="仿宋" w:hint="eastAsia"/>
                <w:color w:val="000000"/>
                <w:kern w:val="0"/>
                <w:sz w:val="24"/>
                <w:szCs w:val="24"/>
                <w:lang w:bidi="ar"/>
              </w:rPr>
              <w:br/>
              <w:t>4.含迁移、恢复、养护（一年）等一切工作内容；</w:t>
            </w:r>
            <w:r>
              <w:rPr>
                <w:rFonts w:ascii="仿宋" w:eastAsia="仿宋" w:hAnsi="仿宋" w:cs="仿宋" w:hint="eastAsia"/>
                <w:color w:val="000000"/>
                <w:kern w:val="0"/>
                <w:sz w:val="24"/>
                <w:szCs w:val="24"/>
                <w:lang w:bidi="ar"/>
              </w:rPr>
              <w:br/>
              <w:t>5.未尽事项详见图纸和甲方要求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21A927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071F93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F724A8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100.16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EA1386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7512.00</w:t>
            </w:r>
          </w:p>
        </w:tc>
      </w:tr>
      <w:tr w:rsidR="00F55125" w14:paraId="52449DB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3B5A82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81</w:t>
            </w:r>
          </w:p>
        </w:tc>
        <w:tc>
          <w:tcPr>
            <w:tcW w:w="1986" w:type="pct"/>
            <w:tcBorders>
              <w:top w:val="single" w:sz="4" w:space="0" w:color="000000"/>
              <w:left w:val="single" w:sz="4" w:space="0" w:color="000000"/>
              <w:bottom w:val="single" w:sz="4" w:space="0" w:color="000000"/>
              <w:right w:val="single" w:sz="4" w:space="0" w:color="000000"/>
            </w:tcBorders>
            <w:vAlign w:val="center"/>
          </w:tcPr>
          <w:p w14:paraId="6AFFA47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迁移灌木及恢复(主材利旧）</w:t>
            </w:r>
            <w:r>
              <w:rPr>
                <w:rFonts w:ascii="仿宋" w:eastAsia="仿宋" w:hAnsi="仿宋" w:cs="仿宋" w:hint="eastAsia"/>
                <w:color w:val="000000"/>
                <w:kern w:val="0"/>
                <w:sz w:val="24"/>
                <w:szCs w:val="24"/>
                <w:lang w:bidi="ar"/>
              </w:rPr>
              <w:br/>
              <w:t>1.冠幅：200cm；</w:t>
            </w:r>
            <w:r>
              <w:rPr>
                <w:rFonts w:ascii="仿宋" w:eastAsia="仿宋" w:hAnsi="仿宋" w:cs="仿宋" w:hint="eastAsia"/>
                <w:color w:val="000000"/>
                <w:kern w:val="0"/>
                <w:sz w:val="24"/>
                <w:szCs w:val="24"/>
                <w:lang w:bidi="ar"/>
              </w:rPr>
              <w:br/>
              <w:t>2.起挖方式：综合考虑；</w:t>
            </w:r>
            <w:r>
              <w:rPr>
                <w:rFonts w:ascii="仿宋" w:eastAsia="仿宋" w:hAnsi="仿宋" w:cs="仿宋" w:hint="eastAsia"/>
                <w:color w:val="000000"/>
                <w:kern w:val="0"/>
                <w:sz w:val="24"/>
                <w:szCs w:val="24"/>
                <w:lang w:bidi="ar"/>
              </w:rPr>
              <w:br/>
              <w:t>3.养护期：综合考虑；</w:t>
            </w:r>
            <w:r>
              <w:rPr>
                <w:rFonts w:ascii="仿宋" w:eastAsia="仿宋" w:hAnsi="仿宋" w:cs="仿宋" w:hint="eastAsia"/>
                <w:color w:val="000000"/>
                <w:kern w:val="0"/>
                <w:sz w:val="24"/>
                <w:szCs w:val="24"/>
                <w:lang w:bidi="ar"/>
              </w:rPr>
              <w:br/>
              <w:t>4.含迁移、恢复、养护（一年）等一切工作内容；</w:t>
            </w:r>
            <w:r>
              <w:rPr>
                <w:rFonts w:ascii="仿宋" w:eastAsia="仿宋" w:hAnsi="仿宋" w:cs="仿宋" w:hint="eastAsia"/>
                <w:color w:val="000000"/>
                <w:kern w:val="0"/>
                <w:sz w:val="24"/>
                <w:szCs w:val="24"/>
                <w:lang w:bidi="ar"/>
              </w:rPr>
              <w:br/>
              <w:t>5.未尽事项详见图纸和甲方要求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C558F6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96BF79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E05BE6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77.92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D668D3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17532.00</w:t>
            </w:r>
          </w:p>
        </w:tc>
      </w:tr>
      <w:tr w:rsidR="00F55125" w14:paraId="7C9511A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D62954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82</w:t>
            </w:r>
          </w:p>
        </w:tc>
        <w:tc>
          <w:tcPr>
            <w:tcW w:w="1986" w:type="pct"/>
            <w:tcBorders>
              <w:top w:val="single" w:sz="4" w:space="0" w:color="000000"/>
              <w:left w:val="single" w:sz="4" w:space="0" w:color="000000"/>
              <w:bottom w:val="single" w:sz="4" w:space="0" w:color="000000"/>
              <w:right w:val="single" w:sz="4" w:space="0" w:color="000000"/>
            </w:tcBorders>
            <w:vAlign w:val="center"/>
          </w:tcPr>
          <w:p w14:paraId="3A056F9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迁移乔木</w:t>
            </w:r>
            <w:r>
              <w:rPr>
                <w:rFonts w:ascii="仿宋" w:eastAsia="仿宋" w:hAnsi="仿宋" w:cs="仿宋" w:hint="eastAsia"/>
                <w:color w:val="000000"/>
                <w:kern w:val="0"/>
                <w:sz w:val="24"/>
                <w:szCs w:val="24"/>
                <w:lang w:bidi="ar"/>
              </w:rPr>
              <w:br/>
              <w:t>1.胸径：15cm；</w:t>
            </w:r>
            <w:r>
              <w:rPr>
                <w:rFonts w:ascii="仿宋" w:eastAsia="仿宋" w:hAnsi="仿宋" w:cs="仿宋" w:hint="eastAsia"/>
                <w:color w:val="000000"/>
                <w:kern w:val="0"/>
                <w:sz w:val="24"/>
                <w:szCs w:val="24"/>
                <w:lang w:bidi="ar"/>
              </w:rPr>
              <w:br/>
              <w:t>2.起挖方式：综合考虑；</w:t>
            </w:r>
            <w:r>
              <w:rPr>
                <w:rFonts w:ascii="仿宋" w:eastAsia="仿宋" w:hAnsi="仿宋" w:cs="仿宋" w:hint="eastAsia"/>
                <w:color w:val="000000"/>
                <w:kern w:val="0"/>
                <w:sz w:val="24"/>
                <w:szCs w:val="24"/>
                <w:lang w:bidi="ar"/>
              </w:rPr>
              <w:br/>
              <w:t>3.养护期：综合考虑；</w:t>
            </w:r>
            <w:r>
              <w:rPr>
                <w:rFonts w:ascii="仿宋" w:eastAsia="仿宋" w:hAnsi="仿宋" w:cs="仿宋" w:hint="eastAsia"/>
                <w:color w:val="000000"/>
                <w:kern w:val="0"/>
                <w:sz w:val="24"/>
                <w:szCs w:val="24"/>
                <w:lang w:bidi="ar"/>
              </w:rPr>
              <w:br/>
              <w:t>4.含迁移、养护（一年）等一切工作内容；</w:t>
            </w:r>
            <w:r>
              <w:rPr>
                <w:rFonts w:ascii="仿宋" w:eastAsia="仿宋" w:hAnsi="仿宋" w:cs="仿宋" w:hint="eastAsia"/>
                <w:color w:val="000000"/>
                <w:kern w:val="0"/>
                <w:sz w:val="24"/>
                <w:szCs w:val="24"/>
                <w:lang w:bidi="ar"/>
              </w:rPr>
              <w:br/>
              <w:t>5.未尽事项详见图纸和甲方要求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D964FB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A7DF0B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C89258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81.26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4708B1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2437.80</w:t>
            </w:r>
          </w:p>
        </w:tc>
      </w:tr>
      <w:tr w:rsidR="00F55125" w14:paraId="3E68518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DD2154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83</w:t>
            </w:r>
          </w:p>
        </w:tc>
        <w:tc>
          <w:tcPr>
            <w:tcW w:w="1986" w:type="pct"/>
            <w:tcBorders>
              <w:top w:val="single" w:sz="4" w:space="0" w:color="000000"/>
              <w:left w:val="single" w:sz="4" w:space="0" w:color="000000"/>
              <w:bottom w:val="single" w:sz="4" w:space="0" w:color="000000"/>
              <w:right w:val="single" w:sz="4" w:space="0" w:color="000000"/>
            </w:tcBorders>
            <w:vAlign w:val="center"/>
          </w:tcPr>
          <w:p w14:paraId="7F86D28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迁移灌木</w:t>
            </w:r>
            <w:r>
              <w:rPr>
                <w:rFonts w:ascii="仿宋" w:eastAsia="仿宋" w:hAnsi="仿宋" w:cs="仿宋" w:hint="eastAsia"/>
                <w:color w:val="000000"/>
                <w:kern w:val="0"/>
                <w:sz w:val="24"/>
                <w:szCs w:val="24"/>
                <w:lang w:bidi="ar"/>
              </w:rPr>
              <w:br/>
              <w:t>1.冠幅：200cm；</w:t>
            </w:r>
            <w:r>
              <w:rPr>
                <w:rFonts w:ascii="仿宋" w:eastAsia="仿宋" w:hAnsi="仿宋" w:cs="仿宋" w:hint="eastAsia"/>
                <w:color w:val="000000"/>
                <w:kern w:val="0"/>
                <w:sz w:val="24"/>
                <w:szCs w:val="24"/>
                <w:lang w:bidi="ar"/>
              </w:rPr>
              <w:br/>
              <w:t>2.起挖方式：综合考虑；</w:t>
            </w:r>
            <w:r>
              <w:rPr>
                <w:rFonts w:ascii="仿宋" w:eastAsia="仿宋" w:hAnsi="仿宋" w:cs="仿宋" w:hint="eastAsia"/>
                <w:color w:val="000000"/>
                <w:kern w:val="0"/>
                <w:sz w:val="24"/>
                <w:szCs w:val="24"/>
                <w:lang w:bidi="ar"/>
              </w:rPr>
              <w:br/>
              <w:t>3.养护期：综合考虑；</w:t>
            </w:r>
            <w:r>
              <w:rPr>
                <w:rFonts w:ascii="仿宋" w:eastAsia="仿宋" w:hAnsi="仿宋" w:cs="仿宋" w:hint="eastAsia"/>
                <w:color w:val="000000"/>
                <w:kern w:val="0"/>
                <w:sz w:val="24"/>
                <w:szCs w:val="24"/>
                <w:lang w:bidi="ar"/>
              </w:rPr>
              <w:br/>
              <w:t>4.含迁移、养护（一年）等一切工作内容；；</w:t>
            </w:r>
            <w:r>
              <w:rPr>
                <w:rFonts w:ascii="仿宋" w:eastAsia="仿宋" w:hAnsi="仿宋" w:cs="仿宋" w:hint="eastAsia"/>
                <w:color w:val="000000"/>
                <w:kern w:val="0"/>
                <w:sz w:val="24"/>
                <w:szCs w:val="24"/>
                <w:lang w:bidi="ar"/>
              </w:rPr>
              <w:br/>
              <w:t>5.未尽事项详见图纸和甲方要求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24681F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5F5D31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2B0609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67.95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3765A0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2038.50</w:t>
            </w:r>
          </w:p>
        </w:tc>
      </w:tr>
      <w:tr w:rsidR="00F55125" w14:paraId="429DEA3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30B739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84</w:t>
            </w:r>
          </w:p>
        </w:tc>
        <w:tc>
          <w:tcPr>
            <w:tcW w:w="1986" w:type="pct"/>
            <w:tcBorders>
              <w:top w:val="single" w:sz="4" w:space="0" w:color="000000"/>
              <w:left w:val="single" w:sz="4" w:space="0" w:color="000000"/>
              <w:bottom w:val="single" w:sz="4" w:space="0" w:color="000000"/>
              <w:right w:val="single" w:sz="4" w:space="0" w:color="000000"/>
            </w:tcBorders>
            <w:vAlign w:val="center"/>
          </w:tcPr>
          <w:p w14:paraId="295F3F4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拆除检查井</w:t>
            </w:r>
            <w:r>
              <w:rPr>
                <w:rFonts w:ascii="仿宋" w:eastAsia="仿宋" w:hAnsi="仿宋" w:cs="仿宋" w:hint="eastAsia"/>
                <w:color w:val="000000"/>
                <w:kern w:val="0"/>
                <w:sz w:val="24"/>
                <w:szCs w:val="24"/>
                <w:lang w:bidi="ar"/>
              </w:rPr>
              <w:br/>
              <w:t>1.结构形式：钢筋混凝土；</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2.规格尺寸：参照《青岛市城市道路检查井通用图集》第18-22页的1360×1360矩形直通检查井；</w:t>
            </w:r>
            <w:r>
              <w:rPr>
                <w:rFonts w:ascii="仿宋" w:eastAsia="仿宋" w:hAnsi="仿宋" w:cs="仿宋" w:hint="eastAsia"/>
                <w:color w:val="000000"/>
                <w:kern w:val="0"/>
                <w:sz w:val="24"/>
                <w:szCs w:val="24"/>
                <w:lang w:bidi="ar"/>
              </w:rPr>
              <w:br/>
              <w:t>3.包含拆除、挖土、外运等工作内容；</w:t>
            </w:r>
            <w:r>
              <w:rPr>
                <w:rFonts w:ascii="仿宋" w:eastAsia="仿宋" w:hAnsi="仿宋" w:cs="仿宋" w:hint="eastAsia"/>
                <w:color w:val="000000"/>
                <w:kern w:val="0"/>
                <w:sz w:val="24"/>
                <w:szCs w:val="24"/>
                <w:lang w:bidi="ar"/>
              </w:rPr>
              <w:br/>
              <w:t>4.未尽事项详见图纸和甲方要求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60A65B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座</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7EC49A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ED1C23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3681.80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01577B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22090.80</w:t>
            </w:r>
          </w:p>
        </w:tc>
      </w:tr>
      <w:tr w:rsidR="00F55125" w14:paraId="1F57A53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F2E1D5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85</w:t>
            </w:r>
          </w:p>
        </w:tc>
        <w:tc>
          <w:tcPr>
            <w:tcW w:w="1986" w:type="pct"/>
            <w:tcBorders>
              <w:top w:val="single" w:sz="4" w:space="0" w:color="000000"/>
              <w:left w:val="single" w:sz="4" w:space="0" w:color="000000"/>
              <w:bottom w:val="single" w:sz="4" w:space="0" w:color="000000"/>
              <w:right w:val="single" w:sz="4" w:space="0" w:color="000000"/>
            </w:tcBorders>
            <w:vAlign w:val="center"/>
          </w:tcPr>
          <w:p w14:paraId="672752C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扩大井</w:t>
            </w:r>
            <w:r>
              <w:rPr>
                <w:rFonts w:ascii="仿宋" w:eastAsia="仿宋" w:hAnsi="仿宋" w:cs="仿宋" w:hint="eastAsia"/>
                <w:color w:val="000000"/>
                <w:kern w:val="0"/>
                <w:sz w:val="24"/>
                <w:szCs w:val="24"/>
                <w:lang w:bidi="ar"/>
              </w:rPr>
              <w:br/>
              <w:t>1.材料品种：钢筋混凝土；</w:t>
            </w:r>
            <w:r>
              <w:rPr>
                <w:rFonts w:ascii="仿宋" w:eastAsia="仿宋" w:hAnsi="仿宋" w:cs="仿宋" w:hint="eastAsia"/>
                <w:color w:val="000000"/>
                <w:kern w:val="0"/>
                <w:sz w:val="24"/>
                <w:szCs w:val="24"/>
                <w:lang w:bidi="ar"/>
              </w:rPr>
              <w:br/>
              <w:t>2.检查井规格：3m*3m；</w:t>
            </w:r>
            <w:r>
              <w:rPr>
                <w:rFonts w:ascii="仿宋" w:eastAsia="仿宋" w:hAnsi="仿宋" w:cs="仿宋" w:hint="eastAsia"/>
                <w:color w:val="000000"/>
                <w:kern w:val="0"/>
                <w:sz w:val="24"/>
                <w:szCs w:val="24"/>
                <w:lang w:bidi="ar"/>
              </w:rPr>
              <w:br/>
              <w:t>3.包含回填、新建等工作内容；</w:t>
            </w:r>
            <w:r>
              <w:rPr>
                <w:rFonts w:ascii="仿宋" w:eastAsia="仿宋" w:hAnsi="仿宋" w:cs="仿宋" w:hint="eastAsia"/>
                <w:color w:val="000000"/>
                <w:kern w:val="0"/>
                <w:sz w:val="24"/>
                <w:szCs w:val="24"/>
                <w:lang w:bidi="ar"/>
              </w:rPr>
              <w:br/>
              <w:t>4.未尽事项详见图纸和甲方要求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A9FE93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座</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3C3016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B18BFA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29979.18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F7C51B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179875.08</w:t>
            </w:r>
          </w:p>
        </w:tc>
      </w:tr>
      <w:tr w:rsidR="00F55125" w14:paraId="6235DAC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06ABAC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86</w:t>
            </w:r>
          </w:p>
        </w:tc>
        <w:tc>
          <w:tcPr>
            <w:tcW w:w="1986" w:type="pct"/>
            <w:tcBorders>
              <w:top w:val="single" w:sz="4" w:space="0" w:color="000000"/>
              <w:left w:val="single" w:sz="4" w:space="0" w:color="000000"/>
              <w:bottom w:val="single" w:sz="4" w:space="0" w:color="000000"/>
              <w:right w:val="single" w:sz="4" w:space="0" w:color="000000"/>
            </w:tcBorders>
            <w:vAlign w:val="center"/>
          </w:tcPr>
          <w:p w14:paraId="198C1ED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防坠网</w:t>
            </w:r>
            <w:r>
              <w:rPr>
                <w:rFonts w:ascii="仿宋" w:eastAsia="仿宋" w:hAnsi="仿宋" w:cs="仿宋" w:hint="eastAsia"/>
                <w:color w:val="000000"/>
                <w:kern w:val="0"/>
                <w:sz w:val="24"/>
                <w:szCs w:val="24"/>
                <w:lang w:bidi="ar"/>
              </w:rPr>
              <w:br/>
              <w:t>1.材质：尼龙材质；</w:t>
            </w:r>
            <w:r>
              <w:rPr>
                <w:rFonts w:ascii="仿宋" w:eastAsia="仿宋" w:hAnsi="仿宋" w:cs="仿宋" w:hint="eastAsia"/>
                <w:color w:val="000000"/>
                <w:kern w:val="0"/>
                <w:sz w:val="24"/>
                <w:szCs w:val="24"/>
                <w:lang w:bidi="ar"/>
              </w:rPr>
              <w:br/>
              <w:t>2.</w:t>
            </w:r>
            <w:proofErr w:type="gramStart"/>
            <w:r>
              <w:rPr>
                <w:rFonts w:ascii="仿宋" w:eastAsia="仿宋" w:hAnsi="仿宋" w:cs="仿宋" w:hint="eastAsia"/>
                <w:color w:val="000000"/>
                <w:kern w:val="0"/>
                <w:sz w:val="24"/>
                <w:szCs w:val="24"/>
                <w:lang w:bidi="ar"/>
              </w:rPr>
              <w:t>绳</w:t>
            </w:r>
            <w:proofErr w:type="gramEnd"/>
            <w:r>
              <w:rPr>
                <w:rFonts w:ascii="仿宋" w:eastAsia="仿宋" w:hAnsi="仿宋" w:cs="仿宋" w:hint="eastAsia"/>
                <w:color w:val="000000"/>
                <w:kern w:val="0"/>
                <w:sz w:val="24"/>
                <w:szCs w:val="24"/>
                <w:lang w:bidi="ar"/>
              </w:rPr>
              <w:t>结构：防坠网所用的边绳、网绳均应由不小于3股单绳制成，绳头部分应经过编花、</w:t>
            </w:r>
            <w:proofErr w:type="gramStart"/>
            <w:r>
              <w:rPr>
                <w:rFonts w:ascii="仿宋" w:eastAsia="仿宋" w:hAnsi="仿宋" w:cs="仿宋" w:hint="eastAsia"/>
                <w:color w:val="000000"/>
                <w:kern w:val="0"/>
                <w:sz w:val="24"/>
                <w:szCs w:val="24"/>
                <w:lang w:bidi="ar"/>
              </w:rPr>
              <w:t>燎烫等处理</w:t>
            </w:r>
            <w:proofErr w:type="gramEnd"/>
            <w:r>
              <w:rPr>
                <w:rFonts w:ascii="仿宋" w:eastAsia="仿宋" w:hAnsi="仿宋" w:cs="仿宋" w:hint="eastAsia"/>
                <w:color w:val="000000"/>
                <w:kern w:val="0"/>
                <w:sz w:val="24"/>
                <w:szCs w:val="24"/>
                <w:lang w:bidi="ar"/>
              </w:rPr>
              <w:t>，不得散开。边绳、环绳直径10mm，网绳直径8mm；</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F86E61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副</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53594C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39949A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100.83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AAB8C6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604.98</w:t>
            </w:r>
          </w:p>
        </w:tc>
      </w:tr>
      <w:tr w:rsidR="00F55125" w14:paraId="5E032C41"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716E73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87</w:t>
            </w:r>
          </w:p>
        </w:tc>
        <w:tc>
          <w:tcPr>
            <w:tcW w:w="1986" w:type="pct"/>
            <w:tcBorders>
              <w:top w:val="single" w:sz="4" w:space="0" w:color="000000"/>
              <w:left w:val="single" w:sz="4" w:space="0" w:color="000000"/>
              <w:bottom w:val="single" w:sz="4" w:space="0" w:color="000000"/>
              <w:right w:val="single" w:sz="4" w:space="0" w:color="000000"/>
            </w:tcBorders>
            <w:vAlign w:val="center"/>
          </w:tcPr>
          <w:p w14:paraId="54B0606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拆除路面</w:t>
            </w:r>
            <w:r>
              <w:rPr>
                <w:rFonts w:ascii="仿宋" w:eastAsia="仿宋" w:hAnsi="仿宋" w:cs="仿宋" w:hint="eastAsia"/>
                <w:color w:val="000000"/>
                <w:kern w:val="0"/>
                <w:sz w:val="24"/>
                <w:szCs w:val="24"/>
                <w:lang w:bidi="ar"/>
              </w:rPr>
              <w:br/>
              <w:t>1.部位：车行道路面沥青拆除；</w:t>
            </w:r>
            <w:r>
              <w:rPr>
                <w:rFonts w:ascii="仿宋" w:eastAsia="仿宋" w:hAnsi="仿宋" w:cs="仿宋" w:hint="eastAsia"/>
                <w:color w:val="000000"/>
                <w:kern w:val="0"/>
                <w:sz w:val="24"/>
                <w:szCs w:val="24"/>
                <w:lang w:bidi="ar"/>
              </w:rPr>
              <w:br/>
              <w:t>2.厚度：52cm；</w:t>
            </w:r>
            <w:r>
              <w:rPr>
                <w:rFonts w:ascii="仿宋" w:eastAsia="仿宋" w:hAnsi="仿宋" w:cs="仿宋" w:hint="eastAsia"/>
                <w:color w:val="000000"/>
                <w:kern w:val="0"/>
                <w:sz w:val="24"/>
                <w:szCs w:val="24"/>
                <w:lang w:bidi="ar"/>
              </w:rPr>
              <w:br/>
              <w:t>3.材质：沥青路面；</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D6E1C5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4420AC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717.93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4A5221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8.52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E1A322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6116.76</w:t>
            </w:r>
          </w:p>
        </w:tc>
      </w:tr>
      <w:tr w:rsidR="00F55125" w14:paraId="4BA8282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AC59FE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88</w:t>
            </w:r>
          </w:p>
        </w:tc>
        <w:tc>
          <w:tcPr>
            <w:tcW w:w="1986" w:type="pct"/>
            <w:tcBorders>
              <w:top w:val="single" w:sz="4" w:space="0" w:color="000000"/>
              <w:left w:val="single" w:sz="4" w:space="0" w:color="000000"/>
              <w:bottom w:val="single" w:sz="4" w:space="0" w:color="000000"/>
              <w:right w:val="single" w:sz="4" w:space="0" w:color="000000"/>
            </w:tcBorders>
            <w:vAlign w:val="center"/>
          </w:tcPr>
          <w:p w14:paraId="4A93C55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垃圾外运(含装车）</w:t>
            </w:r>
            <w:r>
              <w:rPr>
                <w:rFonts w:ascii="仿宋" w:eastAsia="仿宋" w:hAnsi="仿宋" w:cs="仿宋" w:hint="eastAsia"/>
                <w:color w:val="000000"/>
                <w:kern w:val="0"/>
                <w:sz w:val="24"/>
                <w:szCs w:val="24"/>
                <w:lang w:bidi="ar"/>
              </w:rPr>
              <w:br/>
              <w:t>1.运距：综合考虑；</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206A0C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353BE8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373.32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EC103A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47.43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DB609F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17706.57</w:t>
            </w:r>
          </w:p>
        </w:tc>
      </w:tr>
      <w:tr w:rsidR="00F55125" w14:paraId="7FEC5C8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D197CF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89</w:t>
            </w:r>
          </w:p>
        </w:tc>
        <w:tc>
          <w:tcPr>
            <w:tcW w:w="1986" w:type="pct"/>
            <w:tcBorders>
              <w:top w:val="single" w:sz="4" w:space="0" w:color="000000"/>
              <w:left w:val="single" w:sz="4" w:space="0" w:color="000000"/>
              <w:bottom w:val="single" w:sz="4" w:space="0" w:color="000000"/>
              <w:right w:val="single" w:sz="4" w:space="0" w:color="000000"/>
            </w:tcBorders>
            <w:vAlign w:val="center"/>
          </w:tcPr>
          <w:p w14:paraId="25DCFCC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路床(槽)整形</w:t>
            </w:r>
            <w:r>
              <w:rPr>
                <w:rFonts w:ascii="仿宋" w:eastAsia="仿宋" w:hAnsi="仿宋" w:cs="仿宋" w:hint="eastAsia"/>
                <w:color w:val="000000"/>
                <w:kern w:val="0"/>
                <w:sz w:val="24"/>
                <w:szCs w:val="24"/>
                <w:lang w:bidi="ar"/>
              </w:rPr>
              <w:br/>
              <w:t>1.部位：沥青路；</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9DA5CB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92302E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717.93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F33943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8C9C73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1206.12</w:t>
            </w:r>
          </w:p>
        </w:tc>
      </w:tr>
      <w:tr w:rsidR="00F55125" w14:paraId="4C137F4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9A66ED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90</w:t>
            </w:r>
          </w:p>
        </w:tc>
        <w:tc>
          <w:tcPr>
            <w:tcW w:w="1986" w:type="pct"/>
            <w:tcBorders>
              <w:top w:val="single" w:sz="4" w:space="0" w:color="000000"/>
              <w:left w:val="single" w:sz="4" w:space="0" w:color="000000"/>
              <w:bottom w:val="single" w:sz="4" w:space="0" w:color="000000"/>
              <w:right w:val="single" w:sz="4" w:space="0" w:color="000000"/>
            </w:tcBorders>
            <w:vAlign w:val="center"/>
          </w:tcPr>
          <w:p w14:paraId="70F66F1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沥青混凝土</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2.做法：细粒式沥青混凝土(AC-13C)4cm（玄武岩骨科）；</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910A86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F19A31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717.93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592156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04CC44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4135.28</w:t>
            </w:r>
          </w:p>
        </w:tc>
      </w:tr>
      <w:tr w:rsidR="00F55125" w14:paraId="627438E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307E28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91</w:t>
            </w:r>
          </w:p>
        </w:tc>
        <w:tc>
          <w:tcPr>
            <w:tcW w:w="1986" w:type="pct"/>
            <w:tcBorders>
              <w:top w:val="single" w:sz="4" w:space="0" w:color="000000"/>
              <w:left w:val="single" w:sz="4" w:space="0" w:color="000000"/>
              <w:bottom w:val="single" w:sz="4" w:space="0" w:color="000000"/>
              <w:right w:val="single" w:sz="4" w:space="0" w:color="000000"/>
            </w:tcBorders>
            <w:vAlign w:val="center"/>
          </w:tcPr>
          <w:p w14:paraId="008A0CF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透层、粘层</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2.做法：沥青粘层油0.5L/㎡；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B1F405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8F4D5D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717.93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3BCD5A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E5C354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1565.09</w:t>
            </w:r>
          </w:p>
        </w:tc>
      </w:tr>
      <w:tr w:rsidR="00F55125" w14:paraId="4D34934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FB7258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92</w:t>
            </w:r>
          </w:p>
        </w:tc>
        <w:tc>
          <w:tcPr>
            <w:tcW w:w="1986" w:type="pct"/>
            <w:tcBorders>
              <w:top w:val="single" w:sz="4" w:space="0" w:color="000000"/>
              <w:left w:val="single" w:sz="4" w:space="0" w:color="000000"/>
              <w:bottom w:val="single" w:sz="4" w:space="0" w:color="000000"/>
              <w:right w:val="single" w:sz="4" w:space="0" w:color="000000"/>
            </w:tcBorders>
            <w:vAlign w:val="center"/>
          </w:tcPr>
          <w:p w14:paraId="50273CF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沥青混凝土</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2.做法：粗粒式沥青混凝(AC-25)7cm（石灰岩骨料）；</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C5B1E9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EB20DB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717.93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FC493B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363F82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7200.84</w:t>
            </w:r>
          </w:p>
        </w:tc>
      </w:tr>
      <w:tr w:rsidR="00F55125" w14:paraId="1813C3C5"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502650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93</w:t>
            </w:r>
          </w:p>
        </w:tc>
        <w:tc>
          <w:tcPr>
            <w:tcW w:w="1986" w:type="pct"/>
            <w:tcBorders>
              <w:top w:val="single" w:sz="4" w:space="0" w:color="000000"/>
              <w:left w:val="single" w:sz="4" w:space="0" w:color="000000"/>
              <w:bottom w:val="single" w:sz="4" w:space="0" w:color="000000"/>
              <w:right w:val="single" w:sz="4" w:space="0" w:color="000000"/>
            </w:tcBorders>
            <w:vAlign w:val="center"/>
          </w:tcPr>
          <w:p w14:paraId="77EAA8C3"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封层</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2.做法：下封层1cm，沥青透层油1L/㎡；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0593E5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AB9996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717.93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D3EB95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A5849C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4092.20</w:t>
            </w:r>
          </w:p>
        </w:tc>
      </w:tr>
      <w:tr w:rsidR="00F55125" w14:paraId="11819DB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94A19E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94</w:t>
            </w:r>
          </w:p>
        </w:tc>
        <w:tc>
          <w:tcPr>
            <w:tcW w:w="1986" w:type="pct"/>
            <w:tcBorders>
              <w:top w:val="single" w:sz="4" w:space="0" w:color="000000"/>
              <w:left w:val="single" w:sz="4" w:space="0" w:color="000000"/>
              <w:bottom w:val="single" w:sz="4" w:space="0" w:color="000000"/>
              <w:right w:val="single" w:sz="4" w:space="0" w:color="000000"/>
            </w:tcBorders>
            <w:vAlign w:val="center"/>
          </w:tcPr>
          <w:p w14:paraId="3AD1B69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透层、粘层</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2.做法：沥青透层油1L/㎡；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A56DE1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1927E9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717.93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C0EE16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1E962D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3309.66</w:t>
            </w:r>
          </w:p>
        </w:tc>
      </w:tr>
      <w:tr w:rsidR="00F55125" w14:paraId="59993F4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48C0D2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95</w:t>
            </w:r>
          </w:p>
        </w:tc>
        <w:tc>
          <w:tcPr>
            <w:tcW w:w="1986" w:type="pct"/>
            <w:tcBorders>
              <w:top w:val="single" w:sz="4" w:space="0" w:color="000000"/>
              <w:left w:val="single" w:sz="4" w:space="0" w:color="000000"/>
              <w:bottom w:val="single" w:sz="4" w:space="0" w:color="000000"/>
              <w:right w:val="single" w:sz="4" w:space="0" w:color="000000"/>
            </w:tcBorders>
            <w:vAlign w:val="center"/>
          </w:tcPr>
          <w:p w14:paraId="7BE1A0A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水泥稳定碎(</w:t>
            </w:r>
            <w:proofErr w:type="gramStart"/>
            <w:r>
              <w:rPr>
                <w:rFonts w:ascii="仿宋" w:eastAsia="仿宋" w:hAnsi="仿宋" w:cs="仿宋" w:hint="eastAsia"/>
                <w:color w:val="000000"/>
                <w:kern w:val="0"/>
                <w:sz w:val="24"/>
                <w:szCs w:val="24"/>
                <w:lang w:bidi="ar"/>
              </w:rPr>
              <w:t>砾</w:t>
            </w:r>
            <w:proofErr w:type="gramEnd"/>
            <w:r>
              <w:rPr>
                <w:rFonts w:ascii="仿宋" w:eastAsia="仿宋" w:hAnsi="仿宋" w:cs="仿宋" w:hint="eastAsia"/>
                <w:color w:val="000000"/>
                <w:kern w:val="0"/>
                <w:sz w:val="24"/>
                <w:szCs w:val="24"/>
                <w:lang w:bidi="ar"/>
              </w:rPr>
              <w:t>)石（含养护）</w:t>
            </w:r>
            <w:r>
              <w:rPr>
                <w:rFonts w:ascii="仿宋" w:eastAsia="仿宋" w:hAnsi="仿宋" w:cs="仿宋" w:hint="eastAsia"/>
                <w:color w:val="000000"/>
                <w:kern w:val="0"/>
                <w:sz w:val="24"/>
                <w:szCs w:val="24"/>
                <w:lang w:bidi="ar"/>
              </w:rPr>
              <w:br/>
              <w:t>1.部位：车行道沥青路面；</w:t>
            </w:r>
            <w:r>
              <w:rPr>
                <w:rFonts w:ascii="仿宋" w:eastAsia="仿宋" w:hAnsi="仿宋" w:cs="仿宋" w:hint="eastAsia"/>
                <w:color w:val="000000"/>
                <w:kern w:val="0"/>
                <w:sz w:val="24"/>
                <w:szCs w:val="24"/>
                <w:lang w:bidi="ar"/>
              </w:rPr>
              <w:br/>
              <w:t>2.做法：水泥稳定碎石20cm，水泥稳定碎石20cm；</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9DD20C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340354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1435.86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149F38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D11A94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8931.05</w:t>
            </w:r>
          </w:p>
        </w:tc>
      </w:tr>
      <w:tr w:rsidR="00F55125" w14:paraId="213FC60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71D38C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96</w:t>
            </w:r>
          </w:p>
        </w:tc>
        <w:tc>
          <w:tcPr>
            <w:tcW w:w="1986" w:type="pct"/>
            <w:tcBorders>
              <w:top w:val="single" w:sz="4" w:space="0" w:color="000000"/>
              <w:left w:val="single" w:sz="4" w:space="0" w:color="000000"/>
              <w:bottom w:val="single" w:sz="4" w:space="0" w:color="000000"/>
              <w:right w:val="single" w:sz="4" w:space="0" w:color="000000"/>
            </w:tcBorders>
            <w:vAlign w:val="center"/>
          </w:tcPr>
          <w:p w14:paraId="6717BD53"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标线</w:t>
            </w:r>
            <w:r>
              <w:rPr>
                <w:rFonts w:ascii="仿宋" w:eastAsia="仿宋" w:hAnsi="仿宋" w:cs="仿宋" w:hint="eastAsia"/>
                <w:color w:val="000000"/>
                <w:kern w:val="0"/>
                <w:sz w:val="24"/>
                <w:szCs w:val="24"/>
                <w:lang w:bidi="ar"/>
              </w:rPr>
              <w:br/>
              <w:t>1.标线；</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4C6F83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02E02E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86.15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031D0A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21E58C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915.77</w:t>
            </w:r>
          </w:p>
        </w:tc>
      </w:tr>
      <w:tr w:rsidR="00F55125" w14:paraId="36D6FE8D"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69D7D5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97</w:t>
            </w:r>
          </w:p>
        </w:tc>
        <w:tc>
          <w:tcPr>
            <w:tcW w:w="1986" w:type="pct"/>
            <w:tcBorders>
              <w:top w:val="single" w:sz="4" w:space="0" w:color="000000"/>
              <w:left w:val="single" w:sz="4" w:space="0" w:color="000000"/>
              <w:bottom w:val="single" w:sz="4" w:space="0" w:color="000000"/>
              <w:right w:val="single" w:sz="4" w:space="0" w:color="000000"/>
            </w:tcBorders>
            <w:vAlign w:val="center"/>
          </w:tcPr>
          <w:p w14:paraId="02DE81A6"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S型连锁砖（含拆除及外运）</w:t>
            </w:r>
            <w:r>
              <w:rPr>
                <w:rFonts w:ascii="仿宋" w:eastAsia="仿宋" w:hAnsi="仿宋" w:cs="仿宋" w:hint="eastAsia"/>
                <w:color w:val="000000"/>
                <w:kern w:val="0"/>
                <w:sz w:val="24"/>
                <w:szCs w:val="24"/>
                <w:lang w:bidi="ar"/>
              </w:rPr>
              <w:br/>
              <w:t>1.块料品种、规格：S型连锁砖</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D20674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F266AC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717.93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FDA50C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17.27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55A5E0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12398.65</w:t>
            </w:r>
          </w:p>
        </w:tc>
      </w:tr>
      <w:tr w:rsidR="00F55125" w14:paraId="76D96E4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0F03B4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98</w:t>
            </w:r>
          </w:p>
        </w:tc>
        <w:tc>
          <w:tcPr>
            <w:tcW w:w="1986" w:type="pct"/>
            <w:tcBorders>
              <w:top w:val="single" w:sz="4" w:space="0" w:color="000000"/>
              <w:left w:val="single" w:sz="4" w:space="0" w:color="000000"/>
              <w:bottom w:val="single" w:sz="4" w:space="0" w:color="000000"/>
              <w:right w:val="single" w:sz="4" w:space="0" w:color="000000"/>
            </w:tcBorders>
            <w:vAlign w:val="center"/>
          </w:tcPr>
          <w:p w14:paraId="4B1F7E7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拆除路面</w:t>
            </w:r>
            <w:r>
              <w:rPr>
                <w:rFonts w:ascii="仿宋" w:eastAsia="仿宋" w:hAnsi="仿宋" w:cs="仿宋" w:hint="eastAsia"/>
                <w:color w:val="000000"/>
                <w:kern w:val="0"/>
                <w:sz w:val="24"/>
                <w:szCs w:val="24"/>
                <w:lang w:bidi="ar"/>
              </w:rPr>
              <w:br/>
              <w:t>1.部位：车行道路</w:t>
            </w:r>
            <w:proofErr w:type="gramStart"/>
            <w:r>
              <w:rPr>
                <w:rFonts w:ascii="仿宋" w:eastAsia="仿宋" w:hAnsi="仿宋" w:cs="仿宋" w:hint="eastAsia"/>
                <w:color w:val="000000"/>
                <w:kern w:val="0"/>
                <w:sz w:val="24"/>
                <w:szCs w:val="24"/>
                <w:lang w:bidi="ar"/>
              </w:rPr>
              <w:t>面基层</w:t>
            </w:r>
            <w:proofErr w:type="gramEnd"/>
            <w:r>
              <w:rPr>
                <w:rFonts w:ascii="仿宋" w:eastAsia="仿宋" w:hAnsi="仿宋" w:cs="仿宋" w:hint="eastAsia"/>
                <w:color w:val="000000"/>
                <w:kern w:val="0"/>
                <w:sz w:val="24"/>
                <w:szCs w:val="24"/>
                <w:lang w:bidi="ar"/>
              </w:rPr>
              <w:t>拆除及装车；</w:t>
            </w:r>
            <w:r>
              <w:rPr>
                <w:rFonts w:ascii="仿宋" w:eastAsia="仿宋" w:hAnsi="仿宋" w:cs="仿宋" w:hint="eastAsia"/>
                <w:color w:val="000000"/>
                <w:kern w:val="0"/>
                <w:sz w:val="24"/>
                <w:szCs w:val="24"/>
                <w:lang w:bidi="ar"/>
              </w:rPr>
              <w:br/>
              <w:t>2.厚度：20cm；</w:t>
            </w:r>
            <w:r>
              <w:rPr>
                <w:rFonts w:ascii="仿宋" w:eastAsia="仿宋" w:hAnsi="仿宋" w:cs="仿宋" w:hint="eastAsia"/>
                <w:color w:val="000000"/>
                <w:kern w:val="0"/>
                <w:sz w:val="24"/>
                <w:szCs w:val="24"/>
                <w:lang w:bidi="ar"/>
              </w:rPr>
              <w:br/>
              <w:t>3.材质：沥青路面；</w:t>
            </w:r>
            <w:r>
              <w:rPr>
                <w:rFonts w:ascii="仿宋" w:eastAsia="仿宋" w:hAnsi="仿宋" w:cs="仿宋" w:hint="eastAsia"/>
                <w:color w:val="000000"/>
                <w:kern w:val="0"/>
                <w:sz w:val="24"/>
                <w:szCs w:val="24"/>
                <w:lang w:bidi="ar"/>
              </w:rPr>
              <w:br/>
              <w:t>4.未尽事项详见图纸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24298E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FF1C12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730.58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88C7F3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6.16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0FA213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4500.37</w:t>
            </w:r>
          </w:p>
        </w:tc>
      </w:tr>
      <w:tr w:rsidR="00F55125" w14:paraId="394836E5"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E68B38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99</w:t>
            </w:r>
          </w:p>
        </w:tc>
        <w:tc>
          <w:tcPr>
            <w:tcW w:w="1986" w:type="pct"/>
            <w:tcBorders>
              <w:top w:val="single" w:sz="4" w:space="0" w:color="000000"/>
              <w:left w:val="single" w:sz="4" w:space="0" w:color="000000"/>
              <w:bottom w:val="single" w:sz="4" w:space="0" w:color="000000"/>
              <w:right w:val="single" w:sz="4" w:space="0" w:color="000000"/>
            </w:tcBorders>
            <w:vAlign w:val="center"/>
          </w:tcPr>
          <w:p w14:paraId="61BCD135"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沥青路面切缝</w:t>
            </w:r>
            <w:r>
              <w:rPr>
                <w:rFonts w:ascii="仿宋" w:eastAsia="仿宋" w:hAnsi="仿宋" w:cs="仿宋" w:hint="eastAsia"/>
                <w:color w:val="000000"/>
                <w:kern w:val="0"/>
                <w:sz w:val="24"/>
                <w:szCs w:val="24"/>
                <w:lang w:bidi="ar"/>
              </w:rPr>
              <w:br/>
              <w:t>1.材料品种、规格：沥青路面；</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3B2C5C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C5B4AB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487.05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54E81B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FD2E92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3058.67</w:t>
            </w:r>
          </w:p>
        </w:tc>
      </w:tr>
      <w:tr w:rsidR="00F55125" w14:paraId="6CE0AED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26EB6F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w:t>
            </w:r>
          </w:p>
        </w:tc>
        <w:tc>
          <w:tcPr>
            <w:tcW w:w="1986" w:type="pct"/>
            <w:tcBorders>
              <w:top w:val="single" w:sz="4" w:space="0" w:color="000000"/>
              <w:left w:val="single" w:sz="4" w:space="0" w:color="000000"/>
              <w:bottom w:val="single" w:sz="4" w:space="0" w:color="000000"/>
              <w:right w:val="single" w:sz="4" w:space="0" w:color="000000"/>
            </w:tcBorders>
            <w:vAlign w:val="center"/>
          </w:tcPr>
          <w:p w14:paraId="0C6E48C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铣刨路面</w:t>
            </w:r>
            <w:r>
              <w:rPr>
                <w:rFonts w:ascii="仿宋" w:eastAsia="仿宋" w:hAnsi="仿宋" w:cs="仿宋" w:hint="eastAsia"/>
                <w:color w:val="000000"/>
                <w:kern w:val="0"/>
                <w:sz w:val="24"/>
                <w:szCs w:val="24"/>
                <w:lang w:bidi="ar"/>
              </w:rPr>
              <w:br/>
              <w:t>1.位置：车行道搭接沥青路面；</w:t>
            </w:r>
            <w:r>
              <w:rPr>
                <w:rFonts w:ascii="仿宋" w:eastAsia="仿宋" w:hAnsi="仿宋" w:cs="仿宋" w:hint="eastAsia"/>
                <w:color w:val="000000"/>
                <w:kern w:val="0"/>
                <w:sz w:val="24"/>
                <w:szCs w:val="24"/>
                <w:lang w:bidi="ar"/>
              </w:rPr>
              <w:br/>
              <w:t>2.厚度：11cm；</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DE99C8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625E7E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730.58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73DE65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12.07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CBBD4D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8818.10</w:t>
            </w:r>
          </w:p>
        </w:tc>
      </w:tr>
      <w:tr w:rsidR="00F55125" w14:paraId="0A3BE62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2A0688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101</w:t>
            </w:r>
          </w:p>
        </w:tc>
        <w:tc>
          <w:tcPr>
            <w:tcW w:w="1986" w:type="pct"/>
            <w:tcBorders>
              <w:top w:val="single" w:sz="4" w:space="0" w:color="000000"/>
              <w:left w:val="single" w:sz="4" w:space="0" w:color="000000"/>
              <w:bottom w:val="single" w:sz="4" w:space="0" w:color="000000"/>
              <w:right w:val="single" w:sz="4" w:space="0" w:color="000000"/>
            </w:tcBorders>
            <w:vAlign w:val="center"/>
          </w:tcPr>
          <w:p w14:paraId="5ED7487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垃圾外运</w:t>
            </w:r>
            <w:r>
              <w:rPr>
                <w:rFonts w:ascii="仿宋" w:eastAsia="仿宋" w:hAnsi="仿宋" w:cs="仿宋" w:hint="eastAsia"/>
                <w:color w:val="000000"/>
                <w:kern w:val="0"/>
                <w:sz w:val="24"/>
                <w:szCs w:val="24"/>
                <w:lang w:bidi="ar"/>
              </w:rPr>
              <w:br/>
              <w:t>1.运距：综合考虑；</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404621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732E65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146.12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6BA777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33.25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A86A38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4858.49</w:t>
            </w:r>
          </w:p>
        </w:tc>
      </w:tr>
      <w:tr w:rsidR="00F55125" w14:paraId="48BE77C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6F85E6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102</w:t>
            </w:r>
          </w:p>
        </w:tc>
        <w:tc>
          <w:tcPr>
            <w:tcW w:w="1986" w:type="pct"/>
            <w:tcBorders>
              <w:top w:val="single" w:sz="4" w:space="0" w:color="000000"/>
              <w:left w:val="single" w:sz="4" w:space="0" w:color="000000"/>
              <w:bottom w:val="single" w:sz="4" w:space="0" w:color="000000"/>
              <w:right w:val="single" w:sz="4" w:space="0" w:color="000000"/>
            </w:tcBorders>
            <w:vAlign w:val="center"/>
          </w:tcPr>
          <w:p w14:paraId="714A43C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路床(槽)整形</w:t>
            </w:r>
            <w:r>
              <w:rPr>
                <w:rFonts w:ascii="仿宋" w:eastAsia="仿宋" w:hAnsi="仿宋" w:cs="仿宋" w:hint="eastAsia"/>
                <w:color w:val="000000"/>
                <w:kern w:val="0"/>
                <w:sz w:val="24"/>
                <w:szCs w:val="24"/>
                <w:lang w:bidi="ar"/>
              </w:rPr>
              <w:br/>
              <w:t>1.部位：搭接沥青路；</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917D3A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21FB94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730.58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613020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241935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1227.37</w:t>
            </w:r>
          </w:p>
        </w:tc>
      </w:tr>
      <w:tr w:rsidR="00F55125" w14:paraId="6994011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E05DAD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103</w:t>
            </w:r>
          </w:p>
        </w:tc>
        <w:tc>
          <w:tcPr>
            <w:tcW w:w="1986" w:type="pct"/>
            <w:tcBorders>
              <w:top w:val="single" w:sz="4" w:space="0" w:color="000000"/>
              <w:left w:val="single" w:sz="4" w:space="0" w:color="000000"/>
              <w:bottom w:val="single" w:sz="4" w:space="0" w:color="000000"/>
              <w:right w:val="single" w:sz="4" w:space="0" w:color="000000"/>
            </w:tcBorders>
            <w:vAlign w:val="center"/>
          </w:tcPr>
          <w:p w14:paraId="51A96A3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沥青路面</w:t>
            </w:r>
            <w:r>
              <w:rPr>
                <w:rFonts w:ascii="仿宋" w:eastAsia="仿宋" w:hAnsi="仿宋" w:cs="仿宋" w:hint="eastAsia"/>
                <w:color w:val="000000"/>
                <w:kern w:val="0"/>
                <w:sz w:val="24"/>
                <w:szCs w:val="24"/>
                <w:lang w:bidi="ar"/>
              </w:rPr>
              <w:br/>
              <w:t>1.部位：车行道</w:t>
            </w:r>
            <w:proofErr w:type="gramStart"/>
            <w:r>
              <w:rPr>
                <w:rFonts w:ascii="仿宋" w:eastAsia="仿宋" w:hAnsi="仿宋" w:cs="仿宋" w:hint="eastAsia"/>
                <w:color w:val="000000"/>
                <w:kern w:val="0"/>
                <w:sz w:val="24"/>
                <w:szCs w:val="24"/>
                <w:lang w:bidi="ar"/>
              </w:rPr>
              <w:t>搭接搭接</w:t>
            </w:r>
            <w:proofErr w:type="gramEnd"/>
            <w:r>
              <w:rPr>
                <w:rFonts w:ascii="仿宋" w:eastAsia="仿宋" w:hAnsi="仿宋" w:cs="仿宋" w:hint="eastAsia"/>
                <w:color w:val="000000"/>
                <w:kern w:val="0"/>
                <w:sz w:val="24"/>
                <w:szCs w:val="24"/>
                <w:lang w:bidi="ar"/>
              </w:rPr>
              <w:t>沥青路面；</w:t>
            </w:r>
            <w:r>
              <w:rPr>
                <w:rFonts w:ascii="仿宋" w:eastAsia="仿宋" w:hAnsi="仿宋" w:cs="仿宋" w:hint="eastAsia"/>
                <w:color w:val="000000"/>
                <w:kern w:val="0"/>
                <w:sz w:val="24"/>
                <w:szCs w:val="24"/>
                <w:lang w:bidi="ar"/>
              </w:rPr>
              <w:br/>
              <w:t>2.做法：细粒式沥青混凝土(AC-13C)4cm；</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B5D4A8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4FFEE0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730.58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95AB6F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8290AE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4208.14</w:t>
            </w:r>
          </w:p>
        </w:tc>
      </w:tr>
      <w:tr w:rsidR="00F55125" w14:paraId="32E3EC9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DFB43B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104</w:t>
            </w:r>
          </w:p>
        </w:tc>
        <w:tc>
          <w:tcPr>
            <w:tcW w:w="1986" w:type="pct"/>
            <w:tcBorders>
              <w:top w:val="single" w:sz="4" w:space="0" w:color="000000"/>
              <w:left w:val="single" w:sz="4" w:space="0" w:color="000000"/>
              <w:bottom w:val="single" w:sz="4" w:space="0" w:color="000000"/>
              <w:right w:val="single" w:sz="4" w:space="0" w:color="000000"/>
            </w:tcBorders>
            <w:vAlign w:val="center"/>
          </w:tcPr>
          <w:p w14:paraId="5B60EA2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透层、粘层</w:t>
            </w:r>
            <w:r>
              <w:rPr>
                <w:rFonts w:ascii="仿宋" w:eastAsia="仿宋" w:hAnsi="仿宋" w:cs="仿宋" w:hint="eastAsia"/>
                <w:color w:val="000000"/>
                <w:kern w:val="0"/>
                <w:sz w:val="24"/>
                <w:szCs w:val="24"/>
                <w:lang w:bidi="ar"/>
              </w:rPr>
              <w:br/>
              <w:t>1.部位：车行道</w:t>
            </w:r>
            <w:proofErr w:type="gramStart"/>
            <w:r>
              <w:rPr>
                <w:rFonts w:ascii="仿宋" w:eastAsia="仿宋" w:hAnsi="仿宋" w:cs="仿宋" w:hint="eastAsia"/>
                <w:color w:val="000000"/>
                <w:kern w:val="0"/>
                <w:sz w:val="24"/>
                <w:szCs w:val="24"/>
                <w:lang w:bidi="ar"/>
              </w:rPr>
              <w:t>搭接搭接</w:t>
            </w:r>
            <w:proofErr w:type="gramEnd"/>
            <w:r>
              <w:rPr>
                <w:rFonts w:ascii="仿宋" w:eastAsia="仿宋" w:hAnsi="仿宋" w:cs="仿宋" w:hint="eastAsia"/>
                <w:color w:val="000000"/>
                <w:kern w:val="0"/>
                <w:sz w:val="24"/>
                <w:szCs w:val="24"/>
                <w:lang w:bidi="ar"/>
              </w:rPr>
              <w:t>沥青路面；</w:t>
            </w:r>
            <w:r>
              <w:rPr>
                <w:rFonts w:ascii="仿宋" w:eastAsia="仿宋" w:hAnsi="仿宋" w:cs="仿宋" w:hint="eastAsia"/>
                <w:color w:val="000000"/>
                <w:kern w:val="0"/>
                <w:sz w:val="24"/>
                <w:szCs w:val="24"/>
                <w:lang w:bidi="ar"/>
              </w:rPr>
              <w:br/>
              <w:t>2.做法：粘层沥青（PC-3乳化沥青）0.5L/㎡；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00439A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D259BA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730.58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6D2496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C56396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1592.66</w:t>
            </w:r>
          </w:p>
        </w:tc>
      </w:tr>
      <w:tr w:rsidR="00F55125" w14:paraId="1F316305"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CF953F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105</w:t>
            </w:r>
          </w:p>
        </w:tc>
        <w:tc>
          <w:tcPr>
            <w:tcW w:w="1986" w:type="pct"/>
            <w:tcBorders>
              <w:top w:val="single" w:sz="4" w:space="0" w:color="000000"/>
              <w:left w:val="single" w:sz="4" w:space="0" w:color="000000"/>
              <w:bottom w:val="single" w:sz="4" w:space="0" w:color="000000"/>
              <w:right w:val="single" w:sz="4" w:space="0" w:color="000000"/>
            </w:tcBorders>
            <w:vAlign w:val="center"/>
          </w:tcPr>
          <w:p w14:paraId="34164FF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沥青路面</w:t>
            </w:r>
            <w:r>
              <w:rPr>
                <w:rFonts w:ascii="仿宋" w:eastAsia="仿宋" w:hAnsi="仿宋" w:cs="仿宋" w:hint="eastAsia"/>
                <w:color w:val="000000"/>
                <w:kern w:val="0"/>
                <w:sz w:val="24"/>
                <w:szCs w:val="24"/>
                <w:lang w:bidi="ar"/>
              </w:rPr>
              <w:br/>
              <w:t>1.部位：车行道搭接沥青路面；</w:t>
            </w:r>
            <w:r>
              <w:rPr>
                <w:rFonts w:ascii="仿宋" w:eastAsia="仿宋" w:hAnsi="仿宋" w:cs="仿宋" w:hint="eastAsia"/>
                <w:color w:val="000000"/>
                <w:kern w:val="0"/>
                <w:sz w:val="24"/>
                <w:szCs w:val="24"/>
                <w:lang w:bidi="ar"/>
              </w:rPr>
              <w:br/>
              <w:t>2.做法：粗粒式沥青混凝(AC-25)7cm（石灰岩骨料），1.0厚PC-1型乳化沥青下封层，沥青透层（PC-2乳化沥青）1.0L/㎡；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7079E7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A56F0E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487.05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463C3A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25698D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4885.11</w:t>
            </w:r>
          </w:p>
        </w:tc>
      </w:tr>
      <w:tr w:rsidR="00F55125" w14:paraId="7E2A174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4B0692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106</w:t>
            </w:r>
          </w:p>
        </w:tc>
        <w:tc>
          <w:tcPr>
            <w:tcW w:w="1986" w:type="pct"/>
            <w:tcBorders>
              <w:top w:val="single" w:sz="4" w:space="0" w:color="000000"/>
              <w:left w:val="single" w:sz="4" w:space="0" w:color="000000"/>
              <w:bottom w:val="single" w:sz="4" w:space="0" w:color="000000"/>
              <w:right w:val="single" w:sz="4" w:space="0" w:color="000000"/>
            </w:tcBorders>
            <w:vAlign w:val="center"/>
          </w:tcPr>
          <w:p w14:paraId="3EBF72D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封层</w:t>
            </w:r>
            <w:r>
              <w:rPr>
                <w:rFonts w:ascii="仿宋" w:eastAsia="仿宋" w:hAnsi="仿宋" w:cs="仿宋" w:hint="eastAsia"/>
                <w:color w:val="000000"/>
                <w:kern w:val="0"/>
                <w:sz w:val="24"/>
                <w:szCs w:val="24"/>
                <w:lang w:bidi="ar"/>
              </w:rPr>
              <w:br/>
              <w:t>1.部位：车行道搭接沥青路面；</w:t>
            </w:r>
            <w:r>
              <w:rPr>
                <w:rFonts w:ascii="仿宋" w:eastAsia="仿宋" w:hAnsi="仿宋" w:cs="仿宋" w:hint="eastAsia"/>
                <w:color w:val="000000"/>
                <w:kern w:val="0"/>
                <w:sz w:val="24"/>
                <w:szCs w:val="24"/>
                <w:lang w:bidi="ar"/>
              </w:rPr>
              <w:br/>
              <w:t>2.做法：1.0厚PC-1型乳化沥青下封层；</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1A62C6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F02340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487.05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292A46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5.70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EB984D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2776.19</w:t>
            </w:r>
          </w:p>
        </w:tc>
      </w:tr>
      <w:tr w:rsidR="00F55125" w14:paraId="69C3A46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FCAE8B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107</w:t>
            </w:r>
          </w:p>
        </w:tc>
        <w:tc>
          <w:tcPr>
            <w:tcW w:w="1986" w:type="pct"/>
            <w:tcBorders>
              <w:top w:val="single" w:sz="4" w:space="0" w:color="000000"/>
              <w:left w:val="single" w:sz="4" w:space="0" w:color="000000"/>
              <w:bottom w:val="single" w:sz="4" w:space="0" w:color="000000"/>
              <w:right w:val="single" w:sz="4" w:space="0" w:color="000000"/>
            </w:tcBorders>
            <w:vAlign w:val="center"/>
          </w:tcPr>
          <w:p w14:paraId="164E6EB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透层、粘层</w:t>
            </w:r>
            <w:r>
              <w:rPr>
                <w:rFonts w:ascii="仿宋" w:eastAsia="仿宋" w:hAnsi="仿宋" w:cs="仿宋" w:hint="eastAsia"/>
                <w:color w:val="000000"/>
                <w:kern w:val="0"/>
                <w:sz w:val="24"/>
                <w:szCs w:val="24"/>
                <w:lang w:bidi="ar"/>
              </w:rPr>
              <w:br/>
              <w:t>1.部位：车行道搭接沥青路面；</w:t>
            </w:r>
            <w:r>
              <w:rPr>
                <w:rFonts w:ascii="仿宋" w:eastAsia="仿宋" w:hAnsi="仿宋" w:cs="仿宋" w:hint="eastAsia"/>
                <w:color w:val="000000"/>
                <w:kern w:val="0"/>
                <w:sz w:val="24"/>
                <w:szCs w:val="24"/>
                <w:lang w:bidi="ar"/>
              </w:rPr>
              <w:br/>
              <w:t>2.做法：沥青透层（PC-2乳化沥青）1.0L/㎡；</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9F9A80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9B0476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487.05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AAFDDA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4.61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7D677E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2245.30</w:t>
            </w:r>
          </w:p>
        </w:tc>
      </w:tr>
      <w:tr w:rsidR="00F55125" w14:paraId="191EDC6D"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186CD1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108</w:t>
            </w:r>
          </w:p>
        </w:tc>
        <w:tc>
          <w:tcPr>
            <w:tcW w:w="1986" w:type="pct"/>
            <w:tcBorders>
              <w:top w:val="single" w:sz="4" w:space="0" w:color="000000"/>
              <w:left w:val="single" w:sz="4" w:space="0" w:color="000000"/>
              <w:bottom w:val="single" w:sz="4" w:space="0" w:color="000000"/>
              <w:right w:val="single" w:sz="4" w:space="0" w:color="000000"/>
            </w:tcBorders>
            <w:vAlign w:val="center"/>
          </w:tcPr>
          <w:p w14:paraId="7B761A9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沥青路面（含养护）</w:t>
            </w:r>
            <w:r>
              <w:rPr>
                <w:rFonts w:ascii="仿宋" w:eastAsia="仿宋" w:hAnsi="仿宋" w:cs="仿宋" w:hint="eastAsia"/>
                <w:color w:val="000000"/>
                <w:kern w:val="0"/>
                <w:sz w:val="24"/>
                <w:szCs w:val="24"/>
                <w:lang w:bidi="ar"/>
              </w:rPr>
              <w:br/>
              <w:t>1.部位：车行道搭接沥青路面；</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2.做法：水泥稳定碎石20cm；</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CE6A74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7AD722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243.53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401A7D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6.22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E90191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1514.76</w:t>
            </w:r>
          </w:p>
        </w:tc>
      </w:tr>
      <w:tr w:rsidR="00F55125" w14:paraId="11470AA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FFAF20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109</w:t>
            </w:r>
          </w:p>
        </w:tc>
        <w:tc>
          <w:tcPr>
            <w:tcW w:w="1986" w:type="pct"/>
            <w:tcBorders>
              <w:top w:val="single" w:sz="4" w:space="0" w:color="000000"/>
              <w:left w:val="single" w:sz="4" w:space="0" w:color="000000"/>
              <w:bottom w:val="single" w:sz="4" w:space="0" w:color="000000"/>
              <w:right w:val="single" w:sz="4" w:space="0" w:color="000000"/>
            </w:tcBorders>
            <w:vAlign w:val="center"/>
          </w:tcPr>
          <w:p w14:paraId="6922D0E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土工布铺设</w:t>
            </w:r>
            <w:r>
              <w:rPr>
                <w:rFonts w:ascii="仿宋" w:eastAsia="仿宋" w:hAnsi="仿宋" w:cs="仿宋" w:hint="eastAsia"/>
                <w:color w:val="000000"/>
                <w:kern w:val="0"/>
                <w:sz w:val="24"/>
                <w:szCs w:val="24"/>
                <w:lang w:bidi="ar"/>
              </w:rPr>
              <w:br/>
              <w:t>1.2.0m宽土工格栅铺设；</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7B40A4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0FB04A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974.1</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8EE8A2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21.37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236F44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20816.52</w:t>
            </w:r>
          </w:p>
        </w:tc>
      </w:tr>
      <w:tr w:rsidR="00F55125" w14:paraId="6C67776E"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D70C35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110</w:t>
            </w:r>
          </w:p>
        </w:tc>
        <w:tc>
          <w:tcPr>
            <w:tcW w:w="1986" w:type="pct"/>
            <w:tcBorders>
              <w:top w:val="single" w:sz="4" w:space="0" w:color="000000"/>
              <w:left w:val="single" w:sz="4" w:space="0" w:color="000000"/>
              <w:bottom w:val="single" w:sz="4" w:space="0" w:color="000000"/>
              <w:right w:val="single" w:sz="4" w:space="0" w:color="000000"/>
            </w:tcBorders>
            <w:vAlign w:val="center"/>
          </w:tcPr>
          <w:p w14:paraId="1A020E0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标线</w:t>
            </w:r>
            <w:r>
              <w:rPr>
                <w:rFonts w:ascii="仿宋" w:eastAsia="仿宋" w:hAnsi="仿宋" w:cs="仿宋" w:hint="eastAsia"/>
                <w:color w:val="000000"/>
                <w:kern w:val="0"/>
                <w:sz w:val="24"/>
                <w:szCs w:val="24"/>
                <w:lang w:bidi="ar"/>
              </w:rPr>
              <w:br/>
              <w:t>1.标线；</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BE142D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BCD13B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122.61</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579E10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FBB383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1303.34</w:t>
            </w:r>
          </w:p>
        </w:tc>
      </w:tr>
      <w:tr w:rsidR="00F55125" w14:paraId="506D327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85DA9A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111</w:t>
            </w:r>
          </w:p>
        </w:tc>
        <w:tc>
          <w:tcPr>
            <w:tcW w:w="1986" w:type="pct"/>
            <w:tcBorders>
              <w:top w:val="single" w:sz="4" w:space="0" w:color="000000"/>
              <w:left w:val="single" w:sz="4" w:space="0" w:color="000000"/>
              <w:bottom w:val="single" w:sz="4" w:space="0" w:color="000000"/>
              <w:right w:val="single" w:sz="4" w:space="0" w:color="000000"/>
            </w:tcBorders>
            <w:vAlign w:val="center"/>
          </w:tcPr>
          <w:p w14:paraId="1C432F4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拆除人行道</w:t>
            </w:r>
            <w:r>
              <w:rPr>
                <w:rFonts w:ascii="仿宋" w:eastAsia="仿宋" w:hAnsi="仿宋" w:cs="仿宋" w:hint="eastAsia"/>
                <w:color w:val="000000"/>
                <w:kern w:val="0"/>
                <w:sz w:val="24"/>
                <w:szCs w:val="24"/>
                <w:lang w:bidi="ar"/>
              </w:rPr>
              <w:br/>
              <w:t>1.厚度：面层及基层；</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879CA6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356A4D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99.45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DFD9FC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8.27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5E72B1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822.45</w:t>
            </w:r>
          </w:p>
        </w:tc>
      </w:tr>
      <w:tr w:rsidR="00F55125" w14:paraId="580AFB8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83553D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112</w:t>
            </w:r>
          </w:p>
        </w:tc>
        <w:tc>
          <w:tcPr>
            <w:tcW w:w="1986" w:type="pct"/>
            <w:tcBorders>
              <w:top w:val="single" w:sz="4" w:space="0" w:color="000000"/>
              <w:left w:val="single" w:sz="4" w:space="0" w:color="000000"/>
              <w:bottom w:val="single" w:sz="4" w:space="0" w:color="000000"/>
              <w:right w:val="single" w:sz="4" w:space="0" w:color="000000"/>
            </w:tcBorders>
            <w:vAlign w:val="center"/>
          </w:tcPr>
          <w:p w14:paraId="00DE7F2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人行道整形碾压</w:t>
            </w:r>
            <w:r>
              <w:rPr>
                <w:rFonts w:ascii="仿宋" w:eastAsia="仿宋" w:hAnsi="仿宋" w:cs="仿宋" w:hint="eastAsia"/>
                <w:color w:val="000000"/>
                <w:kern w:val="0"/>
                <w:sz w:val="24"/>
                <w:szCs w:val="24"/>
                <w:lang w:bidi="ar"/>
              </w:rPr>
              <w:br/>
              <w:t>1.部位：人行道</w:t>
            </w:r>
            <w:r>
              <w:rPr>
                <w:rFonts w:ascii="仿宋" w:eastAsia="仿宋" w:hAnsi="仿宋" w:cs="仿宋" w:hint="eastAsia"/>
                <w:color w:val="000000"/>
                <w:kern w:val="0"/>
                <w:sz w:val="24"/>
                <w:szCs w:val="24"/>
                <w:lang w:bidi="ar"/>
              </w:rPr>
              <w:br/>
              <w:t>2.未尽事项详见图纸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2C0D46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AA1806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99.45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0C901D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A591F1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283.43</w:t>
            </w:r>
          </w:p>
        </w:tc>
      </w:tr>
      <w:tr w:rsidR="00F55125" w14:paraId="7121B9B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860C7D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113</w:t>
            </w:r>
          </w:p>
        </w:tc>
        <w:tc>
          <w:tcPr>
            <w:tcW w:w="1986" w:type="pct"/>
            <w:tcBorders>
              <w:top w:val="single" w:sz="4" w:space="0" w:color="000000"/>
              <w:left w:val="single" w:sz="4" w:space="0" w:color="000000"/>
              <w:bottom w:val="single" w:sz="4" w:space="0" w:color="000000"/>
              <w:right w:val="single" w:sz="4" w:space="0" w:color="000000"/>
            </w:tcBorders>
            <w:vAlign w:val="center"/>
          </w:tcPr>
          <w:p w14:paraId="73DF030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人行道块料铺设</w:t>
            </w:r>
            <w:r>
              <w:rPr>
                <w:rFonts w:ascii="仿宋" w:eastAsia="仿宋" w:hAnsi="仿宋" w:cs="仿宋" w:hint="eastAsia"/>
                <w:color w:val="000000"/>
                <w:kern w:val="0"/>
                <w:sz w:val="24"/>
                <w:szCs w:val="24"/>
                <w:lang w:bidi="ar"/>
              </w:rPr>
              <w:br/>
              <w:t>1.做法：烧结砖5cm，M10水泥砂浆3cm，C20素混凝土20cm；</w:t>
            </w:r>
            <w:r>
              <w:rPr>
                <w:rFonts w:ascii="仿宋" w:eastAsia="仿宋" w:hAnsi="仿宋" w:cs="仿宋" w:hint="eastAsia"/>
                <w:color w:val="000000"/>
                <w:kern w:val="0"/>
                <w:sz w:val="24"/>
                <w:szCs w:val="24"/>
                <w:lang w:bidi="ar"/>
              </w:rPr>
              <w:br/>
              <w:t>2.部位：人行道</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D841CC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050D43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99.45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7EAE8C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123.79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9EFD74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12310.92</w:t>
            </w:r>
          </w:p>
        </w:tc>
      </w:tr>
      <w:tr w:rsidR="00F55125" w14:paraId="0F1C655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5DEB14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114</w:t>
            </w:r>
          </w:p>
        </w:tc>
        <w:tc>
          <w:tcPr>
            <w:tcW w:w="1986" w:type="pct"/>
            <w:tcBorders>
              <w:top w:val="single" w:sz="4" w:space="0" w:color="000000"/>
              <w:left w:val="single" w:sz="4" w:space="0" w:color="000000"/>
              <w:bottom w:val="single" w:sz="4" w:space="0" w:color="000000"/>
              <w:right w:val="single" w:sz="4" w:space="0" w:color="000000"/>
            </w:tcBorders>
            <w:vAlign w:val="center"/>
          </w:tcPr>
          <w:p w14:paraId="3B436D6C" w14:textId="77777777" w:rsidR="00F55125" w:rsidRDefault="00F55125" w:rsidP="00832919">
            <w:pPr>
              <w:widowControl/>
              <w:jc w:val="left"/>
              <w:textAlignment w:val="center"/>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拆除路</w:t>
            </w:r>
            <w:proofErr w:type="gramEnd"/>
            <w:r>
              <w:rPr>
                <w:rFonts w:ascii="仿宋" w:eastAsia="仿宋" w:hAnsi="仿宋" w:cs="仿宋" w:hint="eastAsia"/>
                <w:color w:val="000000"/>
                <w:kern w:val="0"/>
                <w:sz w:val="24"/>
                <w:szCs w:val="24"/>
                <w:lang w:bidi="ar"/>
              </w:rPr>
              <w:t>沿石</w:t>
            </w:r>
            <w:r>
              <w:rPr>
                <w:rFonts w:ascii="仿宋" w:eastAsia="仿宋" w:hAnsi="仿宋" w:cs="仿宋" w:hint="eastAsia"/>
                <w:color w:val="000000"/>
                <w:kern w:val="0"/>
                <w:sz w:val="24"/>
                <w:szCs w:val="24"/>
                <w:lang w:bidi="ar"/>
              </w:rPr>
              <w:br/>
              <w:t>1.材质：花岗岩；</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4C99B6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55BB01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97F048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4.94</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8DD5BE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24.70</w:t>
            </w:r>
          </w:p>
        </w:tc>
      </w:tr>
      <w:tr w:rsidR="00F55125" w14:paraId="27B3F3DD"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F69B1E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115</w:t>
            </w:r>
          </w:p>
        </w:tc>
        <w:tc>
          <w:tcPr>
            <w:tcW w:w="1986" w:type="pct"/>
            <w:tcBorders>
              <w:top w:val="single" w:sz="4" w:space="0" w:color="000000"/>
              <w:left w:val="single" w:sz="4" w:space="0" w:color="000000"/>
              <w:bottom w:val="single" w:sz="4" w:space="0" w:color="000000"/>
              <w:right w:val="single" w:sz="4" w:space="0" w:color="000000"/>
            </w:tcBorders>
            <w:vAlign w:val="center"/>
          </w:tcPr>
          <w:p w14:paraId="24DB7E5B"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新建路沿石</w:t>
            </w:r>
            <w:r>
              <w:rPr>
                <w:rFonts w:ascii="仿宋" w:eastAsia="仿宋" w:hAnsi="仿宋" w:cs="仿宋" w:hint="eastAsia"/>
                <w:color w:val="000000"/>
                <w:kern w:val="0"/>
                <w:sz w:val="24"/>
                <w:szCs w:val="24"/>
                <w:lang w:bidi="ar"/>
              </w:rPr>
              <w:br/>
              <w:t>1.材料品种、规格：花岗岩</w:t>
            </w:r>
            <w:r>
              <w:rPr>
                <w:rFonts w:ascii="仿宋" w:eastAsia="仿宋" w:hAnsi="仿宋" w:cs="仿宋" w:hint="eastAsia"/>
                <w:color w:val="000000"/>
                <w:kern w:val="0"/>
                <w:sz w:val="24"/>
                <w:szCs w:val="24"/>
                <w:lang w:bidi="ar"/>
              </w:rPr>
              <w:br/>
              <w:t>2.基础、垫层：材料品种、厚度：M10水泥砂浆3cm；</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38B37D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EE8D65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574A9A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14.81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79CDC1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74.05</w:t>
            </w:r>
          </w:p>
        </w:tc>
      </w:tr>
      <w:tr w:rsidR="00F55125" w14:paraId="6C382DB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D9F1DC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116</w:t>
            </w:r>
          </w:p>
        </w:tc>
        <w:tc>
          <w:tcPr>
            <w:tcW w:w="1986" w:type="pct"/>
            <w:tcBorders>
              <w:top w:val="single" w:sz="4" w:space="0" w:color="000000"/>
              <w:left w:val="single" w:sz="4" w:space="0" w:color="000000"/>
              <w:bottom w:val="single" w:sz="4" w:space="0" w:color="000000"/>
              <w:right w:val="single" w:sz="4" w:space="0" w:color="000000"/>
            </w:tcBorders>
            <w:vAlign w:val="center"/>
          </w:tcPr>
          <w:p w14:paraId="1C4659D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路沿石混凝土垫层</w:t>
            </w:r>
            <w:r>
              <w:rPr>
                <w:rFonts w:ascii="仿宋" w:eastAsia="仿宋" w:hAnsi="仿宋" w:cs="仿宋" w:hint="eastAsia"/>
                <w:color w:val="000000"/>
                <w:kern w:val="0"/>
                <w:sz w:val="24"/>
                <w:szCs w:val="24"/>
                <w:lang w:bidi="ar"/>
              </w:rPr>
              <w:br/>
              <w:t>混凝土强度等级：C20水泥砂浆垫层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1F1ABA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F530CF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7026589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506.31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A22984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1012.62</w:t>
            </w:r>
          </w:p>
        </w:tc>
      </w:tr>
      <w:tr w:rsidR="00F55125" w14:paraId="23295F9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23E841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117</w:t>
            </w:r>
          </w:p>
        </w:tc>
        <w:tc>
          <w:tcPr>
            <w:tcW w:w="1986" w:type="pct"/>
            <w:tcBorders>
              <w:top w:val="single" w:sz="4" w:space="0" w:color="000000"/>
              <w:left w:val="single" w:sz="4" w:space="0" w:color="000000"/>
              <w:bottom w:val="single" w:sz="4" w:space="0" w:color="000000"/>
              <w:right w:val="single" w:sz="4" w:space="0" w:color="000000"/>
            </w:tcBorders>
            <w:vAlign w:val="center"/>
          </w:tcPr>
          <w:p w14:paraId="735F6D6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垃圾外运（含装车）</w:t>
            </w:r>
            <w:r>
              <w:rPr>
                <w:rFonts w:ascii="仿宋" w:eastAsia="仿宋" w:hAnsi="仿宋" w:cs="仿宋" w:hint="eastAsia"/>
                <w:color w:val="000000"/>
                <w:kern w:val="0"/>
                <w:sz w:val="24"/>
                <w:szCs w:val="24"/>
                <w:lang w:bidi="ar"/>
              </w:rPr>
              <w:br/>
              <w:t>1.废弃料品种：烧结砖、水泥砂浆、路沿石等</w:t>
            </w:r>
            <w:r>
              <w:rPr>
                <w:rFonts w:ascii="仿宋" w:eastAsia="仿宋" w:hAnsi="仿宋" w:cs="仿宋" w:hint="eastAsia"/>
                <w:color w:val="000000"/>
                <w:kern w:val="0"/>
                <w:sz w:val="24"/>
                <w:szCs w:val="24"/>
                <w:lang w:bidi="ar"/>
              </w:rPr>
              <w:br/>
              <w:t>2.运距：综合考虑</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EF507F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93EAEC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26.85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4C2BB7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47.43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D9DA0A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1273.50</w:t>
            </w:r>
          </w:p>
        </w:tc>
      </w:tr>
      <w:tr w:rsidR="00F55125" w14:paraId="0B29857E"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54508C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118</w:t>
            </w:r>
          </w:p>
        </w:tc>
        <w:tc>
          <w:tcPr>
            <w:tcW w:w="1986" w:type="pct"/>
            <w:tcBorders>
              <w:top w:val="single" w:sz="4" w:space="0" w:color="000000"/>
              <w:left w:val="single" w:sz="4" w:space="0" w:color="000000"/>
              <w:bottom w:val="single" w:sz="4" w:space="0" w:color="000000"/>
              <w:right w:val="single" w:sz="4" w:space="0" w:color="000000"/>
            </w:tcBorders>
            <w:vAlign w:val="center"/>
          </w:tcPr>
          <w:p w14:paraId="446ED43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大型标志牌安装及拆除</w:t>
            </w:r>
            <w:r>
              <w:rPr>
                <w:rFonts w:ascii="仿宋" w:eastAsia="仿宋" w:hAnsi="仿宋" w:cs="仿宋" w:hint="eastAsia"/>
                <w:color w:val="000000"/>
                <w:kern w:val="0"/>
                <w:sz w:val="24"/>
                <w:szCs w:val="24"/>
                <w:lang w:bidi="ar"/>
              </w:rPr>
              <w:br/>
              <w:t>1.大型标志牌</w:t>
            </w:r>
            <w:r>
              <w:rPr>
                <w:rFonts w:ascii="仿宋" w:eastAsia="仿宋" w:hAnsi="仿宋" w:cs="仿宋" w:hint="eastAsia"/>
                <w:color w:val="000000"/>
                <w:kern w:val="0"/>
                <w:sz w:val="24"/>
                <w:szCs w:val="24"/>
                <w:lang w:bidi="ar"/>
              </w:rPr>
              <w:br/>
              <w:t>2未尽事项详见图及甲方要求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ACF5F7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块</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08D9E1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3F68DA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651.76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4A438F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2607.04</w:t>
            </w:r>
          </w:p>
        </w:tc>
      </w:tr>
      <w:tr w:rsidR="00F55125" w14:paraId="6C093F1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2F2E3A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119</w:t>
            </w:r>
          </w:p>
        </w:tc>
        <w:tc>
          <w:tcPr>
            <w:tcW w:w="1986" w:type="pct"/>
            <w:tcBorders>
              <w:top w:val="single" w:sz="4" w:space="0" w:color="000000"/>
              <w:left w:val="single" w:sz="4" w:space="0" w:color="000000"/>
              <w:bottom w:val="single" w:sz="4" w:space="0" w:color="000000"/>
              <w:right w:val="single" w:sz="4" w:space="0" w:color="000000"/>
            </w:tcBorders>
            <w:vAlign w:val="center"/>
          </w:tcPr>
          <w:p w14:paraId="4B135B73"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小型标志牌安装及拆除</w:t>
            </w:r>
            <w:r>
              <w:rPr>
                <w:rFonts w:ascii="仿宋" w:eastAsia="仿宋" w:hAnsi="仿宋" w:cs="仿宋" w:hint="eastAsia"/>
                <w:color w:val="000000"/>
                <w:kern w:val="0"/>
                <w:sz w:val="24"/>
                <w:szCs w:val="24"/>
                <w:lang w:bidi="ar"/>
              </w:rPr>
              <w:br/>
              <w:t>1.小型标志牌</w:t>
            </w:r>
            <w:r>
              <w:rPr>
                <w:rFonts w:ascii="仿宋" w:eastAsia="仿宋" w:hAnsi="仿宋" w:cs="仿宋" w:hint="eastAsia"/>
                <w:color w:val="000000"/>
                <w:kern w:val="0"/>
                <w:sz w:val="24"/>
                <w:szCs w:val="24"/>
                <w:lang w:bidi="ar"/>
              </w:rPr>
              <w:br/>
              <w:t>2未尽事项详见图及甲方要求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0A81AF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块</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C1EC3C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348970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129.16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2D6F88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645.80</w:t>
            </w:r>
          </w:p>
        </w:tc>
      </w:tr>
      <w:tr w:rsidR="00F55125" w14:paraId="7545DD7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9C62C5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120</w:t>
            </w:r>
          </w:p>
        </w:tc>
        <w:tc>
          <w:tcPr>
            <w:tcW w:w="1986" w:type="pct"/>
            <w:tcBorders>
              <w:top w:val="single" w:sz="4" w:space="0" w:color="000000"/>
              <w:left w:val="single" w:sz="4" w:space="0" w:color="000000"/>
              <w:bottom w:val="single" w:sz="4" w:space="0" w:color="000000"/>
              <w:right w:val="single" w:sz="4" w:space="0" w:color="000000"/>
            </w:tcBorders>
            <w:vAlign w:val="center"/>
          </w:tcPr>
          <w:p w14:paraId="02A027D4" w14:textId="77777777" w:rsidR="00F55125" w:rsidRDefault="00F55125" w:rsidP="00832919">
            <w:pPr>
              <w:widowControl/>
              <w:jc w:val="left"/>
              <w:textAlignment w:val="center"/>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爆</w:t>
            </w:r>
            <w:proofErr w:type="gramEnd"/>
            <w:r>
              <w:rPr>
                <w:rFonts w:ascii="仿宋" w:eastAsia="仿宋" w:hAnsi="仿宋" w:cs="仿宋" w:hint="eastAsia"/>
                <w:color w:val="000000"/>
                <w:kern w:val="0"/>
                <w:sz w:val="24"/>
                <w:szCs w:val="24"/>
                <w:lang w:bidi="ar"/>
              </w:rPr>
              <w:t>闪灯</w:t>
            </w:r>
            <w:r>
              <w:rPr>
                <w:rFonts w:ascii="仿宋" w:eastAsia="仿宋" w:hAnsi="仿宋" w:cs="仿宋" w:hint="eastAsia"/>
                <w:color w:val="000000"/>
                <w:kern w:val="0"/>
                <w:sz w:val="24"/>
                <w:szCs w:val="24"/>
                <w:lang w:bidi="ar"/>
              </w:rPr>
              <w:br/>
              <w:t>1.类型：</w:t>
            </w:r>
            <w:proofErr w:type="gramStart"/>
            <w:r>
              <w:rPr>
                <w:rFonts w:ascii="仿宋" w:eastAsia="仿宋" w:hAnsi="仿宋" w:cs="仿宋" w:hint="eastAsia"/>
                <w:color w:val="000000"/>
                <w:kern w:val="0"/>
                <w:sz w:val="24"/>
                <w:szCs w:val="24"/>
                <w:lang w:bidi="ar"/>
              </w:rPr>
              <w:t>爆</w:t>
            </w:r>
            <w:proofErr w:type="gramEnd"/>
            <w:r>
              <w:rPr>
                <w:rFonts w:ascii="仿宋" w:eastAsia="仿宋" w:hAnsi="仿宋" w:cs="仿宋" w:hint="eastAsia"/>
                <w:color w:val="000000"/>
                <w:kern w:val="0"/>
                <w:sz w:val="24"/>
                <w:szCs w:val="24"/>
                <w:lang w:bidi="ar"/>
              </w:rPr>
              <w:t>闪灯；</w:t>
            </w:r>
            <w:r>
              <w:rPr>
                <w:rFonts w:ascii="仿宋" w:eastAsia="仿宋" w:hAnsi="仿宋" w:cs="仿宋" w:hint="eastAsia"/>
                <w:color w:val="000000"/>
                <w:kern w:val="0"/>
                <w:sz w:val="24"/>
                <w:szCs w:val="24"/>
                <w:lang w:bidi="ar"/>
              </w:rPr>
              <w:br/>
              <w:t>2.未尽事项详见图及甲方要求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524AD28" w14:textId="77777777" w:rsidR="00F55125" w:rsidRDefault="00F55125" w:rsidP="00832919">
            <w:pPr>
              <w:widowControl/>
              <w:jc w:val="center"/>
              <w:textAlignment w:val="center"/>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B13B9C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ECA63B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748.22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55FBF9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7482.20</w:t>
            </w:r>
          </w:p>
        </w:tc>
      </w:tr>
      <w:tr w:rsidR="00F55125" w14:paraId="4A4C8725"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44E27B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121</w:t>
            </w:r>
          </w:p>
        </w:tc>
        <w:tc>
          <w:tcPr>
            <w:tcW w:w="1986" w:type="pct"/>
            <w:tcBorders>
              <w:top w:val="single" w:sz="4" w:space="0" w:color="000000"/>
              <w:left w:val="single" w:sz="4" w:space="0" w:color="000000"/>
              <w:bottom w:val="single" w:sz="4" w:space="0" w:color="000000"/>
              <w:right w:val="single" w:sz="4" w:space="0" w:color="000000"/>
            </w:tcBorders>
            <w:vAlign w:val="center"/>
          </w:tcPr>
          <w:p w14:paraId="1556CA0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水马</w:t>
            </w:r>
            <w:r>
              <w:rPr>
                <w:rFonts w:ascii="仿宋" w:eastAsia="仿宋" w:hAnsi="仿宋" w:cs="仿宋" w:hint="eastAsia"/>
                <w:color w:val="000000"/>
                <w:kern w:val="0"/>
                <w:sz w:val="24"/>
                <w:szCs w:val="24"/>
                <w:lang w:bidi="ar"/>
              </w:rPr>
              <w:br/>
              <w:t>1.材料：水马；</w:t>
            </w:r>
            <w:r>
              <w:rPr>
                <w:rFonts w:ascii="仿宋" w:eastAsia="仿宋" w:hAnsi="仿宋" w:cs="仿宋" w:hint="eastAsia"/>
                <w:color w:val="000000"/>
                <w:kern w:val="0"/>
                <w:sz w:val="24"/>
                <w:szCs w:val="24"/>
                <w:lang w:bidi="ar"/>
              </w:rPr>
              <w:br/>
              <w:t>2.未尽事项详见图及甲方要求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D918F57" w14:textId="77777777" w:rsidR="00F55125" w:rsidRDefault="00F55125" w:rsidP="00832919">
            <w:pPr>
              <w:widowControl/>
              <w:jc w:val="center"/>
              <w:textAlignment w:val="center"/>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434CEC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8EE724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40.35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EA2E58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5084.10</w:t>
            </w:r>
          </w:p>
        </w:tc>
      </w:tr>
      <w:tr w:rsidR="00F55125" w14:paraId="04832E05"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4E9704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122</w:t>
            </w:r>
          </w:p>
        </w:tc>
        <w:tc>
          <w:tcPr>
            <w:tcW w:w="1986" w:type="pct"/>
            <w:tcBorders>
              <w:top w:val="single" w:sz="4" w:space="0" w:color="000000"/>
              <w:left w:val="single" w:sz="4" w:space="0" w:color="000000"/>
              <w:bottom w:val="single" w:sz="4" w:space="0" w:color="000000"/>
              <w:right w:val="single" w:sz="4" w:space="0" w:color="000000"/>
            </w:tcBorders>
            <w:vAlign w:val="center"/>
          </w:tcPr>
          <w:p w14:paraId="3A854BD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绿化带破坏及恢复</w:t>
            </w:r>
            <w:r>
              <w:rPr>
                <w:rFonts w:ascii="仿宋" w:eastAsia="仿宋" w:hAnsi="仿宋" w:cs="仿宋" w:hint="eastAsia"/>
                <w:color w:val="000000"/>
                <w:kern w:val="0"/>
                <w:sz w:val="24"/>
                <w:szCs w:val="24"/>
                <w:lang w:bidi="ar"/>
              </w:rPr>
              <w:br/>
              <w:t>1.破坏及恢复类型：草皮；</w:t>
            </w:r>
            <w:r>
              <w:rPr>
                <w:rFonts w:ascii="仿宋" w:eastAsia="仿宋" w:hAnsi="仿宋" w:cs="仿宋" w:hint="eastAsia"/>
                <w:color w:val="000000"/>
                <w:kern w:val="0"/>
                <w:sz w:val="24"/>
                <w:szCs w:val="24"/>
                <w:lang w:bidi="ar"/>
              </w:rPr>
              <w:br/>
              <w:t>2.含破坏、恢复、养护（一年）等一切工作内容；</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6BADD8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9D26CB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69.62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8A2C54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25.32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776681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1762.78</w:t>
            </w:r>
          </w:p>
        </w:tc>
      </w:tr>
      <w:tr w:rsidR="00F55125" w14:paraId="59E62FB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789212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123</w:t>
            </w:r>
          </w:p>
        </w:tc>
        <w:tc>
          <w:tcPr>
            <w:tcW w:w="1986" w:type="pct"/>
            <w:tcBorders>
              <w:top w:val="single" w:sz="4" w:space="0" w:color="000000"/>
              <w:left w:val="single" w:sz="4" w:space="0" w:color="000000"/>
              <w:bottom w:val="single" w:sz="4" w:space="0" w:color="000000"/>
              <w:right w:val="single" w:sz="4" w:space="0" w:color="000000"/>
            </w:tcBorders>
            <w:vAlign w:val="center"/>
          </w:tcPr>
          <w:p w14:paraId="22C8A20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绿化带破坏及恢复</w:t>
            </w:r>
            <w:r>
              <w:rPr>
                <w:rFonts w:ascii="仿宋" w:eastAsia="仿宋" w:hAnsi="仿宋" w:cs="仿宋" w:hint="eastAsia"/>
                <w:color w:val="000000"/>
                <w:kern w:val="0"/>
                <w:sz w:val="24"/>
                <w:szCs w:val="24"/>
                <w:lang w:bidi="ar"/>
              </w:rPr>
              <w:br/>
              <w:t>1.破坏及恢复类型：地被，(主材利旧）；</w:t>
            </w:r>
            <w:r>
              <w:rPr>
                <w:rFonts w:ascii="仿宋" w:eastAsia="仿宋" w:hAnsi="仿宋" w:cs="仿宋" w:hint="eastAsia"/>
                <w:color w:val="000000"/>
                <w:kern w:val="0"/>
                <w:sz w:val="24"/>
                <w:szCs w:val="24"/>
                <w:lang w:bidi="ar"/>
              </w:rPr>
              <w:br/>
              <w:t>2.</w:t>
            </w:r>
            <w:proofErr w:type="gramStart"/>
            <w:r>
              <w:rPr>
                <w:rFonts w:ascii="仿宋" w:eastAsia="仿宋" w:hAnsi="仿宋" w:cs="仿宋" w:hint="eastAsia"/>
                <w:color w:val="000000"/>
                <w:kern w:val="0"/>
                <w:sz w:val="24"/>
                <w:szCs w:val="24"/>
                <w:lang w:bidi="ar"/>
              </w:rPr>
              <w:t>含起挖</w:t>
            </w:r>
            <w:proofErr w:type="gramEnd"/>
            <w:r>
              <w:rPr>
                <w:rFonts w:ascii="仿宋" w:eastAsia="仿宋" w:hAnsi="仿宋" w:cs="仿宋" w:hint="eastAsia"/>
                <w:color w:val="000000"/>
                <w:kern w:val="0"/>
                <w:sz w:val="24"/>
                <w:szCs w:val="24"/>
                <w:lang w:bidi="ar"/>
              </w:rPr>
              <w:t>、栽植、恢复、养护（一年）等一切工作内容；</w:t>
            </w:r>
            <w:r>
              <w:rPr>
                <w:rFonts w:ascii="仿宋" w:eastAsia="仿宋" w:hAnsi="仿宋" w:cs="仿宋" w:hint="eastAsia"/>
                <w:color w:val="000000"/>
                <w:kern w:val="0"/>
                <w:sz w:val="24"/>
                <w:szCs w:val="24"/>
                <w:lang w:bidi="ar"/>
              </w:rPr>
              <w:br/>
              <w:t>3.未尽事项详见图纸和甲方要求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5FC41A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9707BF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29.84</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B507EB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66.98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A19C6A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1998.68</w:t>
            </w:r>
          </w:p>
        </w:tc>
      </w:tr>
      <w:tr w:rsidR="00F55125" w14:paraId="451A92C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EC214F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124</w:t>
            </w:r>
          </w:p>
        </w:tc>
        <w:tc>
          <w:tcPr>
            <w:tcW w:w="1986" w:type="pct"/>
            <w:tcBorders>
              <w:top w:val="single" w:sz="4" w:space="0" w:color="000000"/>
              <w:left w:val="single" w:sz="4" w:space="0" w:color="000000"/>
              <w:bottom w:val="single" w:sz="4" w:space="0" w:color="000000"/>
              <w:right w:val="single" w:sz="4" w:space="0" w:color="000000"/>
            </w:tcBorders>
            <w:vAlign w:val="center"/>
          </w:tcPr>
          <w:p w14:paraId="26AA2CA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迁移恢复乔木(主材利旧）</w:t>
            </w:r>
            <w:r>
              <w:rPr>
                <w:rFonts w:ascii="仿宋" w:eastAsia="仿宋" w:hAnsi="仿宋" w:cs="仿宋" w:hint="eastAsia"/>
                <w:color w:val="000000"/>
                <w:kern w:val="0"/>
                <w:sz w:val="24"/>
                <w:szCs w:val="24"/>
                <w:lang w:bidi="ar"/>
              </w:rPr>
              <w:br/>
              <w:t>1.胸径：15cm；</w:t>
            </w:r>
            <w:r>
              <w:rPr>
                <w:rFonts w:ascii="仿宋" w:eastAsia="仿宋" w:hAnsi="仿宋" w:cs="仿宋" w:hint="eastAsia"/>
                <w:color w:val="000000"/>
                <w:kern w:val="0"/>
                <w:sz w:val="24"/>
                <w:szCs w:val="24"/>
                <w:lang w:bidi="ar"/>
              </w:rPr>
              <w:br/>
              <w:t>2.起挖方式：综合考虑；</w:t>
            </w:r>
            <w:r>
              <w:rPr>
                <w:rFonts w:ascii="仿宋" w:eastAsia="仿宋" w:hAnsi="仿宋" w:cs="仿宋" w:hint="eastAsia"/>
                <w:color w:val="000000"/>
                <w:kern w:val="0"/>
                <w:sz w:val="24"/>
                <w:szCs w:val="24"/>
                <w:lang w:bidi="ar"/>
              </w:rPr>
              <w:br/>
              <w:t>3.养护期：综合考虑；</w:t>
            </w:r>
            <w:r>
              <w:rPr>
                <w:rFonts w:ascii="仿宋" w:eastAsia="仿宋" w:hAnsi="仿宋" w:cs="仿宋" w:hint="eastAsia"/>
                <w:color w:val="000000"/>
                <w:kern w:val="0"/>
                <w:sz w:val="24"/>
                <w:szCs w:val="24"/>
                <w:lang w:bidi="ar"/>
              </w:rPr>
              <w:br/>
              <w:t>4.含迁移、恢复、养护（一年）等一切工作内容；</w:t>
            </w:r>
            <w:r>
              <w:rPr>
                <w:rFonts w:ascii="仿宋" w:eastAsia="仿宋" w:hAnsi="仿宋" w:cs="仿宋" w:hint="eastAsia"/>
                <w:color w:val="000000"/>
                <w:kern w:val="0"/>
                <w:sz w:val="24"/>
                <w:szCs w:val="24"/>
                <w:lang w:bidi="ar"/>
              </w:rPr>
              <w:br/>
              <w:t>5.未尽事项详见图纸和甲方要求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97EF6A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6C845A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C25A06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100.16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A86EC0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2003.20</w:t>
            </w:r>
          </w:p>
        </w:tc>
      </w:tr>
      <w:tr w:rsidR="00F55125" w14:paraId="5BDC18A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77CBC6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125</w:t>
            </w:r>
          </w:p>
        </w:tc>
        <w:tc>
          <w:tcPr>
            <w:tcW w:w="1986" w:type="pct"/>
            <w:tcBorders>
              <w:top w:val="single" w:sz="4" w:space="0" w:color="000000"/>
              <w:left w:val="single" w:sz="4" w:space="0" w:color="000000"/>
              <w:bottom w:val="single" w:sz="4" w:space="0" w:color="000000"/>
              <w:right w:val="single" w:sz="4" w:space="0" w:color="000000"/>
            </w:tcBorders>
            <w:vAlign w:val="center"/>
          </w:tcPr>
          <w:p w14:paraId="7754571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迁移灌木及恢复(主材利旧）</w:t>
            </w:r>
            <w:r>
              <w:rPr>
                <w:rFonts w:ascii="仿宋" w:eastAsia="仿宋" w:hAnsi="仿宋" w:cs="仿宋" w:hint="eastAsia"/>
                <w:color w:val="000000"/>
                <w:kern w:val="0"/>
                <w:sz w:val="24"/>
                <w:szCs w:val="24"/>
                <w:lang w:bidi="ar"/>
              </w:rPr>
              <w:br/>
              <w:t>1.冠幅：200cm；</w:t>
            </w:r>
            <w:r>
              <w:rPr>
                <w:rFonts w:ascii="仿宋" w:eastAsia="仿宋" w:hAnsi="仿宋" w:cs="仿宋" w:hint="eastAsia"/>
                <w:color w:val="000000"/>
                <w:kern w:val="0"/>
                <w:sz w:val="24"/>
                <w:szCs w:val="24"/>
                <w:lang w:bidi="ar"/>
              </w:rPr>
              <w:br/>
              <w:t>2.起挖方式：综合考虑；</w:t>
            </w:r>
            <w:r>
              <w:rPr>
                <w:rFonts w:ascii="仿宋" w:eastAsia="仿宋" w:hAnsi="仿宋" w:cs="仿宋" w:hint="eastAsia"/>
                <w:color w:val="000000"/>
                <w:kern w:val="0"/>
                <w:sz w:val="24"/>
                <w:szCs w:val="24"/>
                <w:lang w:bidi="ar"/>
              </w:rPr>
              <w:br/>
              <w:t>3.养护期：综合考虑；</w:t>
            </w:r>
            <w:r>
              <w:rPr>
                <w:rFonts w:ascii="仿宋" w:eastAsia="仿宋" w:hAnsi="仿宋" w:cs="仿宋" w:hint="eastAsia"/>
                <w:color w:val="000000"/>
                <w:kern w:val="0"/>
                <w:sz w:val="24"/>
                <w:szCs w:val="24"/>
                <w:lang w:bidi="ar"/>
              </w:rPr>
              <w:br/>
              <w:t>4.含迁移、恢复、养护（一年）等一切工作内容；</w:t>
            </w:r>
            <w:r>
              <w:rPr>
                <w:rFonts w:ascii="仿宋" w:eastAsia="仿宋" w:hAnsi="仿宋" w:cs="仿宋" w:hint="eastAsia"/>
                <w:color w:val="000000"/>
                <w:kern w:val="0"/>
                <w:sz w:val="24"/>
                <w:szCs w:val="24"/>
                <w:lang w:bidi="ar"/>
              </w:rPr>
              <w:br/>
              <w:t>5.未尽事项详见图纸和甲方要求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99D01F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762267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B69ADA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77.92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038533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1558.40</w:t>
            </w:r>
          </w:p>
        </w:tc>
      </w:tr>
      <w:tr w:rsidR="00F55125" w14:paraId="1213328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5AA8BB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126</w:t>
            </w:r>
          </w:p>
        </w:tc>
        <w:tc>
          <w:tcPr>
            <w:tcW w:w="1986" w:type="pct"/>
            <w:tcBorders>
              <w:top w:val="single" w:sz="4" w:space="0" w:color="000000"/>
              <w:left w:val="single" w:sz="4" w:space="0" w:color="000000"/>
              <w:bottom w:val="single" w:sz="4" w:space="0" w:color="000000"/>
              <w:right w:val="single" w:sz="4" w:space="0" w:color="000000"/>
            </w:tcBorders>
            <w:vAlign w:val="center"/>
          </w:tcPr>
          <w:p w14:paraId="1ABDFB0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迁移乔木</w:t>
            </w:r>
            <w:r>
              <w:rPr>
                <w:rFonts w:ascii="仿宋" w:eastAsia="仿宋" w:hAnsi="仿宋" w:cs="仿宋" w:hint="eastAsia"/>
                <w:color w:val="000000"/>
                <w:kern w:val="0"/>
                <w:sz w:val="24"/>
                <w:szCs w:val="24"/>
                <w:lang w:bidi="ar"/>
              </w:rPr>
              <w:br/>
              <w:t>1.胸径：15cm；</w:t>
            </w:r>
            <w:r>
              <w:rPr>
                <w:rFonts w:ascii="仿宋" w:eastAsia="仿宋" w:hAnsi="仿宋" w:cs="仿宋" w:hint="eastAsia"/>
                <w:color w:val="000000"/>
                <w:kern w:val="0"/>
                <w:sz w:val="24"/>
                <w:szCs w:val="24"/>
                <w:lang w:bidi="ar"/>
              </w:rPr>
              <w:br/>
              <w:t>2.起挖方式：综合考虑；</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3.养护期：综合考虑；</w:t>
            </w:r>
            <w:r>
              <w:rPr>
                <w:rFonts w:ascii="仿宋" w:eastAsia="仿宋" w:hAnsi="仿宋" w:cs="仿宋" w:hint="eastAsia"/>
                <w:color w:val="000000"/>
                <w:kern w:val="0"/>
                <w:sz w:val="24"/>
                <w:szCs w:val="24"/>
                <w:lang w:bidi="ar"/>
              </w:rPr>
              <w:br/>
              <w:t>4.含迁移、养护（一年）等一切工作内容；</w:t>
            </w:r>
            <w:r>
              <w:rPr>
                <w:rFonts w:ascii="仿宋" w:eastAsia="仿宋" w:hAnsi="仿宋" w:cs="仿宋" w:hint="eastAsia"/>
                <w:color w:val="000000"/>
                <w:kern w:val="0"/>
                <w:sz w:val="24"/>
                <w:szCs w:val="24"/>
                <w:lang w:bidi="ar"/>
              </w:rPr>
              <w:br/>
              <w:t>5.未尽事项详见图纸和甲方要求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55389A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0D4337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7C742B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81.26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257EC5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812.60</w:t>
            </w:r>
          </w:p>
        </w:tc>
      </w:tr>
      <w:tr w:rsidR="00F55125" w14:paraId="20DE67D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5864C3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127</w:t>
            </w:r>
          </w:p>
        </w:tc>
        <w:tc>
          <w:tcPr>
            <w:tcW w:w="1986" w:type="pct"/>
            <w:tcBorders>
              <w:top w:val="single" w:sz="4" w:space="0" w:color="000000"/>
              <w:left w:val="single" w:sz="4" w:space="0" w:color="000000"/>
              <w:bottom w:val="single" w:sz="4" w:space="0" w:color="000000"/>
              <w:right w:val="single" w:sz="4" w:space="0" w:color="000000"/>
            </w:tcBorders>
            <w:vAlign w:val="center"/>
          </w:tcPr>
          <w:p w14:paraId="0C26DEC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迁移灌木</w:t>
            </w:r>
            <w:r>
              <w:rPr>
                <w:rFonts w:ascii="仿宋" w:eastAsia="仿宋" w:hAnsi="仿宋" w:cs="仿宋" w:hint="eastAsia"/>
                <w:color w:val="000000"/>
                <w:kern w:val="0"/>
                <w:sz w:val="24"/>
                <w:szCs w:val="24"/>
                <w:lang w:bidi="ar"/>
              </w:rPr>
              <w:br/>
              <w:t>1.冠幅：200cm；</w:t>
            </w:r>
            <w:r>
              <w:rPr>
                <w:rFonts w:ascii="仿宋" w:eastAsia="仿宋" w:hAnsi="仿宋" w:cs="仿宋" w:hint="eastAsia"/>
                <w:color w:val="000000"/>
                <w:kern w:val="0"/>
                <w:sz w:val="24"/>
                <w:szCs w:val="24"/>
                <w:lang w:bidi="ar"/>
              </w:rPr>
              <w:br/>
              <w:t>2.起挖方式：综合考虑；</w:t>
            </w:r>
            <w:r>
              <w:rPr>
                <w:rFonts w:ascii="仿宋" w:eastAsia="仿宋" w:hAnsi="仿宋" w:cs="仿宋" w:hint="eastAsia"/>
                <w:color w:val="000000"/>
                <w:kern w:val="0"/>
                <w:sz w:val="24"/>
                <w:szCs w:val="24"/>
                <w:lang w:bidi="ar"/>
              </w:rPr>
              <w:br/>
              <w:t>3.养护期：综合考虑；</w:t>
            </w:r>
            <w:r>
              <w:rPr>
                <w:rFonts w:ascii="仿宋" w:eastAsia="仿宋" w:hAnsi="仿宋" w:cs="仿宋" w:hint="eastAsia"/>
                <w:color w:val="000000"/>
                <w:kern w:val="0"/>
                <w:sz w:val="24"/>
                <w:szCs w:val="24"/>
                <w:lang w:bidi="ar"/>
              </w:rPr>
              <w:br/>
              <w:t>4.含迁移、养护（一年）等一切工作内容；；</w:t>
            </w:r>
            <w:r>
              <w:rPr>
                <w:rFonts w:ascii="仿宋" w:eastAsia="仿宋" w:hAnsi="仿宋" w:cs="仿宋" w:hint="eastAsia"/>
                <w:color w:val="000000"/>
                <w:kern w:val="0"/>
                <w:sz w:val="24"/>
                <w:szCs w:val="24"/>
                <w:lang w:bidi="ar"/>
              </w:rPr>
              <w:br/>
              <w:t>5.未尽事项详见图纸和甲方要求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A3C66DB"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A42CA1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F5052E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67.95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788A99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679.50</w:t>
            </w:r>
          </w:p>
        </w:tc>
      </w:tr>
      <w:tr w:rsidR="00F55125" w14:paraId="0C47B00C"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F41504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128</w:t>
            </w:r>
          </w:p>
        </w:tc>
        <w:tc>
          <w:tcPr>
            <w:tcW w:w="1986" w:type="pct"/>
            <w:tcBorders>
              <w:top w:val="single" w:sz="4" w:space="0" w:color="000000"/>
              <w:left w:val="single" w:sz="4" w:space="0" w:color="000000"/>
              <w:bottom w:val="single" w:sz="4" w:space="0" w:color="000000"/>
              <w:right w:val="single" w:sz="4" w:space="0" w:color="000000"/>
            </w:tcBorders>
            <w:vAlign w:val="center"/>
          </w:tcPr>
          <w:p w14:paraId="57B0C89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C30管道包封模板</w:t>
            </w:r>
            <w:r>
              <w:rPr>
                <w:rFonts w:ascii="仿宋" w:eastAsia="仿宋" w:hAnsi="仿宋" w:cs="仿宋" w:hint="eastAsia"/>
                <w:color w:val="000000"/>
                <w:kern w:val="0"/>
                <w:sz w:val="24"/>
                <w:szCs w:val="24"/>
                <w:lang w:bidi="ar"/>
              </w:rPr>
              <w:br/>
              <w:t>1.构件类型：管道包封</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40B65A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4477EA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5D19A7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67.48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520897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6748.00</w:t>
            </w:r>
          </w:p>
        </w:tc>
      </w:tr>
      <w:tr w:rsidR="00F55125" w14:paraId="6B537BB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53966D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129</w:t>
            </w:r>
          </w:p>
        </w:tc>
        <w:tc>
          <w:tcPr>
            <w:tcW w:w="1986" w:type="pct"/>
            <w:tcBorders>
              <w:top w:val="single" w:sz="4" w:space="0" w:color="000000"/>
              <w:left w:val="single" w:sz="4" w:space="0" w:color="000000"/>
              <w:bottom w:val="single" w:sz="4" w:space="0" w:color="000000"/>
              <w:right w:val="single" w:sz="4" w:space="0" w:color="000000"/>
            </w:tcBorders>
            <w:vAlign w:val="center"/>
          </w:tcPr>
          <w:p w14:paraId="762B45E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箱涵滑(底)板模板</w:t>
            </w:r>
            <w:r>
              <w:rPr>
                <w:rFonts w:ascii="仿宋" w:eastAsia="仿宋" w:hAnsi="仿宋" w:cs="仿宋" w:hint="eastAsia"/>
                <w:color w:val="000000"/>
                <w:kern w:val="0"/>
                <w:sz w:val="24"/>
                <w:szCs w:val="24"/>
                <w:lang w:bidi="ar"/>
              </w:rPr>
              <w:br/>
              <w:t>1.构件类型：箱涵暗渠底板</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526B70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948028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A95A21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142.99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977931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786.45</w:t>
            </w:r>
          </w:p>
        </w:tc>
      </w:tr>
      <w:tr w:rsidR="00F55125" w14:paraId="7F4E41E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CBD7CC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130</w:t>
            </w:r>
          </w:p>
        </w:tc>
        <w:tc>
          <w:tcPr>
            <w:tcW w:w="1986" w:type="pct"/>
            <w:tcBorders>
              <w:top w:val="single" w:sz="4" w:space="0" w:color="000000"/>
              <w:left w:val="single" w:sz="4" w:space="0" w:color="000000"/>
              <w:bottom w:val="single" w:sz="4" w:space="0" w:color="000000"/>
              <w:right w:val="single" w:sz="4" w:space="0" w:color="000000"/>
            </w:tcBorders>
            <w:vAlign w:val="center"/>
          </w:tcPr>
          <w:p w14:paraId="0C680CB3"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箱涵侧墙模板</w:t>
            </w:r>
            <w:r>
              <w:rPr>
                <w:rFonts w:ascii="仿宋" w:eastAsia="仿宋" w:hAnsi="仿宋" w:cs="仿宋" w:hint="eastAsia"/>
                <w:color w:val="000000"/>
                <w:kern w:val="0"/>
                <w:sz w:val="24"/>
                <w:szCs w:val="24"/>
                <w:lang w:bidi="ar"/>
              </w:rPr>
              <w:br/>
              <w:t>1.构件类型：箱涵暗渠侧墙</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EBBEA0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A0CB39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50.56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452FE3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102.77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EEFC46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5196.05</w:t>
            </w:r>
          </w:p>
        </w:tc>
      </w:tr>
      <w:tr w:rsidR="00F55125" w14:paraId="48A4B12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843852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131</w:t>
            </w:r>
          </w:p>
        </w:tc>
        <w:tc>
          <w:tcPr>
            <w:tcW w:w="1986" w:type="pct"/>
            <w:tcBorders>
              <w:top w:val="single" w:sz="4" w:space="0" w:color="000000"/>
              <w:left w:val="single" w:sz="4" w:space="0" w:color="000000"/>
              <w:bottom w:val="single" w:sz="4" w:space="0" w:color="000000"/>
              <w:right w:val="single" w:sz="4" w:space="0" w:color="000000"/>
            </w:tcBorders>
            <w:vAlign w:val="center"/>
          </w:tcPr>
          <w:p w14:paraId="5157E63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箱涵顶板模板</w:t>
            </w:r>
            <w:r>
              <w:rPr>
                <w:rFonts w:ascii="仿宋" w:eastAsia="仿宋" w:hAnsi="仿宋" w:cs="仿宋" w:hint="eastAsia"/>
                <w:color w:val="000000"/>
                <w:kern w:val="0"/>
                <w:sz w:val="24"/>
                <w:szCs w:val="24"/>
                <w:lang w:bidi="ar"/>
              </w:rPr>
              <w:br/>
              <w:t>1.构件类型：箱涵暗渠顶板</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428672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D096D4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DB2F6A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115.04</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5ADD3D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632.72</w:t>
            </w:r>
          </w:p>
        </w:tc>
      </w:tr>
      <w:tr w:rsidR="00F55125" w14:paraId="67C89E9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12CFB0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132</w:t>
            </w:r>
          </w:p>
        </w:tc>
        <w:tc>
          <w:tcPr>
            <w:tcW w:w="1986" w:type="pct"/>
            <w:tcBorders>
              <w:top w:val="single" w:sz="4" w:space="0" w:color="000000"/>
              <w:left w:val="single" w:sz="4" w:space="0" w:color="000000"/>
              <w:bottom w:val="single" w:sz="4" w:space="0" w:color="000000"/>
              <w:right w:val="single" w:sz="4" w:space="0" w:color="000000"/>
            </w:tcBorders>
            <w:vAlign w:val="center"/>
          </w:tcPr>
          <w:p w14:paraId="65A76840"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垫层模板</w:t>
            </w:r>
            <w:r>
              <w:rPr>
                <w:rFonts w:ascii="仿宋" w:eastAsia="仿宋" w:hAnsi="仿宋" w:cs="仿宋" w:hint="eastAsia"/>
                <w:color w:val="000000"/>
                <w:kern w:val="0"/>
                <w:sz w:val="24"/>
                <w:szCs w:val="24"/>
                <w:lang w:bidi="ar"/>
              </w:rPr>
              <w:br/>
              <w:t>构件类型：箱涵垫层模板</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257535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B240BC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2.24</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0E420A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67.48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AC5F80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151.16</w:t>
            </w:r>
          </w:p>
        </w:tc>
      </w:tr>
      <w:tr w:rsidR="00F55125" w14:paraId="0EAC05B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67A2C8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133</w:t>
            </w:r>
          </w:p>
        </w:tc>
        <w:tc>
          <w:tcPr>
            <w:tcW w:w="1986" w:type="pct"/>
            <w:tcBorders>
              <w:top w:val="single" w:sz="4" w:space="0" w:color="000000"/>
              <w:left w:val="single" w:sz="4" w:space="0" w:color="000000"/>
              <w:bottom w:val="single" w:sz="4" w:space="0" w:color="000000"/>
              <w:right w:val="single" w:sz="4" w:space="0" w:color="000000"/>
            </w:tcBorders>
            <w:vAlign w:val="center"/>
          </w:tcPr>
          <w:p w14:paraId="680C018D"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改迁管道包封模板</w:t>
            </w:r>
            <w:r>
              <w:rPr>
                <w:rFonts w:ascii="仿宋" w:eastAsia="仿宋" w:hAnsi="仿宋" w:cs="仿宋" w:hint="eastAsia"/>
                <w:color w:val="000000"/>
                <w:kern w:val="0"/>
                <w:sz w:val="24"/>
                <w:szCs w:val="24"/>
                <w:lang w:bidi="ar"/>
              </w:rPr>
              <w:br/>
              <w:t>1.构件类型：管道包封</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FA4606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012412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221</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7596B4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67.48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C763A6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14913.08</w:t>
            </w:r>
          </w:p>
        </w:tc>
      </w:tr>
      <w:tr w:rsidR="00F55125" w14:paraId="0E6DC2B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8643E9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134</w:t>
            </w:r>
          </w:p>
        </w:tc>
        <w:tc>
          <w:tcPr>
            <w:tcW w:w="1986" w:type="pct"/>
            <w:tcBorders>
              <w:top w:val="single" w:sz="4" w:space="0" w:color="000000"/>
              <w:left w:val="single" w:sz="4" w:space="0" w:color="000000"/>
              <w:bottom w:val="single" w:sz="4" w:space="0" w:color="000000"/>
              <w:right w:val="single" w:sz="4" w:space="0" w:color="000000"/>
            </w:tcBorders>
            <w:vAlign w:val="center"/>
          </w:tcPr>
          <w:p w14:paraId="38C1B2B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改迁</w:t>
            </w:r>
            <w:proofErr w:type="gramStart"/>
            <w:r>
              <w:rPr>
                <w:rFonts w:ascii="仿宋" w:eastAsia="仿宋" w:hAnsi="仿宋" w:cs="仿宋" w:hint="eastAsia"/>
                <w:color w:val="000000"/>
                <w:kern w:val="0"/>
                <w:sz w:val="24"/>
                <w:szCs w:val="24"/>
                <w:lang w:bidi="ar"/>
              </w:rPr>
              <w:t>管道管道</w:t>
            </w:r>
            <w:proofErr w:type="gramEnd"/>
            <w:r>
              <w:rPr>
                <w:rFonts w:ascii="仿宋" w:eastAsia="仿宋" w:hAnsi="仿宋" w:cs="仿宋" w:hint="eastAsia"/>
                <w:color w:val="000000"/>
                <w:kern w:val="0"/>
                <w:sz w:val="24"/>
                <w:szCs w:val="24"/>
                <w:lang w:bidi="ar"/>
              </w:rPr>
              <w:t>垫层模板</w:t>
            </w:r>
            <w:r>
              <w:rPr>
                <w:rFonts w:ascii="仿宋" w:eastAsia="仿宋" w:hAnsi="仿宋" w:cs="仿宋" w:hint="eastAsia"/>
                <w:color w:val="000000"/>
                <w:kern w:val="0"/>
                <w:sz w:val="24"/>
                <w:szCs w:val="24"/>
                <w:lang w:bidi="ar"/>
              </w:rPr>
              <w:br/>
              <w:t>构件类型：通信管道垫层模板</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9F1251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3329AA3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56.5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072FFE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67.48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6D1170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3812.62</w:t>
            </w:r>
          </w:p>
        </w:tc>
      </w:tr>
      <w:tr w:rsidR="00F55125" w14:paraId="36C3A9B9"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3D37F0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135</w:t>
            </w:r>
          </w:p>
        </w:tc>
        <w:tc>
          <w:tcPr>
            <w:tcW w:w="1986" w:type="pct"/>
            <w:tcBorders>
              <w:top w:val="single" w:sz="4" w:space="0" w:color="000000"/>
              <w:left w:val="single" w:sz="4" w:space="0" w:color="000000"/>
              <w:bottom w:val="single" w:sz="4" w:space="0" w:color="000000"/>
              <w:right w:val="single" w:sz="4" w:space="0" w:color="000000"/>
            </w:tcBorders>
            <w:vAlign w:val="center"/>
          </w:tcPr>
          <w:p w14:paraId="03BE2C1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1.机械规格：污水泵；</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1AED07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A812C9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8988D3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195.67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F6F956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5870.10</w:t>
            </w:r>
          </w:p>
        </w:tc>
      </w:tr>
      <w:tr w:rsidR="00F55125" w14:paraId="31A2448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B52EA1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136</w:t>
            </w:r>
          </w:p>
        </w:tc>
        <w:tc>
          <w:tcPr>
            <w:tcW w:w="1986" w:type="pct"/>
            <w:tcBorders>
              <w:top w:val="single" w:sz="4" w:space="0" w:color="000000"/>
              <w:left w:val="single" w:sz="4" w:space="0" w:color="000000"/>
              <w:bottom w:val="single" w:sz="4" w:space="0" w:color="000000"/>
              <w:right w:val="single" w:sz="4" w:space="0" w:color="000000"/>
            </w:tcBorders>
            <w:vAlign w:val="center"/>
          </w:tcPr>
          <w:p w14:paraId="06EC0E1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围挡</w:t>
            </w:r>
            <w:r>
              <w:rPr>
                <w:rFonts w:ascii="仿宋" w:eastAsia="仿宋" w:hAnsi="仿宋" w:cs="仿宋" w:hint="eastAsia"/>
                <w:color w:val="000000"/>
                <w:kern w:val="0"/>
                <w:sz w:val="24"/>
                <w:szCs w:val="24"/>
                <w:lang w:bidi="ar"/>
              </w:rPr>
              <w:br/>
              <w:t>1.材质：综合考虑；</w:t>
            </w:r>
            <w:r>
              <w:rPr>
                <w:rFonts w:ascii="仿宋" w:eastAsia="仿宋" w:hAnsi="仿宋" w:cs="仿宋" w:hint="eastAsia"/>
                <w:color w:val="000000"/>
                <w:kern w:val="0"/>
                <w:sz w:val="24"/>
                <w:szCs w:val="24"/>
                <w:lang w:bidi="ar"/>
              </w:rPr>
              <w:br/>
              <w:t>2.规格：综合考虑；</w:t>
            </w:r>
            <w:r>
              <w:rPr>
                <w:rFonts w:ascii="仿宋" w:eastAsia="仿宋" w:hAnsi="仿宋" w:cs="仿宋" w:hint="eastAsia"/>
                <w:color w:val="000000"/>
                <w:kern w:val="0"/>
                <w:sz w:val="24"/>
                <w:szCs w:val="24"/>
                <w:lang w:bidi="ar"/>
              </w:rPr>
              <w:br/>
              <w:t>3.周转综合考虑</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8E53AA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D072E1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1630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78129D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17.58</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12FCB9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28655.40</w:t>
            </w:r>
          </w:p>
        </w:tc>
      </w:tr>
      <w:tr w:rsidR="00F55125" w14:paraId="5AF0A8BA"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392D009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137</w:t>
            </w:r>
          </w:p>
        </w:tc>
        <w:tc>
          <w:tcPr>
            <w:tcW w:w="1986" w:type="pct"/>
            <w:tcBorders>
              <w:top w:val="single" w:sz="4" w:space="0" w:color="000000"/>
              <w:left w:val="single" w:sz="4" w:space="0" w:color="000000"/>
              <w:bottom w:val="single" w:sz="4" w:space="0" w:color="000000"/>
              <w:right w:val="single" w:sz="4" w:space="0" w:color="000000"/>
            </w:tcBorders>
            <w:vAlign w:val="center"/>
          </w:tcPr>
          <w:p w14:paraId="0E7C3DC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装配式围挡</w:t>
            </w:r>
            <w:r>
              <w:rPr>
                <w:rFonts w:ascii="仿宋" w:eastAsia="仿宋" w:hAnsi="仿宋" w:cs="仿宋" w:hint="eastAsia"/>
                <w:color w:val="000000"/>
                <w:kern w:val="0"/>
                <w:sz w:val="24"/>
                <w:szCs w:val="24"/>
                <w:lang w:bidi="ar"/>
              </w:rPr>
              <w:br/>
              <w:t>1.材质：综合考虑；</w:t>
            </w:r>
            <w:r>
              <w:rPr>
                <w:rFonts w:ascii="仿宋" w:eastAsia="仿宋" w:hAnsi="仿宋" w:cs="仿宋" w:hint="eastAsia"/>
                <w:color w:val="000000"/>
                <w:kern w:val="0"/>
                <w:sz w:val="24"/>
                <w:szCs w:val="24"/>
                <w:lang w:bidi="ar"/>
              </w:rPr>
              <w:br/>
              <w:t>2.规格：综合考虑；</w:t>
            </w:r>
            <w:r>
              <w:rPr>
                <w:rFonts w:ascii="仿宋" w:eastAsia="仿宋" w:hAnsi="仿宋" w:cs="仿宋" w:hint="eastAsia"/>
                <w:color w:val="000000"/>
                <w:kern w:val="0"/>
                <w:sz w:val="24"/>
                <w:szCs w:val="24"/>
                <w:lang w:bidi="ar"/>
              </w:rPr>
              <w:br/>
              <w:t>3.周转综合考虑</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F5AD97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B56038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288</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DD1FC3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18.20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5BC6211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5241.60</w:t>
            </w:r>
          </w:p>
        </w:tc>
      </w:tr>
      <w:tr w:rsidR="00F55125" w14:paraId="59E4736D"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D85CFF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138</w:t>
            </w:r>
          </w:p>
        </w:tc>
        <w:tc>
          <w:tcPr>
            <w:tcW w:w="1986" w:type="pct"/>
            <w:tcBorders>
              <w:top w:val="single" w:sz="4" w:space="0" w:color="000000"/>
              <w:left w:val="single" w:sz="4" w:space="0" w:color="000000"/>
              <w:bottom w:val="single" w:sz="4" w:space="0" w:color="000000"/>
              <w:right w:val="single" w:sz="4" w:space="0" w:color="000000"/>
            </w:tcBorders>
            <w:vAlign w:val="center"/>
          </w:tcPr>
          <w:p w14:paraId="718751B9"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混凝土泵送</w:t>
            </w:r>
            <w:r>
              <w:rPr>
                <w:rFonts w:ascii="仿宋" w:eastAsia="仿宋" w:hAnsi="仿宋" w:cs="仿宋" w:hint="eastAsia"/>
                <w:color w:val="000000"/>
                <w:kern w:val="0"/>
                <w:sz w:val="24"/>
                <w:szCs w:val="24"/>
                <w:lang w:bidi="ar"/>
              </w:rPr>
              <w:br/>
              <w:t>泵送方式：综合考虑</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F572C1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E43D20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109.65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ADE89F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65F1CE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3139.28</w:t>
            </w:r>
          </w:p>
        </w:tc>
      </w:tr>
      <w:tr w:rsidR="00F55125" w14:paraId="79489EB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C2D0E9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139</w:t>
            </w:r>
          </w:p>
        </w:tc>
        <w:tc>
          <w:tcPr>
            <w:tcW w:w="1986" w:type="pct"/>
            <w:tcBorders>
              <w:top w:val="single" w:sz="4" w:space="0" w:color="000000"/>
              <w:left w:val="single" w:sz="4" w:space="0" w:color="000000"/>
              <w:bottom w:val="single" w:sz="4" w:space="0" w:color="000000"/>
              <w:right w:val="single" w:sz="4" w:space="0" w:color="000000"/>
            </w:tcBorders>
            <w:vAlign w:val="center"/>
          </w:tcPr>
          <w:p w14:paraId="57948EB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树木支撑架</w:t>
            </w:r>
            <w:r>
              <w:rPr>
                <w:rFonts w:ascii="仿宋" w:eastAsia="仿宋" w:hAnsi="仿宋" w:cs="仿宋" w:hint="eastAsia"/>
                <w:color w:val="000000"/>
                <w:kern w:val="0"/>
                <w:sz w:val="24"/>
                <w:szCs w:val="24"/>
                <w:lang w:bidi="ar"/>
              </w:rPr>
              <w:br/>
              <w:t>1.支撑类型、材质：四脚支撑；</w:t>
            </w:r>
            <w:r>
              <w:rPr>
                <w:rFonts w:ascii="仿宋" w:eastAsia="仿宋" w:hAnsi="仿宋" w:cs="仿宋" w:hint="eastAsia"/>
                <w:color w:val="000000"/>
                <w:kern w:val="0"/>
                <w:sz w:val="24"/>
                <w:szCs w:val="24"/>
                <w:lang w:bidi="ar"/>
              </w:rPr>
              <w:br/>
              <w:t>2.支撑材料规格：按设计；</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3.单株支撑材料数量：按设计</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933EB9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7E26D1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47F751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43.91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8BC424F"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3293.25</w:t>
            </w:r>
          </w:p>
        </w:tc>
      </w:tr>
      <w:tr w:rsidR="00F55125" w14:paraId="2807B20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1FD163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140</w:t>
            </w:r>
          </w:p>
        </w:tc>
        <w:tc>
          <w:tcPr>
            <w:tcW w:w="1986" w:type="pct"/>
            <w:tcBorders>
              <w:top w:val="single" w:sz="4" w:space="0" w:color="000000"/>
              <w:left w:val="single" w:sz="4" w:space="0" w:color="000000"/>
              <w:bottom w:val="single" w:sz="4" w:space="0" w:color="000000"/>
              <w:right w:val="single" w:sz="4" w:space="0" w:color="000000"/>
            </w:tcBorders>
            <w:vAlign w:val="center"/>
          </w:tcPr>
          <w:p w14:paraId="154AFA8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草绳绕树干</w:t>
            </w:r>
            <w:r>
              <w:rPr>
                <w:rFonts w:ascii="仿宋" w:eastAsia="仿宋" w:hAnsi="仿宋" w:cs="仿宋" w:hint="eastAsia"/>
                <w:color w:val="000000"/>
                <w:kern w:val="0"/>
                <w:sz w:val="24"/>
                <w:szCs w:val="24"/>
                <w:lang w:bidi="ar"/>
              </w:rPr>
              <w:br/>
              <w:t>1.胸径(干径)：15cm</w:t>
            </w:r>
            <w:r>
              <w:rPr>
                <w:rFonts w:ascii="仿宋" w:eastAsia="仿宋" w:hAnsi="仿宋" w:cs="仿宋" w:hint="eastAsia"/>
                <w:color w:val="000000"/>
                <w:kern w:val="0"/>
                <w:sz w:val="24"/>
                <w:szCs w:val="24"/>
                <w:lang w:bidi="ar"/>
              </w:rPr>
              <w:br/>
              <w:t>2.</w:t>
            </w:r>
            <w:proofErr w:type="gramStart"/>
            <w:r>
              <w:rPr>
                <w:rFonts w:ascii="仿宋" w:eastAsia="仿宋" w:hAnsi="仿宋" w:cs="仿宋" w:hint="eastAsia"/>
                <w:color w:val="000000"/>
                <w:kern w:val="0"/>
                <w:sz w:val="24"/>
                <w:szCs w:val="24"/>
                <w:lang w:bidi="ar"/>
              </w:rPr>
              <w:t>草绳所绕树干</w:t>
            </w:r>
            <w:proofErr w:type="gramEnd"/>
            <w:r>
              <w:rPr>
                <w:rFonts w:ascii="仿宋" w:eastAsia="仿宋" w:hAnsi="仿宋" w:cs="仿宋" w:hint="eastAsia"/>
                <w:color w:val="000000"/>
                <w:kern w:val="0"/>
                <w:sz w:val="24"/>
                <w:szCs w:val="24"/>
                <w:lang w:bidi="ar"/>
              </w:rPr>
              <w:t>高度：按设计</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878E05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04302E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5D44D9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17.39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CB1474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1304.25</w:t>
            </w:r>
          </w:p>
        </w:tc>
      </w:tr>
      <w:tr w:rsidR="00F55125" w14:paraId="1AF4694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A45847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141</w:t>
            </w:r>
          </w:p>
        </w:tc>
        <w:tc>
          <w:tcPr>
            <w:tcW w:w="1986" w:type="pct"/>
            <w:tcBorders>
              <w:top w:val="single" w:sz="4" w:space="0" w:color="000000"/>
              <w:left w:val="single" w:sz="4" w:space="0" w:color="000000"/>
              <w:bottom w:val="single" w:sz="4" w:space="0" w:color="000000"/>
              <w:right w:val="single" w:sz="4" w:space="0" w:color="000000"/>
            </w:tcBorders>
            <w:vAlign w:val="center"/>
          </w:tcPr>
          <w:p w14:paraId="67F7C5D6"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便道</w:t>
            </w:r>
            <w:r>
              <w:rPr>
                <w:rFonts w:ascii="仿宋" w:eastAsia="仿宋" w:hAnsi="仿宋" w:cs="仿宋" w:hint="eastAsia"/>
                <w:color w:val="000000"/>
                <w:kern w:val="0"/>
                <w:sz w:val="24"/>
                <w:szCs w:val="24"/>
                <w:lang w:bidi="ar"/>
              </w:rPr>
              <w:br/>
              <w:t>1.材料种类：钢板</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76D7F3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t</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EB5CD4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89.726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0F90D90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325.03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2E3099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29163.64</w:t>
            </w:r>
          </w:p>
        </w:tc>
      </w:tr>
      <w:tr w:rsidR="00F55125" w14:paraId="2AA871FE"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D76DCA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142</w:t>
            </w:r>
          </w:p>
        </w:tc>
        <w:tc>
          <w:tcPr>
            <w:tcW w:w="1986" w:type="pct"/>
            <w:tcBorders>
              <w:top w:val="single" w:sz="4" w:space="0" w:color="000000"/>
              <w:left w:val="single" w:sz="4" w:space="0" w:color="000000"/>
              <w:bottom w:val="single" w:sz="4" w:space="0" w:color="000000"/>
              <w:right w:val="single" w:sz="4" w:space="0" w:color="000000"/>
            </w:tcBorders>
            <w:vAlign w:val="center"/>
          </w:tcPr>
          <w:p w14:paraId="43FC8834"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大型机械设备进出场</w:t>
            </w:r>
            <w:proofErr w:type="gramStart"/>
            <w:r>
              <w:rPr>
                <w:rFonts w:ascii="仿宋" w:eastAsia="仿宋" w:hAnsi="仿宋" w:cs="仿宋" w:hint="eastAsia"/>
                <w:color w:val="000000"/>
                <w:kern w:val="0"/>
                <w:sz w:val="24"/>
                <w:szCs w:val="24"/>
                <w:lang w:bidi="ar"/>
              </w:rPr>
              <w:t>及安拆</w:t>
            </w:r>
            <w:proofErr w:type="gramEnd"/>
            <w:r>
              <w:rPr>
                <w:rFonts w:ascii="仿宋" w:eastAsia="仿宋" w:hAnsi="仿宋" w:cs="仿宋" w:hint="eastAsia"/>
                <w:color w:val="000000"/>
                <w:kern w:val="0"/>
                <w:sz w:val="24"/>
                <w:szCs w:val="24"/>
                <w:lang w:bidi="ar"/>
              </w:rPr>
              <w:br/>
              <w:t>1.机械设备名称：履带式挖掘机；</w:t>
            </w:r>
            <w:r>
              <w:rPr>
                <w:rFonts w:ascii="仿宋" w:eastAsia="仿宋" w:hAnsi="仿宋" w:cs="仿宋" w:hint="eastAsia"/>
                <w:color w:val="000000"/>
                <w:kern w:val="0"/>
                <w:sz w:val="24"/>
                <w:szCs w:val="24"/>
                <w:lang w:bidi="ar"/>
              </w:rPr>
              <w:br/>
              <w:t>2.机械设备规格型号：综合考虑</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A0204F0"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台·次</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A84410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EC0961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5440.64</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D49FE2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5440.64</w:t>
            </w:r>
          </w:p>
        </w:tc>
      </w:tr>
      <w:tr w:rsidR="00F55125" w14:paraId="59EFD26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B29E3D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143</w:t>
            </w:r>
          </w:p>
        </w:tc>
        <w:tc>
          <w:tcPr>
            <w:tcW w:w="1986" w:type="pct"/>
            <w:tcBorders>
              <w:top w:val="single" w:sz="4" w:space="0" w:color="000000"/>
              <w:left w:val="single" w:sz="4" w:space="0" w:color="000000"/>
              <w:bottom w:val="single" w:sz="4" w:space="0" w:color="000000"/>
              <w:right w:val="single" w:sz="4" w:space="0" w:color="000000"/>
            </w:tcBorders>
            <w:vAlign w:val="center"/>
          </w:tcPr>
          <w:p w14:paraId="31172672"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大型机械设备进出场</w:t>
            </w:r>
            <w:proofErr w:type="gramStart"/>
            <w:r>
              <w:rPr>
                <w:rFonts w:ascii="仿宋" w:eastAsia="仿宋" w:hAnsi="仿宋" w:cs="仿宋" w:hint="eastAsia"/>
                <w:color w:val="000000"/>
                <w:kern w:val="0"/>
                <w:sz w:val="24"/>
                <w:szCs w:val="24"/>
                <w:lang w:bidi="ar"/>
              </w:rPr>
              <w:t>及安拆</w:t>
            </w:r>
            <w:proofErr w:type="gramEnd"/>
            <w:r>
              <w:rPr>
                <w:rFonts w:ascii="仿宋" w:eastAsia="仿宋" w:hAnsi="仿宋" w:cs="仿宋" w:hint="eastAsia"/>
                <w:color w:val="000000"/>
                <w:kern w:val="0"/>
                <w:sz w:val="24"/>
                <w:szCs w:val="24"/>
                <w:lang w:bidi="ar"/>
              </w:rPr>
              <w:br/>
              <w:t>1.机械设备名称：摊铺机；</w:t>
            </w:r>
            <w:r>
              <w:rPr>
                <w:rFonts w:ascii="仿宋" w:eastAsia="仿宋" w:hAnsi="仿宋" w:cs="仿宋" w:hint="eastAsia"/>
                <w:color w:val="000000"/>
                <w:kern w:val="0"/>
                <w:sz w:val="24"/>
                <w:szCs w:val="24"/>
                <w:lang w:bidi="ar"/>
              </w:rPr>
              <w:br/>
              <w:t>2.机械设备规格型号：综合考虑</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02AADB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台·次</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058330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2AB828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4888.41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78BBDBE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4888.41</w:t>
            </w:r>
          </w:p>
        </w:tc>
      </w:tr>
      <w:tr w:rsidR="00F55125" w14:paraId="4BEC4FF1"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066CC8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144</w:t>
            </w:r>
          </w:p>
        </w:tc>
        <w:tc>
          <w:tcPr>
            <w:tcW w:w="1986" w:type="pct"/>
            <w:tcBorders>
              <w:top w:val="single" w:sz="4" w:space="0" w:color="000000"/>
              <w:left w:val="single" w:sz="4" w:space="0" w:color="000000"/>
              <w:bottom w:val="single" w:sz="4" w:space="0" w:color="000000"/>
              <w:right w:val="single" w:sz="4" w:space="0" w:color="000000"/>
            </w:tcBorders>
            <w:vAlign w:val="center"/>
          </w:tcPr>
          <w:p w14:paraId="62C1F39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大型机械设备进出场</w:t>
            </w:r>
            <w:proofErr w:type="gramStart"/>
            <w:r>
              <w:rPr>
                <w:rFonts w:ascii="仿宋" w:eastAsia="仿宋" w:hAnsi="仿宋" w:cs="仿宋" w:hint="eastAsia"/>
                <w:color w:val="000000"/>
                <w:kern w:val="0"/>
                <w:sz w:val="24"/>
                <w:szCs w:val="24"/>
                <w:lang w:bidi="ar"/>
              </w:rPr>
              <w:t>及安拆</w:t>
            </w:r>
            <w:proofErr w:type="gramEnd"/>
            <w:r>
              <w:rPr>
                <w:rFonts w:ascii="仿宋" w:eastAsia="仿宋" w:hAnsi="仿宋" w:cs="仿宋" w:hint="eastAsia"/>
                <w:color w:val="000000"/>
                <w:kern w:val="0"/>
                <w:sz w:val="24"/>
                <w:szCs w:val="24"/>
                <w:lang w:bidi="ar"/>
              </w:rPr>
              <w:br/>
              <w:t>1.机械设备名称：压路机；</w:t>
            </w:r>
            <w:r>
              <w:rPr>
                <w:rFonts w:ascii="仿宋" w:eastAsia="仿宋" w:hAnsi="仿宋" w:cs="仿宋" w:hint="eastAsia"/>
                <w:color w:val="000000"/>
                <w:kern w:val="0"/>
                <w:sz w:val="24"/>
                <w:szCs w:val="24"/>
                <w:lang w:bidi="ar"/>
              </w:rPr>
              <w:br/>
              <w:t>2.机械设备规格型号：综合考虑</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5ABEFA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台·次</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015D22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02BFF0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3633.12</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2E2A54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3633.12</w:t>
            </w:r>
          </w:p>
        </w:tc>
      </w:tr>
      <w:tr w:rsidR="00F55125" w14:paraId="7E26A6BE"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3C3A9A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145</w:t>
            </w:r>
          </w:p>
        </w:tc>
        <w:tc>
          <w:tcPr>
            <w:tcW w:w="1986" w:type="pct"/>
            <w:tcBorders>
              <w:top w:val="single" w:sz="4" w:space="0" w:color="000000"/>
              <w:left w:val="single" w:sz="4" w:space="0" w:color="000000"/>
              <w:bottom w:val="single" w:sz="4" w:space="0" w:color="000000"/>
              <w:right w:val="single" w:sz="4" w:space="0" w:color="000000"/>
            </w:tcBorders>
            <w:vAlign w:val="center"/>
          </w:tcPr>
          <w:p w14:paraId="444FE84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1.机械规格：发电机50KW；</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88F7EC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3FF89F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D5C6AE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756.63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D7DCCC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102901.68</w:t>
            </w:r>
          </w:p>
        </w:tc>
      </w:tr>
      <w:tr w:rsidR="00F55125" w14:paraId="4623F36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BD7B1CC"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146</w:t>
            </w:r>
          </w:p>
        </w:tc>
        <w:tc>
          <w:tcPr>
            <w:tcW w:w="1986" w:type="pct"/>
            <w:tcBorders>
              <w:top w:val="single" w:sz="4" w:space="0" w:color="000000"/>
              <w:left w:val="single" w:sz="4" w:space="0" w:color="000000"/>
              <w:bottom w:val="single" w:sz="4" w:space="0" w:color="000000"/>
              <w:right w:val="single" w:sz="4" w:space="0" w:color="000000"/>
            </w:tcBorders>
            <w:vAlign w:val="center"/>
          </w:tcPr>
          <w:p w14:paraId="0CCCB2CF"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1.机械规格：发电机150KW；</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3F45E8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70DC3FA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72</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4C81FFB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1345.13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23C15F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96849.36</w:t>
            </w:r>
          </w:p>
        </w:tc>
      </w:tr>
      <w:tr w:rsidR="00F55125" w14:paraId="59AB00B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6C3CCF1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147</w:t>
            </w:r>
          </w:p>
        </w:tc>
        <w:tc>
          <w:tcPr>
            <w:tcW w:w="1986" w:type="pct"/>
            <w:tcBorders>
              <w:top w:val="single" w:sz="4" w:space="0" w:color="000000"/>
              <w:left w:val="single" w:sz="4" w:space="0" w:color="000000"/>
              <w:bottom w:val="single" w:sz="4" w:space="0" w:color="000000"/>
              <w:right w:val="single" w:sz="4" w:space="0" w:color="000000"/>
            </w:tcBorders>
            <w:vAlign w:val="center"/>
          </w:tcPr>
          <w:p w14:paraId="73E1930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1.机械规格：发电机200KW；</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FD3309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3FAF23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D2BAD2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1681.41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F9F9F3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75663.45</w:t>
            </w:r>
          </w:p>
        </w:tc>
      </w:tr>
      <w:tr w:rsidR="00F55125" w14:paraId="41509B7B"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046D46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148</w:t>
            </w:r>
          </w:p>
        </w:tc>
        <w:tc>
          <w:tcPr>
            <w:tcW w:w="1986" w:type="pct"/>
            <w:tcBorders>
              <w:top w:val="single" w:sz="4" w:space="0" w:color="000000"/>
              <w:left w:val="single" w:sz="4" w:space="0" w:color="000000"/>
              <w:bottom w:val="single" w:sz="4" w:space="0" w:color="000000"/>
              <w:right w:val="single" w:sz="4" w:space="0" w:color="000000"/>
            </w:tcBorders>
            <w:vAlign w:val="center"/>
          </w:tcPr>
          <w:p w14:paraId="08504E0A"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排水</w:t>
            </w:r>
            <w:r>
              <w:rPr>
                <w:rFonts w:ascii="仿宋" w:eastAsia="仿宋" w:hAnsi="仿宋" w:cs="仿宋" w:hint="eastAsia"/>
                <w:color w:val="000000"/>
                <w:kern w:val="0"/>
                <w:sz w:val="24"/>
                <w:szCs w:val="24"/>
                <w:lang w:bidi="ar"/>
              </w:rPr>
              <w:br/>
              <w:t>1.机械规格：污水泵（发电机供电）；</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BCE937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台班</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EFB770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526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010F4C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195.67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58B052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102922.42</w:t>
            </w:r>
          </w:p>
        </w:tc>
      </w:tr>
      <w:tr w:rsidR="00F55125" w14:paraId="2CD84E2F"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4C69850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149</w:t>
            </w:r>
          </w:p>
        </w:tc>
        <w:tc>
          <w:tcPr>
            <w:tcW w:w="1986" w:type="pct"/>
            <w:tcBorders>
              <w:top w:val="single" w:sz="4" w:space="0" w:color="000000"/>
              <w:left w:val="single" w:sz="4" w:space="0" w:color="000000"/>
              <w:bottom w:val="single" w:sz="4" w:space="0" w:color="000000"/>
              <w:right w:val="single" w:sz="4" w:space="0" w:color="000000"/>
            </w:tcBorders>
            <w:vAlign w:val="center"/>
          </w:tcPr>
          <w:p w14:paraId="0720C14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临时排水管道</w:t>
            </w:r>
            <w:r>
              <w:rPr>
                <w:rFonts w:ascii="仿宋" w:eastAsia="仿宋" w:hAnsi="仿宋" w:cs="仿宋" w:hint="eastAsia"/>
                <w:color w:val="000000"/>
                <w:kern w:val="0"/>
                <w:sz w:val="24"/>
                <w:szCs w:val="24"/>
                <w:lang w:bidi="ar"/>
              </w:rPr>
              <w:br/>
              <w:t>1.材质及规格：软管；</w:t>
            </w:r>
            <w:r>
              <w:rPr>
                <w:rFonts w:ascii="仿宋" w:eastAsia="仿宋" w:hAnsi="仿宋" w:cs="仿宋" w:hint="eastAsia"/>
                <w:color w:val="000000"/>
                <w:kern w:val="0"/>
                <w:sz w:val="24"/>
                <w:szCs w:val="24"/>
                <w:lang w:bidi="ar"/>
              </w:rPr>
              <w:br/>
              <w:t>2.管径：DN150；</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EA4481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F6E7F2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D1020F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36.26</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ECD162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21756.00</w:t>
            </w:r>
          </w:p>
        </w:tc>
      </w:tr>
      <w:tr w:rsidR="00F55125" w14:paraId="5F69BBBE"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013C1D65"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150</w:t>
            </w:r>
          </w:p>
        </w:tc>
        <w:tc>
          <w:tcPr>
            <w:tcW w:w="1986" w:type="pct"/>
            <w:tcBorders>
              <w:top w:val="single" w:sz="4" w:space="0" w:color="000000"/>
              <w:left w:val="single" w:sz="4" w:space="0" w:color="000000"/>
              <w:bottom w:val="single" w:sz="4" w:space="0" w:color="000000"/>
              <w:right w:val="single" w:sz="4" w:space="0" w:color="000000"/>
            </w:tcBorders>
            <w:vAlign w:val="center"/>
          </w:tcPr>
          <w:p w14:paraId="7A4067A1"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临时排水管道</w:t>
            </w:r>
            <w:r>
              <w:rPr>
                <w:rFonts w:ascii="仿宋" w:eastAsia="仿宋" w:hAnsi="仿宋" w:cs="仿宋" w:hint="eastAsia"/>
                <w:color w:val="000000"/>
                <w:kern w:val="0"/>
                <w:sz w:val="24"/>
                <w:szCs w:val="24"/>
                <w:lang w:bidi="ar"/>
              </w:rPr>
              <w:br/>
              <w:t>1.材质及规格：防腐钢管；</w:t>
            </w:r>
            <w:r>
              <w:rPr>
                <w:rFonts w:ascii="仿宋" w:eastAsia="仿宋" w:hAnsi="仿宋" w:cs="仿宋" w:hint="eastAsia"/>
                <w:color w:val="000000"/>
                <w:kern w:val="0"/>
                <w:sz w:val="24"/>
                <w:szCs w:val="24"/>
                <w:lang w:bidi="ar"/>
              </w:rPr>
              <w:br/>
              <w:t>2.管径：DN200；</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3D497AF"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DCBCDE5"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2784</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EA6A24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117.69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9AD7B8E"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327648.96</w:t>
            </w:r>
          </w:p>
        </w:tc>
      </w:tr>
      <w:tr w:rsidR="00F55125" w14:paraId="1A2D31D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6545AF6"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151</w:t>
            </w:r>
          </w:p>
        </w:tc>
        <w:tc>
          <w:tcPr>
            <w:tcW w:w="1986" w:type="pct"/>
            <w:tcBorders>
              <w:top w:val="single" w:sz="4" w:space="0" w:color="000000"/>
              <w:left w:val="single" w:sz="4" w:space="0" w:color="000000"/>
              <w:bottom w:val="single" w:sz="4" w:space="0" w:color="000000"/>
              <w:right w:val="single" w:sz="4" w:space="0" w:color="000000"/>
            </w:tcBorders>
            <w:vAlign w:val="center"/>
          </w:tcPr>
          <w:p w14:paraId="1D3281A3"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临时排水管道</w:t>
            </w:r>
            <w:r>
              <w:rPr>
                <w:rFonts w:ascii="仿宋" w:eastAsia="仿宋" w:hAnsi="仿宋" w:cs="仿宋" w:hint="eastAsia"/>
                <w:color w:val="000000"/>
                <w:kern w:val="0"/>
                <w:sz w:val="24"/>
                <w:szCs w:val="24"/>
                <w:lang w:bidi="ar"/>
              </w:rPr>
              <w:br/>
              <w:t>1.材质及规格：防腐钢管；</w:t>
            </w:r>
            <w:r>
              <w:rPr>
                <w:rFonts w:ascii="仿宋" w:eastAsia="仿宋" w:hAnsi="仿宋" w:cs="仿宋" w:hint="eastAsia"/>
                <w:color w:val="000000"/>
                <w:kern w:val="0"/>
                <w:sz w:val="24"/>
                <w:szCs w:val="24"/>
                <w:lang w:bidi="ar"/>
              </w:rPr>
              <w:br/>
              <w:t>2.管径：DN300；</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5A3FDD7"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6F4E00B6"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1854</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1E7E3DA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209.07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6C0F188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387615.78</w:t>
            </w:r>
          </w:p>
        </w:tc>
      </w:tr>
      <w:tr w:rsidR="00F55125" w14:paraId="62C769E0"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52DCBDB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152</w:t>
            </w:r>
          </w:p>
        </w:tc>
        <w:tc>
          <w:tcPr>
            <w:tcW w:w="1986" w:type="pct"/>
            <w:tcBorders>
              <w:top w:val="single" w:sz="4" w:space="0" w:color="000000"/>
              <w:left w:val="single" w:sz="4" w:space="0" w:color="000000"/>
              <w:bottom w:val="single" w:sz="4" w:space="0" w:color="000000"/>
              <w:right w:val="single" w:sz="4" w:space="0" w:color="000000"/>
            </w:tcBorders>
            <w:vAlign w:val="center"/>
          </w:tcPr>
          <w:p w14:paraId="79672EC8"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临时排水管道</w:t>
            </w:r>
            <w:r>
              <w:rPr>
                <w:rFonts w:ascii="仿宋" w:eastAsia="仿宋" w:hAnsi="仿宋" w:cs="仿宋" w:hint="eastAsia"/>
                <w:color w:val="000000"/>
                <w:kern w:val="0"/>
                <w:sz w:val="24"/>
                <w:szCs w:val="24"/>
                <w:lang w:bidi="ar"/>
              </w:rPr>
              <w:br/>
              <w:t>1.材质及规格：防腐钢管；</w:t>
            </w:r>
            <w:r>
              <w:rPr>
                <w:rFonts w:ascii="仿宋" w:eastAsia="仿宋" w:hAnsi="仿宋" w:cs="仿宋" w:hint="eastAsia"/>
                <w:color w:val="000000"/>
                <w:kern w:val="0"/>
                <w:sz w:val="24"/>
                <w:szCs w:val="24"/>
                <w:lang w:bidi="ar"/>
              </w:rPr>
              <w:br/>
              <w:t>2.管径：DN400；</w:t>
            </w:r>
            <w:r>
              <w:rPr>
                <w:rFonts w:ascii="仿宋" w:eastAsia="仿宋" w:hAnsi="仿宋" w:cs="仿宋" w:hint="eastAsia"/>
                <w:color w:val="000000"/>
                <w:kern w:val="0"/>
                <w:sz w:val="24"/>
                <w:szCs w:val="24"/>
                <w:lang w:bidi="ar"/>
              </w:rPr>
              <w:br/>
              <w:t>3.未尽事项详见图纸</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67AA0ED"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97C57B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640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223E33D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267.25</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756AA1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171040.00</w:t>
            </w:r>
          </w:p>
        </w:tc>
      </w:tr>
      <w:tr w:rsidR="00F55125" w14:paraId="4DBEC158"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735A173"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153</w:t>
            </w:r>
          </w:p>
        </w:tc>
        <w:tc>
          <w:tcPr>
            <w:tcW w:w="1986" w:type="pct"/>
            <w:tcBorders>
              <w:top w:val="single" w:sz="4" w:space="0" w:color="000000"/>
              <w:left w:val="single" w:sz="4" w:space="0" w:color="000000"/>
              <w:bottom w:val="single" w:sz="4" w:space="0" w:color="000000"/>
              <w:right w:val="single" w:sz="4" w:space="0" w:color="000000"/>
            </w:tcBorders>
            <w:vAlign w:val="center"/>
          </w:tcPr>
          <w:p w14:paraId="7F7F81E7"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围挡</w:t>
            </w:r>
            <w:r>
              <w:rPr>
                <w:rFonts w:ascii="仿宋" w:eastAsia="仿宋" w:hAnsi="仿宋" w:cs="仿宋" w:hint="eastAsia"/>
                <w:color w:val="000000"/>
                <w:kern w:val="0"/>
                <w:sz w:val="24"/>
                <w:szCs w:val="24"/>
                <w:lang w:bidi="ar"/>
              </w:rPr>
              <w:br/>
              <w:t>1.材质：综合考虑；</w:t>
            </w:r>
            <w:r>
              <w:rPr>
                <w:rFonts w:ascii="仿宋" w:eastAsia="仿宋" w:hAnsi="仿宋" w:cs="仿宋" w:hint="eastAsia"/>
                <w:color w:val="000000"/>
                <w:kern w:val="0"/>
                <w:sz w:val="24"/>
                <w:szCs w:val="24"/>
                <w:lang w:bidi="ar"/>
              </w:rPr>
              <w:br/>
              <w:t>2.规格：综合考虑；</w:t>
            </w:r>
            <w:r>
              <w:rPr>
                <w:rFonts w:ascii="仿宋" w:eastAsia="仿宋" w:hAnsi="仿宋" w:cs="仿宋" w:hint="eastAsia"/>
                <w:color w:val="000000"/>
                <w:kern w:val="0"/>
                <w:sz w:val="24"/>
                <w:szCs w:val="24"/>
                <w:lang w:bidi="ar"/>
              </w:rPr>
              <w:br/>
              <w:t>3.周转综合考虑</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9A785E9"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0AC9136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EF98B57"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18.20</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663624C"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1820.00</w:t>
            </w:r>
          </w:p>
        </w:tc>
      </w:tr>
      <w:tr w:rsidR="00F55125" w14:paraId="44841286"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A0C2E9A"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154</w:t>
            </w:r>
          </w:p>
        </w:tc>
        <w:tc>
          <w:tcPr>
            <w:tcW w:w="1986" w:type="pct"/>
            <w:tcBorders>
              <w:top w:val="single" w:sz="4" w:space="0" w:color="000000"/>
              <w:left w:val="single" w:sz="4" w:space="0" w:color="000000"/>
              <w:bottom w:val="single" w:sz="4" w:space="0" w:color="000000"/>
              <w:right w:val="single" w:sz="4" w:space="0" w:color="000000"/>
            </w:tcBorders>
            <w:vAlign w:val="center"/>
          </w:tcPr>
          <w:p w14:paraId="3064976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扩大</w:t>
            </w:r>
            <w:proofErr w:type="gramStart"/>
            <w:r>
              <w:rPr>
                <w:rFonts w:ascii="仿宋" w:eastAsia="仿宋" w:hAnsi="仿宋" w:cs="仿宋" w:hint="eastAsia"/>
                <w:color w:val="000000"/>
                <w:kern w:val="0"/>
                <w:sz w:val="24"/>
                <w:szCs w:val="24"/>
                <w:lang w:bidi="ar"/>
              </w:rPr>
              <w:t>井手架</w:t>
            </w:r>
            <w:proofErr w:type="gramEnd"/>
            <w:r>
              <w:rPr>
                <w:rFonts w:ascii="仿宋" w:eastAsia="仿宋" w:hAnsi="仿宋" w:cs="仿宋" w:hint="eastAsia"/>
                <w:color w:val="000000"/>
                <w:kern w:val="0"/>
                <w:sz w:val="24"/>
                <w:szCs w:val="24"/>
                <w:lang w:bidi="ar"/>
              </w:rPr>
              <w:br/>
              <w:t>1.高度：综合考虑</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E11DD08"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座</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2E594ABB"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294C51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282.17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105914EA"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1693.02</w:t>
            </w:r>
          </w:p>
        </w:tc>
      </w:tr>
      <w:tr w:rsidR="00F55125" w14:paraId="1B97A747"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19C77D6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155</w:t>
            </w:r>
          </w:p>
        </w:tc>
        <w:tc>
          <w:tcPr>
            <w:tcW w:w="1986" w:type="pct"/>
            <w:tcBorders>
              <w:top w:val="single" w:sz="4" w:space="0" w:color="000000"/>
              <w:left w:val="single" w:sz="4" w:space="0" w:color="000000"/>
              <w:bottom w:val="single" w:sz="4" w:space="0" w:color="000000"/>
              <w:right w:val="single" w:sz="4" w:space="0" w:color="000000"/>
            </w:tcBorders>
            <w:vAlign w:val="center"/>
          </w:tcPr>
          <w:p w14:paraId="15222F96"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扩大井井壁模板</w:t>
            </w:r>
            <w:r>
              <w:rPr>
                <w:rFonts w:ascii="仿宋" w:eastAsia="仿宋" w:hAnsi="仿宋" w:cs="仿宋" w:hint="eastAsia"/>
                <w:color w:val="000000"/>
                <w:kern w:val="0"/>
                <w:sz w:val="24"/>
                <w:szCs w:val="24"/>
                <w:lang w:bidi="ar"/>
              </w:rPr>
              <w:br/>
              <w:t>1.构件类型：扩大井井壁</w:t>
            </w:r>
            <w:r>
              <w:rPr>
                <w:rFonts w:ascii="仿宋" w:eastAsia="仿宋" w:hAnsi="仿宋" w:cs="仿宋" w:hint="eastAsia"/>
                <w:color w:val="000000"/>
                <w:kern w:val="0"/>
                <w:sz w:val="24"/>
                <w:szCs w:val="24"/>
                <w:lang w:bidi="ar"/>
              </w:rPr>
              <w:br/>
              <w:t>2.未尽事项详见图纸和甲方要求</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B88413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m2</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1539DB61"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525</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7A1E54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101.17</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48E5310D"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53114.25</w:t>
            </w:r>
          </w:p>
        </w:tc>
      </w:tr>
      <w:tr w:rsidR="00F55125" w14:paraId="4284A714"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3F9035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156</w:t>
            </w:r>
          </w:p>
        </w:tc>
        <w:tc>
          <w:tcPr>
            <w:tcW w:w="1986" w:type="pct"/>
            <w:tcBorders>
              <w:top w:val="single" w:sz="4" w:space="0" w:color="000000"/>
              <w:left w:val="single" w:sz="4" w:space="0" w:color="000000"/>
              <w:bottom w:val="single" w:sz="4" w:space="0" w:color="000000"/>
              <w:right w:val="single" w:sz="4" w:space="0" w:color="000000"/>
            </w:tcBorders>
            <w:vAlign w:val="center"/>
          </w:tcPr>
          <w:p w14:paraId="230120EE"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混凝土泵送</w:t>
            </w:r>
            <w:r>
              <w:rPr>
                <w:rFonts w:ascii="仿宋" w:eastAsia="仿宋" w:hAnsi="仿宋" w:cs="仿宋" w:hint="eastAsia"/>
                <w:color w:val="000000"/>
                <w:kern w:val="0"/>
                <w:sz w:val="24"/>
                <w:szCs w:val="24"/>
                <w:lang w:bidi="ar"/>
              </w:rPr>
              <w:br/>
              <w:t>泵送方式：综合考虑</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D591084"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m3</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CDB91C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97.83</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6E74B35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28.63</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0E112352"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2800.87</w:t>
            </w:r>
          </w:p>
        </w:tc>
      </w:tr>
      <w:tr w:rsidR="00F55125" w14:paraId="344DE7E3"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760A7D2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157</w:t>
            </w:r>
          </w:p>
        </w:tc>
        <w:tc>
          <w:tcPr>
            <w:tcW w:w="1986" w:type="pct"/>
            <w:tcBorders>
              <w:top w:val="single" w:sz="4" w:space="0" w:color="000000"/>
              <w:left w:val="single" w:sz="4" w:space="0" w:color="000000"/>
              <w:bottom w:val="single" w:sz="4" w:space="0" w:color="000000"/>
              <w:right w:val="single" w:sz="4" w:space="0" w:color="000000"/>
            </w:tcBorders>
            <w:vAlign w:val="center"/>
          </w:tcPr>
          <w:p w14:paraId="0B6F7D83"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树木支撑架</w:t>
            </w:r>
            <w:r>
              <w:rPr>
                <w:rFonts w:ascii="仿宋" w:eastAsia="仿宋" w:hAnsi="仿宋" w:cs="仿宋" w:hint="eastAsia"/>
                <w:color w:val="000000"/>
                <w:kern w:val="0"/>
                <w:sz w:val="24"/>
                <w:szCs w:val="24"/>
                <w:lang w:bidi="ar"/>
              </w:rPr>
              <w:br/>
              <w:t>1.支撑类型、材质：四脚支撑；</w:t>
            </w:r>
            <w:r>
              <w:rPr>
                <w:rFonts w:ascii="仿宋" w:eastAsia="仿宋" w:hAnsi="仿宋" w:cs="仿宋" w:hint="eastAsia"/>
                <w:color w:val="000000"/>
                <w:kern w:val="0"/>
                <w:sz w:val="24"/>
                <w:szCs w:val="24"/>
                <w:lang w:bidi="ar"/>
              </w:rPr>
              <w:br/>
              <w:t>2.支撑材料规格：按设计；</w:t>
            </w:r>
            <w:r>
              <w:rPr>
                <w:rFonts w:ascii="仿宋" w:eastAsia="仿宋" w:hAnsi="仿宋" w:cs="仿宋" w:hint="eastAsia"/>
                <w:color w:val="000000"/>
                <w:kern w:val="0"/>
                <w:sz w:val="24"/>
                <w:szCs w:val="24"/>
                <w:lang w:bidi="ar"/>
              </w:rPr>
              <w:br/>
              <w:t>3.单株支撑材料数量：按设计</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F2EBD51"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4F21A524"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58C9325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43.91</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99C17E8"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878.20</w:t>
            </w:r>
          </w:p>
        </w:tc>
      </w:tr>
      <w:tr w:rsidR="00F55125" w14:paraId="4AA0D1A2" w14:textId="77777777" w:rsidTr="00832919">
        <w:trPr>
          <w:trHeight w:val="567"/>
        </w:trPr>
        <w:tc>
          <w:tcPr>
            <w:tcW w:w="398" w:type="pct"/>
            <w:tcBorders>
              <w:top w:val="single" w:sz="4" w:space="0" w:color="000000"/>
              <w:left w:val="single" w:sz="4" w:space="0" w:color="000000"/>
              <w:bottom w:val="single" w:sz="4" w:space="0" w:color="000000"/>
              <w:right w:val="single" w:sz="4" w:space="0" w:color="000000"/>
            </w:tcBorders>
            <w:noWrap/>
            <w:vAlign w:val="center"/>
          </w:tcPr>
          <w:p w14:paraId="2BC5C9AE"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158</w:t>
            </w:r>
          </w:p>
        </w:tc>
        <w:tc>
          <w:tcPr>
            <w:tcW w:w="1986" w:type="pct"/>
            <w:tcBorders>
              <w:top w:val="single" w:sz="4" w:space="0" w:color="000000"/>
              <w:left w:val="single" w:sz="4" w:space="0" w:color="000000"/>
              <w:bottom w:val="single" w:sz="4" w:space="0" w:color="000000"/>
              <w:right w:val="single" w:sz="4" w:space="0" w:color="000000"/>
            </w:tcBorders>
            <w:vAlign w:val="center"/>
          </w:tcPr>
          <w:p w14:paraId="5DD6E65C" w14:textId="77777777" w:rsidR="00F55125" w:rsidRDefault="00F55125" w:rsidP="0083291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草绳绕树干</w:t>
            </w:r>
            <w:r>
              <w:rPr>
                <w:rFonts w:ascii="仿宋" w:eastAsia="仿宋" w:hAnsi="仿宋" w:cs="仿宋" w:hint="eastAsia"/>
                <w:color w:val="000000"/>
                <w:kern w:val="0"/>
                <w:sz w:val="24"/>
                <w:szCs w:val="24"/>
                <w:lang w:bidi="ar"/>
              </w:rPr>
              <w:br/>
              <w:t>1.胸径(干径)：15cm</w:t>
            </w:r>
            <w:r>
              <w:rPr>
                <w:rFonts w:ascii="仿宋" w:eastAsia="仿宋" w:hAnsi="仿宋" w:cs="仿宋" w:hint="eastAsia"/>
                <w:color w:val="000000"/>
                <w:kern w:val="0"/>
                <w:sz w:val="24"/>
                <w:szCs w:val="24"/>
                <w:lang w:bidi="ar"/>
              </w:rPr>
              <w:br/>
              <w:t>2.</w:t>
            </w:r>
            <w:proofErr w:type="gramStart"/>
            <w:r>
              <w:rPr>
                <w:rFonts w:ascii="仿宋" w:eastAsia="仿宋" w:hAnsi="仿宋" w:cs="仿宋" w:hint="eastAsia"/>
                <w:color w:val="000000"/>
                <w:kern w:val="0"/>
                <w:sz w:val="24"/>
                <w:szCs w:val="24"/>
                <w:lang w:bidi="ar"/>
              </w:rPr>
              <w:t>草绳所绕树干</w:t>
            </w:r>
            <w:proofErr w:type="gramEnd"/>
            <w:r>
              <w:rPr>
                <w:rFonts w:ascii="仿宋" w:eastAsia="仿宋" w:hAnsi="仿宋" w:cs="仿宋" w:hint="eastAsia"/>
                <w:color w:val="000000"/>
                <w:kern w:val="0"/>
                <w:sz w:val="24"/>
                <w:szCs w:val="24"/>
                <w:lang w:bidi="ar"/>
              </w:rPr>
              <w:t>高度：按设计</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8504292" w14:textId="77777777" w:rsidR="00F55125" w:rsidRDefault="00F55125" w:rsidP="0083291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株</w:t>
            </w:r>
          </w:p>
        </w:tc>
        <w:tc>
          <w:tcPr>
            <w:tcW w:w="610" w:type="pct"/>
            <w:tcBorders>
              <w:top w:val="single" w:sz="4" w:space="0" w:color="000000"/>
              <w:left w:val="single" w:sz="4" w:space="0" w:color="000000"/>
              <w:bottom w:val="single" w:sz="4" w:space="0" w:color="000000"/>
              <w:right w:val="single" w:sz="4" w:space="0" w:color="000000"/>
            </w:tcBorders>
            <w:noWrap/>
            <w:vAlign w:val="center"/>
          </w:tcPr>
          <w:p w14:paraId="5A16AB23"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w:t>
            </w:r>
          </w:p>
        </w:tc>
        <w:tc>
          <w:tcPr>
            <w:tcW w:w="747" w:type="pct"/>
            <w:tcBorders>
              <w:top w:val="single" w:sz="4" w:space="0" w:color="000000"/>
              <w:left w:val="single" w:sz="4" w:space="0" w:color="000000"/>
              <w:bottom w:val="single" w:sz="4" w:space="0" w:color="000000"/>
              <w:right w:val="single" w:sz="4" w:space="0" w:color="000000"/>
            </w:tcBorders>
            <w:noWrap/>
            <w:vAlign w:val="center"/>
          </w:tcPr>
          <w:p w14:paraId="32B03E39"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17.39</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2E4FE8C0" w14:textId="77777777" w:rsidR="00F55125" w:rsidRDefault="00F55125" w:rsidP="00832919">
            <w:pPr>
              <w:widowControl/>
              <w:jc w:val="righ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347.80</w:t>
            </w:r>
          </w:p>
        </w:tc>
      </w:tr>
      <w:tr w:rsidR="00F55125" w14:paraId="2F5CEE24" w14:textId="77777777" w:rsidTr="00832919">
        <w:trPr>
          <w:trHeight w:val="567"/>
        </w:trPr>
        <w:tc>
          <w:tcPr>
            <w:tcW w:w="4296" w:type="pct"/>
            <w:gridSpan w:val="5"/>
            <w:tcBorders>
              <w:top w:val="single" w:sz="4" w:space="0" w:color="000000"/>
              <w:left w:val="single" w:sz="4" w:space="0" w:color="000000"/>
              <w:bottom w:val="single" w:sz="4" w:space="0" w:color="000000"/>
              <w:right w:val="single" w:sz="4" w:space="0" w:color="000000"/>
            </w:tcBorders>
            <w:noWrap/>
            <w:vAlign w:val="center"/>
          </w:tcPr>
          <w:p w14:paraId="1697236C" w14:textId="77777777" w:rsidR="00F55125" w:rsidRDefault="00F55125" w:rsidP="00832919">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合计</w:t>
            </w:r>
          </w:p>
        </w:tc>
        <w:tc>
          <w:tcPr>
            <w:tcW w:w="703" w:type="pct"/>
            <w:tcBorders>
              <w:top w:val="single" w:sz="4" w:space="0" w:color="000000"/>
              <w:left w:val="single" w:sz="4" w:space="0" w:color="000000"/>
              <w:bottom w:val="single" w:sz="4" w:space="0" w:color="000000"/>
              <w:right w:val="single" w:sz="4" w:space="0" w:color="000000"/>
            </w:tcBorders>
            <w:noWrap/>
            <w:vAlign w:val="center"/>
          </w:tcPr>
          <w:p w14:paraId="3F36AB78" w14:textId="77777777" w:rsidR="00F55125" w:rsidRDefault="00F55125" w:rsidP="00832919">
            <w:pPr>
              <w:widowControl/>
              <w:jc w:val="right"/>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4083255.66</w:t>
            </w:r>
          </w:p>
        </w:tc>
      </w:tr>
    </w:tbl>
    <w:p w14:paraId="1B28A2DD" w14:textId="77777777" w:rsidR="00F55125" w:rsidRDefault="00F55125" w:rsidP="00F55125">
      <w:pPr>
        <w:pStyle w:val="aff5"/>
        <w:ind w:leftChars="0" w:left="0" w:firstLineChars="0" w:firstLine="0"/>
        <w:rPr>
          <w:rFonts w:ascii="仿宋" w:eastAsia="仿宋" w:hAnsi="Times New Roman" w:cs="仿宋" w:hint="eastAsia"/>
          <w:sz w:val="24"/>
          <w:szCs w:val="22"/>
        </w:rPr>
      </w:pPr>
      <w:r>
        <w:rPr>
          <w:rFonts w:ascii="仿宋" w:eastAsia="仿宋" w:hAnsi="Times New Roman" w:cs="仿宋" w:hint="eastAsia"/>
          <w:sz w:val="24"/>
          <w:szCs w:val="22"/>
        </w:rPr>
        <w:t>备注：1.分项报价金额不得超过最高限价单价，否则视为无效投标。</w:t>
      </w:r>
    </w:p>
    <w:p w14:paraId="00FCAC37" w14:textId="77777777" w:rsidR="00F55125" w:rsidRDefault="00F55125" w:rsidP="00F55125">
      <w:pPr>
        <w:pStyle w:val="aff5"/>
        <w:ind w:leftChars="0" w:left="0" w:firstLineChars="300" w:firstLine="720"/>
        <w:rPr>
          <w:rFonts w:ascii="仿宋" w:eastAsia="仿宋" w:hAnsi="Times New Roman" w:cs="仿宋"/>
          <w:sz w:val="24"/>
          <w:szCs w:val="22"/>
        </w:rPr>
      </w:pPr>
      <w:r>
        <w:rPr>
          <w:rFonts w:ascii="仿宋" w:eastAsia="仿宋" w:hAnsi="Times New Roman" w:cs="仿宋" w:hint="eastAsia"/>
          <w:sz w:val="24"/>
          <w:szCs w:val="22"/>
        </w:rPr>
        <w:t>2</w:t>
      </w:r>
      <w:r>
        <w:rPr>
          <w:rFonts w:ascii="仿宋" w:eastAsia="仿宋" w:hAnsi="Times New Roman" w:cs="仿宋"/>
          <w:sz w:val="24"/>
          <w:szCs w:val="22"/>
        </w:rPr>
        <w:t>.第二轮报价</w:t>
      </w:r>
      <w:r>
        <w:rPr>
          <w:rFonts w:ascii="仿宋" w:eastAsia="仿宋" w:hAnsi="Times New Roman" w:cs="仿宋" w:hint="eastAsia"/>
          <w:sz w:val="24"/>
          <w:szCs w:val="22"/>
        </w:rPr>
        <w:t>（最终报价）</w:t>
      </w:r>
      <w:r>
        <w:rPr>
          <w:rFonts w:ascii="仿宋" w:eastAsia="仿宋" w:hAnsi="Times New Roman" w:cs="仿宋"/>
          <w:sz w:val="24"/>
          <w:szCs w:val="22"/>
        </w:rPr>
        <w:t>为总价，按照最终投标总报价与第一轮</w:t>
      </w:r>
      <w:proofErr w:type="gramStart"/>
      <w:r>
        <w:rPr>
          <w:rFonts w:ascii="仿宋" w:eastAsia="仿宋" w:hAnsi="Times New Roman" w:cs="仿宋" w:hint="eastAsia"/>
          <w:sz w:val="24"/>
          <w:szCs w:val="22"/>
        </w:rPr>
        <w:t>响应</w:t>
      </w:r>
      <w:r>
        <w:rPr>
          <w:rFonts w:ascii="仿宋" w:eastAsia="仿宋" w:hAnsi="Times New Roman" w:cs="仿宋"/>
          <w:sz w:val="24"/>
          <w:szCs w:val="22"/>
        </w:rPr>
        <w:t>总</w:t>
      </w:r>
      <w:proofErr w:type="gramEnd"/>
      <w:r>
        <w:rPr>
          <w:rFonts w:ascii="仿宋" w:eastAsia="仿宋" w:hAnsi="Times New Roman" w:cs="仿宋"/>
          <w:sz w:val="24"/>
          <w:szCs w:val="22"/>
        </w:rPr>
        <w:t>报价之间计算出的下浮百分比，各项单价同比例下浮。下浮百分比=（第一轮报价-最终报价）/第一轮报价</w:t>
      </w:r>
      <w:r>
        <w:rPr>
          <w:rFonts w:ascii="仿宋" w:eastAsia="仿宋" w:hAnsi="Times New Roman" w:cs="仿宋"/>
          <w:sz w:val="24"/>
          <w:szCs w:val="22"/>
        </w:rPr>
        <w:t>×</w:t>
      </w:r>
      <w:r>
        <w:rPr>
          <w:rFonts w:ascii="仿宋" w:eastAsia="仿宋" w:hAnsi="Times New Roman" w:cs="仿宋"/>
          <w:sz w:val="24"/>
          <w:szCs w:val="22"/>
        </w:rPr>
        <w:t>100%</w:t>
      </w:r>
      <w:r>
        <w:rPr>
          <w:rFonts w:ascii="仿宋" w:eastAsia="仿宋" w:hAnsi="Times New Roman" w:cs="仿宋" w:hint="eastAsia"/>
          <w:sz w:val="24"/>
          <w:szCs w:val="22"/>
        </w:rPr>
        <w:t>。</w:t>
      </w:r>
    </w:p>
    <w:p w14:paraId="786768BC" w14:textId="77777777" w:rsidR="00F55125" w:rsidRDefault="00F55125" w:rsidP="00F55125">
      <w:pPr>
        <w:spacing w:line="360" w:lineRule="auto"/>
        <w:outlineLvl w:val="2"/>
        <w:rPr>
          <w:rFonts w:ascii="楷体" w:eastAsia="楷体" w:hAnsi="楷体" w:hint="eastAsia"/>
          <w:sz w:val="28"/>
          <w:szCs w:val="28"/>
        </w:rPr>
      </w:pPr>
      <w:bookmarkStart w:id="7" w:name="_Toc27010"/>
      <w:bookmarkStart w:id="8" w:name="_Toc21160"/>
      <w:r>
        <w:rPr>
          <w:rFonts w:ascii="楷体" w:eastAsia="楷体" w:hAnsi="楷体" w:hint="eastAsia"/>
          <w:sz w:val="28"/>
          <w:szCs w:val="28"/>
        </w:rPr>
        <w:t>2.</w:t>
      </w:r>
      <w:bookmarkEnd w:id="7"/>
      <w:r>
        <w:rPr>
          <w:rFonts w:ascii="楷体" w:eastAsia="楷体" w:hAnsi="楷体" w:hint="eastAsia"/>
          <w:sz w:val="28"/>
          <w:szCs w:val="28"/>
        </w:rPr>
        <w:t>技术标准和施工要求</w:t>
      </w:r>
      <w:bookmarkEnd w:id="8"/>
    </w:p>
    <w:p w14:paraId="3229DB53" w14:textId="77777777" w:rsidR="00F55125" w:rsidRDefault="00F55125" w:rsidP="00F55125">
      <w:pPr>
        <w:spacing w:line="360" w:lineRule="auto"/>
        <w:ind w:firstLineChars="200" w:firstLine="480"/>
        <w:rPr>
          <w:rFonts w:ascii="仿宋" w:eastAsia="仿宋" w:hAnsi="仿宋" w:hint="eastAsia"/>
          <w:sz w:val="24"/>
          <w:szCs w:val="24"/>
        </w:rPr>
      </w:pPr>
      <w:bookmarkStart w:id="9" w:name="_Toc523751092"/>
      <w:bookmarkEnd w:id="6"/>
      <w:r>
        <w:rPr>
          <w:rFonts w:ascii="仿宋" w:eastAsia="仿宋" w:hAnsi="仿宋" w:hint="eastAsia"/>
          <w:sz w:val="24"/>
          <w:szCs w:val="24"/>
        </w:rPr>
        <w:t>2.1本工程应按国家、建设部、工程施工技术（验收）规程、规范标准施工。</w:t>
      </w:r>
    </w:p>
    <w:p w14:paraId="0ACFDB3E"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2.2严格按照施工图纸、工程量清单及有关技术要求、文件、资料进行施工。</w:t>
      </w:r>
    </w:p>
    <w:p w14:paraId="631A9610" w14:textId="77777777" w:rsidR="00F55125" w:rsidRDefault="00F55125" w:rsidP="00F55125">
      <w:pPr>
        <w:spacing w:line="360" w:lineRule="auto"/>
        <w:outlineLvl w:val="2"/>
        <w:rPr>
          <w:rFonts w:ascii="楷体" w:eastAsia="楷体" w:hAnsi="楷体" w:hint="eastAsia"/>
          <w:sz w:val="28"/>
          <w:szCs w:val="28"/>
        </w:rPr>
      </w:pPr>
      <w:bookmarkStart w:id="10" w:name="_Toc5547"/>
      <w:bookmarkStart w:id="11" w:name="_Toc14175"/>
      <w:r>
        <w:rPr>
          <w:rFonts w:ascii="楷体" w:eastAsia="楷体" w:hAnsi="楷体" w:hint="eastAsia"/>
          <w:sz w:val="28"/>
          <w:szCs w:val="28"/>
        </w:rPr>
        <w:t>3.商务条件</w:t>
      </w:r>
      <w:bookmarkEnd w:id="9"/>
      <w:bookmarkEnd w:id="10"/>
      <w:bookmarkEnd w:id="11"/>
    </w:p>
    <w:p w14:paraId="0DFBDB07" w14:textId="77777777" w:rsidR="00F55125" w:rsidRDefault="00F55125" w:rsidP="00F55125">
      <w:pPr>
        <w:pStyle w:val="aff5"/>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lang w:val="zh-CN"/>
        </w:rPr>
        <w:t>★3.1计划工期：</w:t>
      </w:r>
      <w:r>
        <w:rPr>
          <w:rFonts w:ascii="仿宋" w:eastAsia="仿宋" w:hAnsi="Times New Roman" w:cs="仿宋" w:hint="eastAsia"/>
          <w:sz w:val="24"/>
          <w:szCs w:val="22"/>
        </w:rPr>
        <w:t>360天</w:t>
      </w:r>
      <w:r>
        <w:rPr>
          <w:rFonts w:ascii="仿宋" w:eastAsia="仿宋" w:hAnsi="Times New Roman" w:cs="仿宋" w:hint="eastAsia"/>
          <w:sz w:val="24"/>
          <w:szCs w:val="22"/>
          <w:lang w:val="zh-CN"/>
        </w:rPr>
        <w:t>。</w:t>
      </w:r>
    </w:p>
    <w:p w14:paraId="120E4EA6" w14:textId="77777777" w:rsidR="00F55125" w:rsidRDefault="00F55125" w:rsidP="00F55125">
      <w:pPr>
        <w:pStyle w:val="aff5"/>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rPr>
        <w:t>3.2建设地点：采购人指定地点。</w:t>
      </w:r>
    </w:p>
    <w:p w14:paraId="49EBE522" w14:textId="77777777" w:rsidR="00F55125" w:rsidRDefault="00F55125" w:rsidP="00F55125">
      <w:pPr>
        <w:pStyle w:val="aff5"/>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rPr>
        <w:t>3.3</w:t>
      </w:r>
      <w:r>
        <w:rPr>
          <w:rFonts w:ascii="仿宋" w:eastAsia="仿宋" w:hAnsi="Times New Roman" w:cs="仿宋" w:hint="eastAsia"/>
          <w:sz w:val="24"/>
          <w:szCs w:val="22"/>
          <w:lang w:val="zh-CN"/>
        </w:rPr>
        <w:t>付款方式：具体以签订合同为准。</w:t>
      </w:r>
    </w:p>
    <w:p w14:paraId="79C23758" w14:textId="77777777" w:rsidR="00F55125" w:rsidRDefault="00F55125" w:rsidP="00F55125">
      <w:pPr>
        <w:pStyle w:val="aff5"/>
        <w:ind w:leftChars="0" w:left="0" w:firstLine="480"/>
        <w:rPr>
          <w:rFonts w:ascii="仿宋" w:eastAsia="仿宋" w:hAnsi="Times New Roman" w:cs="仿宋" w:hint="eastAsia"/>
          <w:sz w:val="24"/>
          <w:szCs w:val="22"/>
        </w:rPr>
      </w:pPr>
      <w:r>
        <w:rPr>
          <w:rFonts w:ascii="仿宋" w:eastAsia="仿宋" w:hAnsi="Times New Roman" w:cs="仿宋" w:hint="eastAsia"/>
          <w:sz w:val="24"/>
          <w:szCs w:val="22"/>
        </w:rPr>
        <w:t>3.4质量要求：合格。</w:t>
      </w:r>
    </w:p>
    <w:p w14:paraId="2AD21DB0" w14:textId="77777777" w:rsidR="00F55125" w:rsidRDefault="00F55125" w:rsidP="00F55125">
      <w:pPr>
        <w:pStyle w:val="aff5"/>
        <w:ind w:leftChars="0" w:left="0" w:firstLine="480"/>
        <w:rPr>
          <w:rFonts w:ascii="仿宋" w:eastAsia="仿宋" w:hAnsi="Times New Roman" w:cs="仿宋" w:hint="eastAsia"/>
          <w:sz w:val="24"/>
          <w:szCs w:val="22"/>
        </w:rPr>
      </w:pPr>
      <w:r>
        <w:rPr>
          <w:rFonts w:ascii="仿宋" w:eastAsia="仿宋" w:hAnsi="Times New Roman" w:cs="仿宋" w:hint="eastAsia"/>
          <w:sz w:val="24"/>
          <w:szCs w:val="22"/>
        </w:rPr>
        <w:t>3.5工程质保期：本工程整体质保期为1年，且应符合国家《建设工程质量管理条例》规定。</w:t>
      </w:r>
    </w:p>
    <w:p w14:paraId="59C9A002" w14:textId="77777777" w:rsidR="00F55125" w:rsidRDefault="00F55125" w:rsidP="00F55125">
      <w:pPr>
        <w:pStyle w:val="aff5"/>
        <w:ind w:leftChars="0" w:left="0" w:firstLine="480"/>
        <w:rPr>
          <w:rFonts w:ascii="仿宋" w:eastAsia="仿宋" w:hAnsi="Times New Roman" w:cs="仿宋" w:hint="eastAsia"/>
          <w:sz w:val="24"/>
          <w:szCs w:val="22"/>
          <w:lang w:val="zh-CN"/>
        </w:rPr>
      </w:pPr>
      <w:r>
        <w:rPr>
          <w:rFonts w:ascii="仿宋" w:eastAsia="仿宋" w:hAnsi="Times New Roman" w:cs="仿宋" w:hint="eastAsia"/>
          <w:sz w:val="24"/>
          <w:szCs w:val="22"/>
        </w:rPr>
        <w:t>注：上述要求及标注中，</w:t>
      </w:r>
      <w:r>
        <w:rPr>
          <w:rFonts w:ascii="仿宋" w:eastAsia="仿宋" w:hAnsi="Times New Roman" w:cs="仿宋" w:hint="eastAsia"/>
          <w:sz w:val="24"/>
          <w:szCs w:val="22"/>
          <w:lang w:val="zh-CN"/>
        </w:rPr>
        <w:t>带“★”条款为实质性条款，供应商必须按照</w:t>
      </w:r>
      <w:r>
        <w:rPr>
          <w:rFonts w:ascii="仿宋" w:eastAsia="仿宋" w:hAnsi="Times New Roman" w:cs="仿宋" w:hint="eastAsia"/>
          <w:sz w:val="24"/>
          <w:szCs w:val="22"/>
        </w:rPr>
        <w:t>采购</w:t>
      </w:r>
      <w:r>
        <w:rPr>
          <w:rFonts w:ascii="仿宋" w:eastAsia="仿宋" w:hAnsi="Times New Roman" w:cs="仿宋" w:hint="eastAsia"/>
          <w:sz w:val="24"/>
          <w:szCs w:val="22"/>
          <w:lang w:val="zh-CN"/>
        </w:rPr>
        <w:t>文件的要求做出实质性响应。</w:t>
      </w:r>
    </w:p>
    <w:p w14:paraId="552C61AE" w14:textId="591826A5" w:rsidR="00F55125" w:rsidRDefault="00F55125" w:rsidP="00F55125"/>
    <w:p w14:paraId="0E8F762A" w14:textId="30B4E427" w:rsidR="00F55125" w:rsidRDefault="00F55125" w:rsidP="00F55125">
      <w:pPr>
        <w:pStyle w:val="TOC1"/>
      </w:pPr>
    </w:p>
    <w:p w14:paraId="26A17D2B" w14:textId="1C4B9BA9" w:rsidR="00F55125" w:rsidRDefault="00F55125" w:rsidP="00F55125"/>
    <w:p w14:paraId="1B9F6F59" w14:textId="4E7F71B6" w:rsidR="00F55125" w:rsidRDefault="00F55125" w:rsidP="00F55125">
      <w:pPr>
        <w:pStyle w:val="TOC1"/>
      </w:pPr>
    </w:p>
    <w:p w14:paraId="0A3A3ECB" w14:textId="7787A5E5" w:rsidR="00F55125" w:rsidRDefault="00F55125" w:rsidP="00F55125"/>
    <w:p w14:paraId="29F42C37" w14:textId="175114B9" w:rsidR="00F55125" w:rsidRDefault="00F55125" w:rsidP="00F55125">
      <w:pPr>
        <w:pStyle w:val="TOC1"/>
      </w:pPr>
    </w:p>
    <w:p w14:paraId="1C94AF69" w14:textId="0F1A1D73" w:rsidR="00F55125" w:rsidRDefault="00F55125" w:rsidP="00F55125"/>
    <w:p w14:paraId="77E87122" w14:textId="2B491393" w:rsidR="00F55125" w:rsidRDefault="00F55125" w:rsidP="00F55125">
      <w:pPr>
        <w:pStyle w:val="TOC1"/>
      </w:pPr>
    </w:p>
    <w:p w14:paraId="2D80A95F" w14:textId="3BEE797A" w:rsidR="00F55125" w:rsidRDefault="00F55125" w:rsidP="00F55125"/>
    <w:p w14:paraId="46B7209A" w14:textId="7A6A8145" w:rsidR="00F55125" w:rsidRDefault="00F55125" w:rsidP="00F55125">
      <w:pPr>
        <w:pStyle w:val="TOC1"/>
      </w:pPr>
    </w:p>
    <w:p w14:paraId="62EE1F49" w14:textId="64333106" w:rsidR="00F55125" w:rsidRDefault="00F55125" w:rsidP="00F55125"/>
    <w:p w14:paraId="1AEC968A" w14:textId="0157DA11" w:rsidR="00F55125" w:rsidRDefault="00F55125" w:rsidP="00F55125">
      <w:pPr>
        <w:pStyle w:val="TOC1"/>
      </w:pPr>
    </w:p>
    <w:p w14:paraId="22557EEA" w14:textId="44F2AE73" w:rsidR="00F55125" w:rsidRDefault="00F55125" w:rsidP="00F55125"/>
    <w:p w14:paraId="2D1B5625" w14:textId="0CC49BDE" w:rsidR="00F55125" w:rsidRDefault="00F55125" w:rsidP="00F55125">
      <w:pPr>
        <w:pStyle w:val="TOC1"/>
      </w:pPr>
    </w:p>
    <w:p w14:paraId="6D9C3FA1" w14:textId="1E41F53B" w:rsidR="00F55125" w:rsidRDefault="00F55125" w:rsidP="00F55125"/>
    <w:p w14:paraId="6369A815" w14:textId="67620AB0" w:rsidR="00F55125" w:rsidRDefault="00F55125" w:rsidP="00F55125">
      <w:pPr>
        <w:pStyle w:val="TOC1"/>
      </w:pPr>
    </w:p>
    <w:p w14:paraId="3740F2B5" w14:textId="51ABCB64" w:rsidR="00F55125" w:rsidRDefault="00F55125" w:rsidP="00F55125"/>
    <w:p w14:paraId="46A699AA" w14:textId="0061DC8A" w:rsidR="00F55125" w:rsidRDefault="00F55125" w:rsidP="00F55125">
      <w:pPr>
        <w:pStyle w:val="TOC1"/>
      </w:pPr>
    </w:p>
    <w:p w14:paraId="45563C13" w14:textId="184B899C" w:rsidR="00F55125" w:rsidRDefault="00F55125" w:rsidP="00F55125"/>
    <w:p w14:paraId="24EAEC55" w14:textId="6379375E" w:rsidR="00F55125" w:rsidRDefault="00F55125" w:rsidP="00F55125">
      <w:pPr>
        <w:pStyle w:val="TOC1"/>
      </w:pPr>
    </w:p>
    <w:p w14:paraId="3C4DFDB8" w14:textId="170B5D41" w:rsidR="00F55125" w:rsidRDefault="00F55125" w:rsidP="00F55125"/>
    <w:p w14:paraId="2A053F30" w14:textId="2655CD3C" w:rsidR="00F55125" w:rsidRDefault="00F55125" w:rsidP="00F55125">
      <w:pPr>
        <w:pStyle w:val="TOC1"/>
      </w:pPr>
    </w:p>
    <w:p w14:paraId="44AF447F" w14:textId="12E3A3D7" w:rsidR="00F55125" w:rsidRDefault="00F55125" w:rsidP="00F55125"/>
    <w:p w14:paraId="42113191" w14:textId="28A765F0" w:rsidR="00F55125" w:rsidRDefault="00F55125" w:rsidP="00F55125">
      <w:pPr>
        <w:pStyle w:val="TOC1"/>
      </w:pPr>
    </w:p>
    <w:p w14:paraId="38FE6EFF" w14:textId="13F4F911" w:rsidR="00F55125" w:rsidRDefault="00F55125" w:rsidP="00F55125"/>
    <w:p w14:paraId="3803BF24" w14:textId="02C8AA3D" w:rsidR="00F55125" w:rsidRDefault="00F55125" w:rsidP="00F55125">
      <w:pPr>
        <w:pStyle w:val="TOC1"/>
      </w:pPr>
    </w:p>
    <w:p w14:paraId="673797B0" w14:textId="5AC31740" w:rsidR="00F55125" w:rsidRDefault="00F55125" w:rsidP="00F55125"/>
    <w:p w14:paraId="095FDAB4" w14:textId="3D55E6CF" w:rsidR="00F55125" w:rsidRDefault="00F55125" w:rsidP="00F55125">
      <w:pPr>
        <w:pStyle w:val="TOC1"/>
      </w:pPr>
    </w:p>
    <w:p w14:paraId="23846E9D" w14:textId="2A944797" w:rsidR="00F55125" w:rsidRDefault="00F55125" w:rsidP="00F55125"/>
    <w:p w14:paraId="78D61B64" w14:textId="5D47C922" w:rsidR="00F55125" w:rsidRDefault="00F55125" w:rsidP="00F55125">
      <w:pPr>
        <w:widowControl/>
        <w:autoSpaceDE w:val="0"/>
        <w:autoSpaceDN w:val="0"/>
        <w:adjustRightInd w:val="0"/>
        <w:spacing w:line="360" w:lineRule="auto"/>
        <w:rPr>
          <w:rStyle w:val="aff3"/>
          <w:rFonts w:hint="eastAsia"/>
        </w:rPr>
      </w:pPr>
      <w:r>
        <w:rPr>
          <w:rStyle w:val="aff3"/>
          <w:sz w:val="24"/>
          <w:szCs w:val="24"/>
        </w:rPr>
        <w:lastRenderedPageBreak/>
        <w:t xml:space="preserve">附件：    </w:t>
      </w:r>
    </w:p>
    <w:p w14:paraId="48E5D44C" w14:textId="77777777" w:rsidR="00F55125" w:rsidRDefault="00F55125" w:rsidP="00F55125">
      <w:pPr>
        <w:spacing w:line="360" w:lineRule="auto"/>
        <w:jc w:val="center"/>
        <w:rPr>
          <w:sz w:val="28"/>
          <w:szCs w:val="28"/>
        </w:rPr>
      </w:pPr>
      <w:r>
        <w:rPr>
          <w:rFonts w:ascii="仿宋" w:eastAsia="仿宋" w:hAnsi="仿宋" w:hint="eastAsia"/>
          <w:sz w:val="28"/>
          <w:szCs w:val="28"/>
        </w:rPr>
        <w:t>法定代表人身份证明</w:t>
      </w:r>
    </w:p>
    <w:p w14:paraId="340E42F3" w14:textId="77777777" w:rsidR="00F55125" w:rsidRDefault="00F55125" w:rsidP="00F55125">
      <w:pPr>
        <w:spacing w:line="360" w:lineRule="auto"/>
        <w:rPr>
          <w:rFonts w:hint="eastAsia"/>
          <w:sz w:val="20"/>
        </w:rPr>
      </w:pPr>
    </w:p>
    <w:p w14:paraId="222B27DD" w14:textId="77777777" w:rsidR="00F55125" w:rsidRDefault="00F55125" w:rsidP="00F55125">
      <w:pPr>
        <w:spacing w:line="360" w:lineRule="auto"/>
        <w:rPr>
          <w:rFonts w:ascii="仿宋" w:eastAsia="仿宋" w:hAnsi="仿宋"/>
          <w:sz w:val="24"/>
          <w:szCs w:val="24"/>
        </w:rPr>
      </w:pPr>
    </w:p>
    <w:p w14:paraId="6CA51CFA"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供应商名称：</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15559EE8"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单位性质：</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10BDD5F8"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地址：</w:t>
      </w:r>
      <w:r>
        <w:rPr>
          <w:rFonts w:ascii="仿宋" w:eastAsia="仿宋" w:hAnsi="仿宋" w:hint="eastAsia"/>
          <w:sz w:val="24"/>
          <w:szCs w:val="24"/>
          <w:u w:val="single"/>
        </w:rPr>
        <w:t xml:space="preserve">                                   </w:t>
      </w:r>
    </w:p>
    <w:p w14:paraId="5DC63A99"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成立时间：</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14:paraId="18C2DF91"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经营期限：</w:t>
      </w:r>
      <w:r>
        <w:rPr>
          <w:rFonts w:ascii="仿宋" w:eastAsia="仿宋" w:hAnsi="仿宋" w:hint="eastAsia"/>
          <w:sz w:val="24"/>
          <w:szCs w:val="24"/>
          <w:u w:val="single"/>
        </w:rPr>
        <w:t xml:space="preserve">                               </w:t>
      </w:r>
    </w:p>
    <w:p w14:paraId="07078B4E" w14:textId="77777777" w:rsidR="00F55125" w:rsidRDefault="00F55125" w:rsidP="00F55125">
      <w:pPr>
        <w:spacing w:line="360" w:lineRule="auto"/>
        <w:rPr>
          <w:rFonts w:ascii="仿宋" w:eastAsia="仿宋" w:hAnsi="仿宋" w:hint="eastAsia"/>
          <w:sz w:val="24"/>
          <w:szCs w:val="24"/>
        </w:rPr>
      </w:pPr>
    </w:p>
    <w:p w14:paraId="4777E9B4"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姓名：</w:t>
      </w:r>
      <w:r>
        <w:rPr>
          <w:rFonts w:ascii="仿宋" w:eastAsia="仿宋" w:hAnsi="仿宋" w:hint="eastAsia"/>
          <w:sz w:val="24"/>
          <w:szCs w:val="24"/>
          <w:u w:val="single"/>
        </w:rPr>
        <w:t xml:space="preserve">        </w:t>
      </w:r>
      <w:r>
        <w:rPr>
          <w:rFonts w:ascii="仿宋" w:eastAsia="仿宋" w:hAnsi="仿宋" w:hint="eastAsia"/>
          <w:sz w:val="24"/>
          <w:szCs w:val="24"/>
        </w:rPr>
        <w:t xml:space="preserve"> 性别：</w:t>
      </w:r>
      <w:r>
        <w:rPr>
          <w:rFonts w:ascii="仿宋" w:eastAsia="仿宋" w:hAnsi="仿宋" w:hint="eastAsia"/>
          <w:sz w:val="24"/>
          <w:szCs w:val="24"/>
          <w:u w:val="single"/>
        </w:rPr>
        <w:t xml:space="preserve">         </w:t>
      </w:r>
      <w:r>
        <w:rPr>
          <w:rFonts w:ascii="仿宋" w:eastAsia="仿宋" w:hAnsi="仿宋" w:hint="eastAsia"/>
          <w:sz w:val="24"/>
          <w:szCs w:val="24"/>
        </w:rPr>
        <w:t xml:space="preserve"> 年龄：</w:t>
      </w:r>
      <w:r>
        <w:rPr>
          <w:rFonts w:ascii="仿宋" w:eastAsia="仿宋" w:hAnsi="仿宋" w:hint="eastAsia"/>
          <w:sz w:val="24"/>
          <w:szCs w:val="24"/>
          <w:u w:val="single"/>
        </w:rPr>
        <w:t xml:space="preserve">        </w:t>
      </w:r>
      <w:r>
        <w:rPr>
          <w:rFonts w:ascii="仿宋" w:eastAsia="仿宋" w:hAnsi="仿宋" w:hint="eastAsia"/>
          <w:sz w:val="24"/>
          <w:szCs w:val="24"/>
        </w:rPr>
        <w:t>职务：</w:t>
      </w:r>
      <w:r>
        <w:rPr>
          <w:rFonts w:ascii="仿宋" w:eastAsia="仿宋" w:hAnsi="仿宋" w:hint="eastAsia"/>
          <w:sz w:val="24"/>
          <w:szCs w:val="24"/>
          <w:u w:val="single"/>
        </w:rPr>
        <w:t xml:space="preserve">        </w:t>
      </w:r>
    </w:p>
    <w:p w14:paraId="5E4D8B56"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系</w:t>
      </w:r>
      <w:r>
        <w:rPr>
          <w:rFonts w:ascii="仿宋" w:eastAsia="仿宋" w:hAnsi="仿宋" w:hint="eastAsia"/>
          <w:sz w:val="24"/>
          <w:szCs w:val="24"/>
          <w:u w:val="single"/>
        </w:rPr>
        <w:t xml:space="preserve">                             </w:t>
      </w:r>
      <w:r>
        <w:rPr>
          <w:rFonts w:ascii="仿宋" w:eastAsia="仿宋" w:hAnsi="仿宋" w:hint="eastAsia"/>
          <w:sz w:val="24"/>
          <w:szCs w:val="24"/>
        </w:rPr>
        <w:t xml:space="preserve"> （供应商名称）的法定代表人。</w:t>
      </w:r>
    </w:p>
    <w:p w14:paraId="5FE74020" w14:textId="77777777" w:rsidR="00F55125" w:rsidRDefault="00F55125" w:rsidP="00F55125">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特此证明。</w:t>
      </w:r>
    </w:p>
    <w:p w14:paraId="4593FC51" w14:textId="77777777" w:rsidR="00F55125" w:rsidRDefault="00F55125" w:rsidP="00F55125">
      <w:pPr>
        <w:spacing w:line="360" w:lineRule="auto"/>
        <w:rPr>
          <w:rFonts w:ascii="仿宋" w:eastAsia="仿宋" w:hAnsi="仿宋" w:hint="eastAsia"/>
          <w:sz w:val="24"/>
          <w:szCs w:val="24"/>
        </w:rPr>
      </w:pPr>
    </w:p>
    <w:p w14:paraId="59439075"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附：法定代表人身份证复印件。</w:t>
      </w:r>
    </w:p>
    <w:p w14:paraId="1009BAF7" w14:textId="77777777" w:rsidR="00F55125" w:rsidRDefault="00F55125" w:rsidP="00F55125">
      <w:pPr>
        <w:spacing w:line="360" w:lineRule="auto"/>
        <w:rPr>
          <w:rFonts w:ascii="仿宋" w:eastAsia="仿宋" w:hAnsi="仿宋" w:hint="eastAsia"/>
          <w:sz w:val="24"/>
          <w:szCs w:val="24"/>
        </w:rPr>
      </w:pPr>
    </w:p>
    <w:p w14:paraId="60563CC4" w14:textId="77777777" w:rsidR="00F55125" w:rsidRDefault="00F55125" w:rsidP="00F55125">
      <w:pPr>
        <w:spacing w:line="360" w:lineRule="auto"/>
        <w:rPr>
          <w:rFonts w:ascii="仿宋" w:eastAsia="仿宋" w:hAnsi="仿宋" w:hint="eastAsia"/>
          <w:sz w:val="24"/>
          <w:szCs w:val="24"/>
        </w:rPr>
      </w:pPr>
    </w:p>
    <w:p w14:paraId="67661D64" w14:textId="77777777" w:rsidR="00F55125" w:rsidRDefault="00F55125" w:rsidP="00F55125">
      <w:pPr>
        <w:spacing w:line="360" w:lineRule="auto"/>
        <w:rPr>
          <w:rFonts w:ascii="仿宋" w:eastAsia="仿宋" w:hAnsi="仿宋" w:hint="eastAsia"/>
          <w:sz w:val="24"/>
          <w:szCs w:val="24"/>
        </w:rPr>
      </w:pPr>
    </w:p>
    <w:p w14:paraId="53827EA3" w14:textId="77777777" w:rsidR="00F55125" w:rsidRDefault="00F55125" w:rsidP="00F55125">
      <w:pPr>
        <w:spacing w:line="360" w:lineRule="auto"/>
        <w:rPr>
          <w:rFonts w:ascii="仿宋" w:eastAsia="仿宋" w:hAnsi="仿宋" w:hint="eastAsia"/>
          <w:sz w:val="24"/>
          <w:szCs w:val="24"/>
        </w:rPr>
      </w:pPr>
    </w:p>
    <w:p w14:paraId="50410FFA" w14:textId="77777777" w:rsidR="00F55125" w:rsidRDefault="00F55125" w:rsidP="00F55125">
      <w:pPr>
        <w:spacing w:line="440" w:lineRule="exact"/>
        <w:rPr>
          <w:rFonts w:ascii="仿宋" w:eastAsia="仿宋" w:hAnsi="仿宋" w:cs="仿宋" w:hint="eastAsia"/>
          <w:sz w:val="24"/>
        </w:rPr>
      </w:pPr>
      <w:r>
        <w:rPr>
          <w:rFonts w:ascii="仿宋" w:eastAsia="仿宋" w:hAnsi="仿宋" w:cs="仿宋" w:hint="eastAsia"/>
          <w:sz w:val="24"/>
        </w:rPr>
        <w:t xml:space="preserve">                          供应商：</w:t>
      </w:r>
      <w:r>
        <w:rPr>
          <w:rFonts w:ascii="仿宋" w:eastAsia="仿宋" w:hAnsi="仿宋" w:cs="仿宋" w:hint="eastAsia"/>
          <w:sz w:val="24"/>
          <w:u w:val="single"/>
        </w:rPr>
        <w:t xml:space="preserve">                 </w:t>
      </w:r>
      <w:r>
        <w:rPr>
          <w:rFonts w:ascii="仿宋" w:eastAsia="仿宋" w:hAnsi="仿宋" w:cs="仿宋" w:hint="eastAsia"/>
          <w:sz w:val="24"/>
        </w:rPr>
        <w:t>（公章）</w:t>
      </w:r>
    </w:p>
    <w:p w14:paraId="6B0EBEB6" w14:textId="77777777" w:rsidR="00F55125" w:rsidRDefault="00F55125" w:rsidP="00F55125">
      <w:pPr>
        <w:spacing w:line="44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 日           </w:t>
      </w:r>
    </w:p>
    <w:p w14:paraId="2FB7449A" w14:textId="77777777" w:rsidR="00F55125" w:rsidRDefault="00F55125" w:rsidP="00F55125">
      <w:pPr>
        <w:spacing w:line="360" w:lineRule="auto"/>
        <w:rPr>
          <w:rFonts w:ascii="仿宋" w:eastAsia="仿宋" w:hAnsi="仿宋" w:hint="eastAsia"/>
          <w:sz w:val="24"/>
          <w:szCs w:val="24"/>
        </w:rPr>
      </w:pPr>
    </w:p>
    <w:p w14:paraId="24CFA4C9" w14:textId="77777777" w:rsidR="00F55125" w:rsidRDefault="00F55125" w:rsidP="00F55125">
      <w:pPr>
        <w:spacing w:line="360" w:lineRule="auto"/>
        <w:rPr>
          <w:rFonts w:ascii="仿宋" w:eastAsia="仿宋" w:hAnsi="仿宋" w:hint="eastAsia"/>
          <w:sz w:val="24"/>
          <w:szCs w:val="24"/>
        </w:rPr>
      </w:pPr>
    </w:p>
    <w:p w14:paraId="4CF16885" w14:textId="77777777" w:rsidR="00F55125" w:rsidRDefault="00F55125" w:rsidP="00F55125">
      <w:pPr>
        <w:spacing w:line="360" w:lineRule="auto"/>
        <w:rPr>
          <w:rFonts w:ascii="仿宋" w:eastAsia="仿宋" w:hAnsi="仿宋" w:hint="eastAsia"/>
          <w:sz w:val="24"/>
          <w:szCs w:val="24"/>
        </w:rPr>
      </w:pPr>
    </w:p>
    <w:p w14:paraId="64438451" w14:textId="77777777" w:rsidR="00F55125" w:rsidRDefault="00F55125" w:rsidP="00F55125">
      <w:pPr>
        <w:spacing w:line="360" w:lineRule="auto"/>
        <w:rPr>
          <w:rFonts w:ascii="仿宋" w:eastAsia="仿宋" w:hAnsi="仿宋" w:hint="eastAsia"/>
          <w:sz w:val="24"/>
          <w:szCs w:val="24"/>
        </w:rPr>
      </w:pPr>
    </w:p>
    <w:p w14:paraId="0D37F4A4" w14:textId="77777777" w:rsidR="00F55125" w:rsidRDefault="00F55125" w:rsidP="00F55125">
      <w:pPr>
        <w:spacing w:line="360" w:lineRule="auto"/>
        <w:rPr>
          <w:rFonts w:ascii="仿宋" w:eastAsia="仿宋" w:hAnsi="仿宋" w:hint="eastAsia"/>
          <w:sz w:val="24"/>
          <w:szCs w:val="24"/>
        </w:rPr>
      </w:pPr>
    </w:p>
    <w:p w14:paraId="36B0E98E" w14:textId="77777777" w:rsidR="00F55125" w:rsidRDefault="00F55125" w:rsidP="00F55125">
      <w:pPr>
        <w:spacing w:line="360" w:lineRule="auto"/>
        <w:rPr>
          <w:rFonts w:ascii="仿宋" w:eastAsia="仿宋" w:hAnsi="仿宋" w:hint="eastAsia"/>
          <w:sz w:val="24"/>
          <w:szCs w:val="24"/>
        </w:rPr>
      </w:pPr>
      <w:r>
        <w:rPr>
          <w:rFonts w:ascii="仿宋" w:eastAsia="仿宋" w:hAnsi="仿宋" w:hint="eastAsia"/>
          <w:sz w:val="24"/>
          <w:szCs w:val="24"/>
        </w:rPr>
        <w:t xml:space="preserve">                          </w:t>
      </w:r>
    </w:p>
    <w:p w14:paraId="3BFCCC58" w14:textId="77777777" w:rsidR="00F55125" w:rsidRDefault="00F55125" w:rsidP="00F55125">
      <w:pPr>
        <w:widowControl/>
        <w:autoSpaceDE w:val="0"/>
        <w:autoSpaceDN w:val="0"/>
        <w:adjustRightInd w:val="0"/>
        <w:spacing w:line="360" w:lineRule="auto"/>
        <w:rPr>
          <w:rFonts w:ascii="仿宋" w:eastAsia="仿宋" w:hAnsi="仿宋" w:hint="eastAsia"/>
          <w:sz w:val="24"/>
          <w:szCs w:val="24"/>
        </w:rPr>
      </w:pPr>
    </w:p>
    <w:p w14:paraId="6C382B0D" w14:textId="25FBF911" w:rsidR="00F55125" w:rsidRDefault="00F55125" w:rsidP="00F55125">
      <w:pPr>
        <w:widowControl/>
        <w:autoSpaceDE w:val="0"/>
        <w:autoSpaceDN w:val="0"/>
        <w:adjustRightInd w:val="0"/>
        <w:spacing w:line="360" w:lineRule="auto"/>
        <w:rPr>
          <w:rStyle w:val="aff3"/>
          <w:rFonts w:hint="eastAsia"/>
          <w:sz w:val="24"/>
          <w:szCs w:val="24"/>
        </w:rPr>
      </w:pPr>
      <w:r>
        <w:rPr>
          <w:rStyle w:val="aff3"/>
        </w:rPr>
        <w:br w:type="page"/>
      </w:r>
      <w:r>
        <w:rPr>
          <w:rStyle w:val="aff3"/>
          <w:sz w:val="24"/>
          <w:szCs w:val="24"/>
        </w:rPr>
        <w:lastRenderedPageBreak/>
        <w:t>附件</w:t>
      </w:r>
      <w:bookmarkStart w:id="12" w:name="_GoBack"/>
      <w:bookmarkEnd w:id="12"/>
      <w:r>
        <w:rPr>
          <w:rStyle w:val="aff3"/>
          <w:sz w:val="24"/>
          <w:szCs w:val="24"/>
        </w:rPr>
        <w:t xml:space="preserve">：    </w:t>
      </w:r>
    </w:p>
    <w:p w14:paraId="41D87ED2" w14:textId="77777777" w:rsidR="00F55125" w:rsidRDefault="00F55125" w:rsidP="00F55125">
      <w:pPr>
        <w:widowControl/>
        <w:autoSpaceDE w:val="0"/>
        <w:autoSpaceDN w:val="0"/>
        <w:adjustRightInd w:val="0"/>
        <w:spacing w:line="360" w:lineRule="auto"/>
        <w:jc w:val="center"/>
        <w:rPr>
          <w:sz w:val="28"/>
          <w:szCs w:val="28"/>
        </w:rPr>
      </w:pPr>
      <w:r>
        <w:rPr>
          <w:rFonts w:ascii="仿宋" w:eastAsia="仿宋" w:hAnsi="仿宋" w:cs="宋体" w:hint="eastAsia"/>
          <w:sz w:val="28"/>
          <w:szCs w:val="28"/>
        </w:rPr>
        <w:t>法定代表人授权委托书</w:t>
      </w:r>
    </w:p>
    <w:p w14:paraId="298603C0" w14:textId="77777777" w:rsidR="00F55125" w:rsidRDefault="00F55125" w:rsidP="00F55125">
      <w:pPr>
        <w:widowControl/>
        <w:autoSpaceDE w:val="0"/>
        <w:autoSpaceDN w:val="0"/>
        <w:adjustRightInd w:val="0"/>
        <w:spacing w:line="360" w:lineRule="auto"/>
        <w:rPr>
          <w:rFonts w:ascii="仿宋" w:eastAsia="仿宋" w:hAnsi="仿宋" w:hint="eastAsia"/>
          <w:sz w:val="24"/>
          <w:szCs w:val="24"/>
        </w:rPr>
      </w:pPr>
    </w:p>
    <w:p w14:paraId="154A9ED7" w14:textId="77777777" w:rsidR="00F55125" w:rsidRDefault="00F55125" w:rsidP="00F55125">
      <w:pPr>
        <w:widowControl/>
        <w:autoSpaceDE w:val="0"/>
        <w:autoSpaceDN w:val="0"/>
        <w:adjustRightInd w:val="0"/>
        <w:spacing w:line="360" w:lineRule="auto"/>
        <w:rPr>
          <w:rFonts w:ascii="仿宋" w:eastAsia="仿宋" w:hAnsi="仿宋" w:hint="eastAsia"/>
          <w:sz w:val="24"/>
          <w:szCs w:val="24"/>
        </w:rPr>
      </w:pPr>
      <w:r>
        <w:rPr>
          <w:rFonts w:ascii="仿宋" w:eastAsia="仿宋" w:hAnsi="仿宋" w:cs="仿宋" w:hint="eastAsia"/>
          <w:sz w:val="24"/>
          <w:szCs w:val="24"/>
          <w:u w:val="single"/>
        </w:rPr>
        <w:t xml:space="preserve">   （采购人）  </w:t>
      </w:r>
      <w:r>
        <w:rPr>
          <w:rStyle w:val="aff3"/>
          <w:sz w:val="24"/>
          <w:szCs w:val="24"/>
        </w:rPr>
        <w:t>：</w:t>
      </w:r>
    </w:p>
    <w:p w14:paraId="6ABC5985" w14:textId="77777777" w:rsidR="00F55125" w:rsidRDefault="00F55125" w:rsidP="00F55125">
      <w:pPr>
        <w:widowControl/>
        <w:autoSpaceDE w:val="0"/>
        <w:autoSpaceDN w:val="0"/>
        <w:adjustRightInd w:val="0"/>
        <w:spacing w:line="360" w:lineRule="auto"/>
        <w:ind w:firstLine="480"/>
        <w:rPr>
          <w:rFonts w:ascii="仿宋" w:eastAsia="仿宋" w:hAnsi="仿宋" w:hint="eastAsia"/>
          <w:sz w:val="24"/>
          <w:szCs w:val="24"/>
        </w:rPr>
      </w:pPr>
      <w:r>
        <w:rPr>
          <w:rStyle w:val="aff3"/>
          <w:sz w:val="24"/>
          <w:szCs w:val="24"/>
        </w:rPr>
        <w:t>我</w:t>
      </w:r>
      <w:r>
        <w:rPr>
          <w:rFonts w:ascii="仿宋" w:eastAsia="仿宋" w:hAnsi="仿宋" w:cs="仿宋" w:hint="eastAsia"/>
          <w:sz w:val="24"/>
          <w:szCs w:val="24"/>
          <w:u w:val="single"/>
        </w:rPr>
        <w:t xml:space="preserve">   （姓名） </w:t>
      </w:r>
      <w:r>
        <w:rPr>
          <w:rStyle w:val="aff3"/>
          <w:sz w:val="24"/>
          <w:szCs w:val="24"/>
        </w:rPr>
        <w:t>系</w:t>
      </w:r>
      <w:r>
        <w:rPr>
          <w:rFonts w:ascii="仿宋" w:eastAsia="仿宋" w:hAnsi="仿宋" w:cs="仿宋" w:hint="eastAsia"/>
          <w:sz w:val="24"/>
          <w:szCs w:val="24"/>
          <w:u w:val="single"/>
        </w:rPr>
        <w:t xml:space="preserve">    （供应商名称）</w:t>
      </w:r>
      <w:r>
        <w:rPr>
          <w:rStyle w:val="aff3"/>
          <w:sz w:val="24"/>
          <w:szCs w:val="24"/>
        </w:rPr>
        <w:t>法定代表人，现授权委托我公司的</w:t>
      </w:r>
      <w:r>
        <w:rPr>
          <w:rFonts w:ascii="仿宋" w:eastAsia="仿宋" w:hAnsi="仿宋" w:cs="仿宋" w:hint="eastAsia"/>
          <w:sz w:val="24"/>
          <w:szCs w:val="24"/>
          <w:u w:val="single"/>
        </w:rPr>
        <w:t xml:space="preserve">  （姓名、职务或者职称）</w:t>
      </w:r>
      <w:r>
        <w:rPr>
          <w:rStyle w:val="aff3"/>
          <w:sz w:val="24"/>
          <w:szCs w:val="24"/>
        </w:rPr>
        <w:t>为我公司本次</w:t>
      </w:r>
      <w:r>
        <w:rPr>
          <w:rFonts w:ascii="仿宋" w:eastAsia="仿宋" w:hAnsi="仿宋" w:cs="仿宋" w:hint="eastAsia"/>
          <w:sz w:val="24"/>
          <w:szCs w:val="24"/>
          <w:u w:val="single"/>
        </w:rPr>
        <w:t xml:space="preserve">             </w:t>
      </w:r>
      <w:r>
        <w:rPr>
          <w:rStyle w:val="aff3"/>
          <w:sz w:val="24"/>
          <w:szCs w:val="24"/>
        </w:rPr>
        <w:t>项目的授权代表，代表我方办理本次报价、签约等相关事宜，签署全部有关的文件、协议、合同并具有法律效力。</w:t>
      </w:r>
    </w:p>
    <w:p w14:paraId="56C34517" w14:textId="77777777" w:rsidR="00F55125" w:rsidRDefault="00F55125" w:rsidP="00F55125">
      <w:pPr>
        <w:widowControl/>
        <w:autoSpaceDE w:val="0"/>
        <w:autoSpaceDN w:val="0"/>
        <w:adjustRightInd w:val="0"/>
        <w:spacing w:line="360" w:lineRule="auto"/>
        <w:ind w:firstLine="480"/>
        <w:rPr>
          <w:rStyle w:val="aff3"/>
          <w:rFonts w:hint="eastAsia"/>
          <w:sz w:val="24"/>
          <w:szCs w:val="24"/>
        </w:rPr>
      </w:pPr>
      <w:r>
        <w:rPr>
          <w:rStyle w:val="aff3"/>
          <w:sz w:val="24"/>
          <w:szCs w:val="24"/>
        </w:rPr>
        <w:t>在我方未发出撤销授权委托书的书面通知以前，本授权委托书一直有效。被授权人签署的所有文件（在授权书有效期内签署的）不因授权撤销而失效。</w:t>
      </w:r>
    </w:p>
    <w:p w14:paraId="1C3E7446" w14:textId="77777777" w:rsidR="00F55125" w:rsidRDefault="00F55125" w:rsidP="00F55125">
      <w:pPr>
        <w:widowControl/>
        <w:autoSpaceDE w:val="0"/>
        <w:autoSpaceDN w:val="0"/>
        <w:adjustRightInd w:val="0"/>
        <w:spacing w:line="360" w:lineRule="auto"/>
        <w:ind w:firstLine="480"/>
        <w:rPr>
          <w:rStyle w:val="aff3"/>
          <w:sz w:val="24"/>
          <w:szCs w:val="24"/>
        </w:rPr>
      </w:pPr>
      <w:r>
        <w:rPr>
          <w:rStyle w:val="aff3"/>
          <w:sz w:val="24"/>
          <w:szCs w:val="24"/>
        </w:rPr>
        <w:t>被授权代表无权转让委托权。特此授权。</w:t>
      </w:r>
    </w:p>
    <w:p w14:paraId="22FF7101" w14:textId="77777777" w:rsidR="00F55125" w:rsidRDefault="00F55125" w:rsidP="00F55125">
      <w:pPr>
        <w:widowControl/>
        <w:autoSpaceDE w:val="0"/>
        <w:autoSpaceDN w:val="0"/>
        <w:adjustRightInd w:val="0"/>
        <w:spacing w:line="360" w:lineRule="auto"/>
        <w:ind w:firstLine="480"/>
      </w:pPr>
      <w:r>
        <w:rPr>
          <w:rStyle w:val="aff3"/>
          <w:sz w:val="24"/>
          <w:szCs w:val="24"/>
        </w:rPr>
        <w:t>本授权委托书于</w:t>
      </w:r>
      <w:r>
        <w:rPr>
          <w:rFonts w:ascii="仿宋" w:eastAsia="仿宋" w:hAnsi="仿宋" w:cs="仿宋" w:hint="eastAsia"/>
          <w:sz w:val="24"/>
          <w:szCs w:val="24"/>
          <w:u w:val="single"/>
        </w:rPr>
        <w:t xml:space="preserve">        </w:t>
      </w:r>
      <w:r>
        <w:rPr>
          <w:rStyle w:val="aff3"/>
          <w:sz w:val="24"/>
          <w:szCs w:val="24"/>
        </w:rPr>
        <w:t>年</w:t>
      </w:r>
      <w:r>
        <w:rPr>
          <w:rFonts w:ascii="仿宋" w:eastAsia="仿宋" w:hAnsi="仿宋" w:cs="仿宋" w:hint="eastAsia"/>
          <w:sz w:val="24"/>
          <w:szCs w:val="24"/>
          <w:u w:val="single"/>
        </w:rPr>
        <w:t xml:space="preserve">        </w:t>
      </w:r>
      <w:r>
        <w:rPr>
          <w:rStyle w:val="aff3"/>
          <w:sz w:val="24"/>
          <w:szCs w:val="24"/>
        </w:rPr>
        <w:t>月</w:t>
      </w:r>
      <w:r>
        <w:rPr>
          <w:rFonts w:ascii="仿宋" w:eastAsia="仿宋" w:hAnsi="仿宋" w:cs="仿宋" w:hint="eastAsia"/>
          <w:sz w:val="24"/>
          <w:szCs w:val="24"/>
          <w:u w:val="single"/>
        </w:rPr>
        <w:t xml:space="preserve">        </w:t>
      </w:r>
      <w:r>
        <w:rPr>
          <w:rStyle w:val="aff3"/>
          <w:sz w:val="24"/>
          <w:szCs w:val="24"/>
        </w:rPr>
        <w:t>日</w:t>
      </w:r>
      <w:r>
        <w:rPr>
          <w:rStyle w:val="aff3"/>
          <w:rFonts w:hint="eastAsia"/>
          <w:sz w:val="24"/>
          <w:szCs w:val="24"/>
        </w:rPr>
        <w:t>起</w:t>
      </w:r>
      <w:r>
        <w:rPr>
          <w:rStyle w:val="aff3"/>
          <w:sz w:val="24"/>
          <w:szCs w:val="24"/>
        </w:rPr>
        <w:t>签字生效</w:t>
      </w:r>
      <w:r>
        <w:rPr>
          <w:rStyle w:val="aff3"/>
          <w:rFonts w:hint="eastAsia"/>
          <w:sz w:val="24"/>
          <w:szCs w:val="24"/>
        </w:rPr>
        <w:t>，</w:t>
      </w:r>
      <w:r>
        <w:rPr>
          <w:rStyle w:val="aff3"/>
          <w:sz w:val="24"/>
          <w:szCs w:val="24"/>
        </w:rPr>
        <w:t>特此声明。</w:t>
      </w:r>
    </w:p>
    <w:p w14:paraId="3C9F0975" w14:textId="77777777" w:rsidR="00F55125" w:rsidRDefault="00F55125" w:rsidP="00F55125">
      <w:pPr>
        <w:widowControl/>
        <w:autoSpaceDE w:val="0"/>
        <w:autoSpaceDN w:val="0"/>
        <w:adjustRightInd w:val="0"/>
        <w:spacing w:line="360" w:lineRule="auto"/>
        <w:rPr>
          <w:rFonts w:ascii="仿宋" w:eastAsia="仿宋" w:hAnsi="仿宋" w:hint="eastAsia"/>
          <w:sz w:val="24"/>
          <w:szCs w:val="24"/>
        </w:rPr>
      </w:pPr>
    </w:p>
    <w:p w14:paraId="3C3A9C08" w14:textId="77777777" w:rsidR="00F55125" w:rsidRDefault="00F55125" w:rsidP="00F55125">
      <w:pPr>
        <w:widowControl/>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(附法人代表身份证以及被授权代表身份证复印件)</w:t>
      </w:r>
    </w:p>
    <w:p w14:paraId="2F80A02C" w14:textId="77777777" w:rsidR="00F55125" w:rsidRDefault="00F55125" w:rsidP="00F55125">
      <w:pPr>
        <w:widowControl/>
        <w:autoSpaceDE w:val="0"/>
        <w:autoSpaceDN w:val="0"/>
        <w:adjustRightInd w:val="0"/>
        <w:spacing w:line="360" w:lineRule="auto"/>
        <w:jc w:val="center"/>
        <w:rPr>
          <w:rFonts w:ascii="仿宋" w:eastAsia="仿宋" w:hAnsi="仿宋" w:cs="仿宋" w:hint="eastAsia"/>
          <w:sz w:val="24"/>
          <w:szCs w:val="24"/>
        </w:rPr>
      </w:pPr>
    </w:p>
    <w:p w14:paraId="748D7379" w14:textId="77777777" w:rsidR="00F55125" w:rsidRDefault="00F55125" w:rsidP="00F55125">
      <w:pPr>
        <w:widowControl/>
        <w:autoSpaceDE w:val="0"/>
        <w:autoSpaceDN w:val="0"/>
        <w:adjustRightInd w:val="0"/>
        <w:spacing w:line="360" w:lineRule="auto"/>
        <w:jc w:val="center"/>
        <w:rPr>
          <w:rFonts w:ascii="仿宋" w:eastAsia="仿宋" w:hAnsi="仿宋" w:hint="eastAsia"/>
          <w:sz w:val="24"/>
          <w:szCs w:val="24"/>
        </w:rPr>
      </w:pPr>
    </w:p>
    <w:p w14:paraId="7193F1B3" w14:textId="77777777" w:rsidR="00F55125" w:rsidRDefault="00F55125" w:rsidP="00F55125">
      <w:pPr>
        <w:widowControl/>
        <w:autoSpaceDE w:val="0"/>
        <w:autoSpaceDN w:val="0"/>
        <w:adjustRightInd w:val="0"/>
        <w:spacing w:line="360" w:lineRule="auto"/>
        <w:rPr>
          <w:rStyle w:val="aff3"/>
          <w:rFonts w:hint="eastAsia"/>
          <w:sz w:val="24"/>
          <w:szCs w:val="24"/>
        </w:rPr>
      </w:pPr>
      <w:r>
        <w:rPr>
          <w:rStyle w:val="aff3"/>
          <w:sz w:val="24"/>
          <w:szCs w:val="24"/>
        </w:rPr>
        <w:t>被授权代表姓名：             性 别：              年 龄：</w:t>
      </w:r>
    </w:p>
    <w:p w14:paraId="53AC4CE6" w14:textId="77777777" w:rsidR="00F55125" w:rsidRDefault="00F55125" w:rsidP="00F55125">
      <w:pPr>
        <w:widowControl/>
        <w:autoSpaceDE w:val="0"/>
        <w:autoSpaceDN w:val="0"/>
        <w:adjustRightInd w:val="0"/>
        <w:spacing w:line="360" w:lineRule="auto"/>
        <w:rPr>
          <w:rStyle w:val="aff3"/>
          <w:sz w:val="24"/>
          <w:szCs w:val="24"/>
        </w:rPr>
      </w:pPr>
      <w:r>
        <w:rPr>
          <w:rStyle w:val="aff3"/>
          <w:sz w:val="24"/>
          <w:szCs w:val="24"/>
        </w:rPr>
        <w:t xml:space="preserve">单  位：                     部 门：              职 </w:t>
      </w:r>
      <w:proofErr w:type="gramStart"/>
      <w:r>
        <w:rPr>
          <w:rStyle w:val="aff3"/>
          <w:sz w:val="24"/>
          <w:szCs w:val="24"/>
        </w:rPr>
        <w:t>务</w:t>
      </w:r>
      <w:proofErr w:type="gramEnd"/>
      <w:r>
        <w:rPr>
          <w:rStyle w:val="aff3"/>
          <w:sz w:val="24"/>
          <w:szCs w:val="24"/>
        </w:rPr>
        <w:t>：</w:t>
      </w:r>
    </w:p>
    <w:p w14:paraId="140EEA8D" w14:textId="77777777" w:rsidR="00F55125" w:rsidRDefault="00F55125" w:rsidP="00F55125">
      <w:pPr>
        <w:widowControl/>
        <w:autoSpaceDE w:val="0"/>
        <w:autoSpaceDN w:val="0"/>
        <w:adjustRightInd w:val="0"/>
        <w:spacing w:line="360" w:lineRule="auto"/>
        <w:rPr>
          <w:sz w:val="24"/>
          <w:szCs w:val="24"/>
        </w:rPr>
      </w:pPr>
    </w:p>
    <w:p w14:paraId="1B48D248" w14:textId="77777777" w:rsidR="00F55125" w:rsidRDefault="00F55125" w:rsidP="00F55125">
      <w:pPr>
        <w:autoSpaceDE w:val="0"/>
        <w:autoSpaceDN w:val="0"/>
        <w:adjustRightInd w:val="0"/>
        <w:spacing w:line="360" w:lineRule="auto"/>
        <w:rPr>
          <w:rFonts w:eastAsia="仿宋" w:hint="eastAsia"/>
          <w:spacing w:val="20"/>
          <w:sz w:val="24"/>
        </w:rPr>
      </w:pPr>
      <w:r>
        <w:rPr>
          <w:rFonts w:ascii="仿宋" w:eastAsia="仿宋" w:cs="仿宋" w:hint="eastAsia"/>
          <w:sz w:val="24"/>
          <w:lang w:val="zh-CN"/>
        </w:rPr>
        <w:t>供应商名称（公章）：</w:t>
      </w:r>
      <w:r>
        <w:rPr>
          <w:rFonts w:ascii="仿宋" w:eastAsia="仿宋" w:cs="仿宋" w:hint="eastAsia"/>
          <w:sz w:val="24"/>
          <w:u w:val="single"/>
          <w:lang w:val="zh-CN"/>
        </w:rPr>
        <w:t xml:space="preserve">          </w:t>
      </w:r>
    </w:p>
    <w:p w14:paraId="53B7CA54" w14:textId="77777777" w:rsidR="00F55125" w:rsidRDefault="00F55125" w:rsidP="00F55125">
      <w:pPr>
        <w:autoSpaceDE w:val="0"/>
        <w:autoSpaceDN w:val="0"/>
        <w:adjustRightInd w:val="0"/>
        <w:spacing w:line="360" w:lineRule="auto"/>
        <w:rPr>
          <w:rFonts w:ascii="仿宋" w:eastAsia="仿宋" w:cs="仿宋" w:hint="eastAsia"/>
          <w:sz w:val="24"/>
          <w:lang w:val="zh-CN"/>
        </w:rPr>
      </w:pPr>
      <w:r>
        <w:rPr>
          <w:rFonts w:ascii="仿宋" w:eastAsia="仿宋" w:cs="仿宋" w:hint="eastAsia"/>
          <w:sz w:val="24"/>
          <w:lang w:val="zh-CN"/>
        </w:rPr>
        <w:t>法定代表人（签字或盖章）：</w:t>
      </w:r>
      <w:r>
        <w:rPr>
          <w:rFonts w:ascii="仿宋" w:eastAsia="仿宋" w:cs="仿宋" w:hint="eastAsia"/>
          <w:sz w:val="24"/>
          <w:u w:val="single"/>
          <w:lang w:val="zh-CN"/>
        </w:rPr>
        <w:t xml:space="preserve">    </w:t>
      </w:r>
      <w:r>
        <w:rPr>
          <w:rFonts w:ascii="仿宋" w:eastAsia="仿宋" w:cs="仿宋" w:hint="eastAsia"/>
          <w:sz w:val="24"/>
          <w:u w:val="single"/>
        </w:rPr>
        <w:t xml:space="preserve">       </w:t>
      </w:r>
      <w:r>
        <w:rPr>
          <w:rFonts w:ascii="仿宋" w:eastAsia="仿宋" w:cs="仿宋" w:hint="eastAsia"/>
          <w:sz w:val="24"/>
          <w:u w:val="single"/>
          <w:lang w:val="zh-CN"/>
        </w:rPr>
        <w:t xml:space="preserve">   </w:t>
      </w:r>
    </w:p>
    <w:p w14:paraId="4CD9DEDE" w14:textId="77777777" w:rsidR="00F55125" w:rsidRDefault="00F55125" w:rsidP="00F55125">
      <w:pPr>
        <w:widowControl/>
        <w:autoSpaceDE w:val="0"/>
        <w:autoSpaceDN w:val="0"/>
        <w:adjustRightInd w:val="0"/>
        <w:spacing w:line="360" w:lineRule="auto"/>
        <w:rPr>
          <w:rFonts w:ascii="仿宋" w:eastAsia="仿宋" w:hAnsi="仿宋" w:hint="eastAsia"/>
          <w:sz w:val="24"/>
          <w:szCs w:val="24"/>
        </w:rPr>
      </w:pPr>
      <w:r>
        <w:rPr>
          <w:rFonts w:ascii="仿宋" w:eastAsia="仿宋" w:cs="仿宋" w:hint="eastAsia"/>
          <w:sz w:val="24"/>
          <w:lang w:val="zh-CN"/>
        </w:rPr>
        <w:t>日期：</w:t>
      </w:r>
      <w:r>
        <w:rPr>
          <w:rFonts w:ascii="仿宋" w:eastAsia="仿宋" w:cs="仿宋" w:hint="eastAsia"/>
          <w:sz w:val="24"/>
          <w:u w:val="single"/>
          <w:lang w:val="zh-CN"/>
        </w:rPr>
        <w:t xml:space="preserve">            </w:t>
      </w:r>
    </w:p>
    <w:p w14:paraId="158B3B6F" w14:textId="77777777" w:rsidR="00F55125" w:rsidRPr="00F55125" w:rsidRDefault="00F55125" w:rsidP="00F55125">
      <w:pPr>
        <w:pStyle w:val="TOC1"/>
        <w:rPr>
          <w:rFonts w:hint="eastAsia"/>
        </w:rPr>
      </w:pPr>
    </w:p>
    <w:sectPr w:rsidR="00F55125" w:rsidRPr="00F55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A09"/>
    <w:multiLevelType w:val="multilevel"/>
    <w:tmpl w:val="4F221A09"/>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CA07DA"/>
    <w:rsid w:val="00BF1EBE"/>
    <w:rsid w:val="00F55125"/>
    <w:rsid w:val="027B63D3"/>
    <w:rsid w:val="04833DEE"/>
    <w:rsid w:val="0BAB6E59"/>
    <w:rsid w:val="0CE23489"/>
    <w:rsid w:val="14DA5D0C"/>
    <w:rsid w:val="16DC07D3"/>
    <w:rsid w:val="180512EF"/>
    <w:rsid w:val="18B76786"/>
    <w:rsid w:val="19A547DE"/>
    <w:rsid w:val="1E6F484D"/>
    <w:rsid w:val="2B993E1E"/>
    <w:rsid w:val="2E952268"/>
    <w:rsid w:val="2EC460A4"/>
    <w:rsid w:val="324D0B28"/>
    <w:rsid w:val="32781B04"/>
    <w:rsid w:val="36274F63"/>
    <w:rsid w:val="393741F7"/>
    <w:rsid w:val="3FE57D84"/>
    <w:rsid w:val="49DB5177"/>
    <w:rsid w:val="51A247C8"/>
    <w:rsid w:val="533051D7"/>
    <w:rsid w:val="59882BC6"/>
    <w:rsid w:val="5A2C457C"/>
    <w:rsid w:val="62E52A84"/>
    <w:rsid w:val="6BCA07DA"/>
    <w:rsid w:val="6CC567CF"/>
    <w:rsid w:val="70AC52F5"/>
    <w:rsid w:val="726F525F"/>
    <w:rsid w:val="7FC3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A1971"/>
  <w15:docId w15:val="{0BD3E0F3-7E56-4E96-8B56-EE41C66E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7" w:uiPriority="39" w:qFormat="1"/>
    <w:lsdException w:name="Normal Indent" w:qFormat="1"/>
    <w:lsdException w:name="annotation text" w:uiPriority="99" w:qFormat="1"/>
    <w:lsdException w:name="header" w:uiPriority="99" w:qFormat="1"/>
    <w:lsdException w:name="footer" w:uiPriority="99" w:unhideWhenUsed="1" w:qFormat="1"/>
    <w:lsdException w:name="caption" w:semiHidden="1" w:unhideWhenUsed="1" w:qFormat="1"/>
    <w:lsdException w:name="annotation reference" w:uiPriority="99" w:qFormat="1"/>
    <w:lsdException w:name="page number" w:qFormat="1"/>
    <w:lsdException w:name="toa heading" w:qFormat="1"/>
    <w:lsdException w:name="List 3" w:qFormat="1"/>
    <w:lsdException w:name="Title" w:qFormat="1"/>
    <w:lsdException w:name="Default Paragraph Font" w:semiHidden="1" w:qFormat="1"/>
    <w:lsdException w:name="Body Text" w:uiPriority="1" w:qFormat="1"/>
    <w:lsdException w:name="Body Text Indent" w:qFormat="1"/>
    <w:lsdException w:name="Subtitle" w:qFormat="1"/>
    <w:lsdException w:name="Date" w:uiPriority="99" w:qFormat="1"/>
    <w:lsdException w:name="Body Text First Indent 2"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TOC1"/>
    <w:autoRedefine/>
    <w:qFormat/>
    <w:pPr>
      <w:widowControl w:val="0"/>
      <w:jc w:val="both"/>
    </w:pPr>
    <w:rPr>
      <w:rFonts w:ascii="Times New Roman" w:eastAsia="宋体" w:hAnsi="Times New Roman" w:cs="Times New Roman"/>
      <w:kern w:val="2"/>
      <w:sz w:val="21"/>
      <w:szCs w:val="22"/>
    </w:rPr>
  </w:style>
  <w:style w:type="paragraph" w:styleId="1">
    <w:name w:val="heading 1"/>
    <w:basedOn w:val="a0"/>
    <w:next w:val="a"/>
    <w:link w:val="10"/>
    <w:qFormat/>
    <w:rsid w:val="00F5512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55125"/>
    <w:pPr>
      <w:keepNext/>
      <w:keepLines/>
      <w:spacing w:before="260" w:after="260" w:line="416" w:lineRule="auto"/>
      <w:jc w:val="center"/>
      <w:outlineLvl w:val="1"/>
    </w:pPr>
    <w:rPr>
      <w:rFonts w:ascii="Arial" w:eastAsia="黑体" w:hAnsi="Arial"/>
      <w:b/>
      <w:bCs/>
      <w:sz w:val="52"/>
      <w:szCs w:val="32"/>
    </w:rPr>
  </w:style>
  <w:style w:type="paragraph" w:styleId="3">
    <w:name w:val="heading 3"/>
    <w:basedOn w:val="a"/>
    <w:next w:val="a"/>
    <w:link w:val="30"/>
    <w:uiPriority w:val="1"/>
    <w:qFormat/>
    <w:rsid w:val="00F55125"/>
    <w:pPr>
      <w:spacing w:before="33"/>
      <w:ind w:left="1101"/>
      <w:outlineLvl w:val="2"/>
    </w:pPr>
    <w:rPr>
      <w:rFonts w:ascii="楷体" w:eastAsia="楷体" w:hAnsi="楷体" w:cs="楷体"/>
      <w:sz w:val="28"/>
      <w:szCs w:val="28"/>
    </w:rPr>
  </w:style>
  <w:style w:type="paragraph" w:styleId="6">
    <w:name w:val="heading 6"/>
    <w:basedOn w:val="a"/>
    <w:next w:val="a"/>
    <w:link w:val="60"/>
    <w:uiPriority w:val="9"/>
    <w:qFormat/>
    <w:rsid w:val="00F55125"/>
    <w:pPr>
      <w:keepNext/>
      <w:keepLines/>
      <w:spacing w:before="240" w:after="64" w:line="320" w:lineRule="auto"/>
      <w:outlineLvl w:val="5"/>
    </w:pPr>
    <w:rPr>
      <w:rFonts w:ascii="Calibri Light" w:hAnsi="Calibri Light"/>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OC1">
    <w:name w:val="TOC1"/>
    <w:basedOn w:val="a"/>
    <w:next w:val="a"/>
    <w:qFormat/>
    <w:pPr>
      <w:textAlignment w:val="baseline"/>
    </w:pPr>
  </w:style>
  <w:style w:type="paragraph" w:styleId="a4">
    <w:name w:val="Body Text Indent"/>
    <w:basedOn w:val="a"/>
    <w:link w:val="a5"/>
    <w:qFormat/>
    <w:pPr>
      <w:spacing w:after="120"/>
      <w:ind w:leftChars="200" w:left="420"/>
    </w:pPr>
    <w:rPr>
      <w:rFonts w:eastAsia="Times New Roman"/>
      <w:kern w:val="0"/>
      <w:sz w:val="20"/>
      <w:szCs w:val="21"/>
    </w:rPr>
  </w:style>
  <w:style w:type="paragraph" w:styleId="a6">
    <w:name w:val="Block Text"/>
    <w:basedOn w:val="a"/>
    <w:qFormat/>
    <w:pPr>
      <w:snapToGrid w:val="0"/>
      <w:spacing w:before="240" w:line="500" w:lineRule="exact"/>
      <w:ind w:left="480" w:right="26"/>
    </w:pPr>
    <w:rPr>
      <w:sz w:val="24"/>
    </w:rPr>
  </w:style>
  <w:style w:type="paragraph" w:styleId="a7">
    <w:name w:val="footer"/>
    <w:basedOn w:val="a"/>
    <w:link w:val="11"/>
    <w:uiPriority w:val="99"/>
    <w:unhideWhenUsed/>
    <w:qFormat/>
    <w:pPr>
      <w:tabs>
        <w:tab w:val="center" w:pos="4153"/>
        <w:tab w:val="right" w:pos="8306"/>
      </w:tabs>
      <w:snapToGrid w:val="0"/>
      <w:jc w:val="left"/>
    </w:pPr>
    <w:rPr>
      <w:sz w:val="18"/>
      <w:szCs w:val="18"/>
    </w:rPr>
  </w:style>
  <w:style w:type="paragraph" w:styleId="21">
    <w:name w:val="Body Text First Indent 2"/>
    <w:basedOn w:val="a4"/>
    <w:next w:val="a6"/>
    <w:qFormat/>
    <w:pPr>
      <w:ind w:firstLineChars="200" w:firstLine="420"/>
    </w:pPr>
  </w:style>
  <w:style w:type="character" w:styleId="a8">
    <w:name w:val="Hyperlink"/>
    <w:basedOn w:val="a1"/>
    <w:uiPriority w:val="99"/>
    <w:qFormat/>
    <w:rPr>
      <w:color w:val="0000FF"/>
      <w:u w:val="single"/>
    </w:rPr>
  </w:style>
  <w:style w:type="paragraph" w:styleId="a9">
    <w:name w:val="Date"/>
    <w:basedOn w:val="a"/>
    <w:next w:val="a"/>
    <w:link w:val="aa"/>
    <w:uiPriority w:val="99"/>
    <w:qFormat/>
    <w:rsid w:val="00F55125"/>
    <w:pPr>
      <w:ind w:leftChars="2500" w:left="100"/>
    </w:pPr>
  </w:style>
  <w:style w:type="character" w:customStyle="1" w:styleId="aa">
    <w:name w:val="日期 字符"/>
    <w:basedOn w:val="a1"/>
    <w:link w:val="a9"/>
    <w:uiPriority w:val="99"/>
    <w:qFormat/>
    <w:rsid w:val="00F55125"/>
    <w:rPr>
      <w:rFonts w:ascii="Times New Roman" w:eastAsia="宋体" w:hAnsi="Times New Roman" w:cs="Times New Roman"/>
      <w:kern w:val="2"/>
      <w:sz w:val="21"/>
      <w:szCs w:val="22"/>
    </w:rPr>
  </w:style>
  <w:style w:type="character" w:customStyle="1" w:styleId="10">
    <w:name w:val="标题 1 字符"/>
    <w:basedOn w:val="a1"/>
    <w:link w:val="1"/>
    <w:qFormat/>
    <w:rsid w:val="00F55125"/>
    <w:rPr>
      <w:rFonts w:ascii="Arial" w:eastAsia="宋体" w:hAnsi="Arial" w:cs="Arial"/>
      <w:b/>
      <w:bCs/>
      <w:kern w:val="44"/>
      <w:sz w:val="44"/>
      <w:szCs w:val="44"/>
    </w:rPr>
  </w:style>
  <w:style w:type="character" w:customStyle="1" w:styleId="20">
    <w:name w:val="标题 2 字符"/>
    <w:basedOn w:val="a1"/>
    <w:link w:val="2"/>
    <w:uiPriority w:val="9"/>
    <w:qFormat/>
    <w:rsid w:val="00F55125"/>
    <w:rPr>
      <w:rFonts w:ascii="Arial" w:eastAsia="黑体" w:hAnsi="Arial" w:cs="Times New Roman"/>
      <w:b/>
      <w:bCs/>
      <w:kern w:val="2"/>
      <w:sz w:val="52"/>
      <w:szCs w:val="32"/>
    </w:rPr>
  </w:style>
  <w:style w:type="character" w:customStyle="1" w:styleId="30">
    <w:name w:val="标题 3 字符"/>
    <w:basedOn w:val="a1"/>
    <w:link w:val="3"/>
    <w:uiPriority w:val="1"/>
    <w:qFormat/>
    <w:rsid w:val="00F55125"/>
    <w:rPr>
      <w:rFonts w:ascii="楷体" w:eastAsia="楷体" w:hAnsi="楷体" w:cs="楷体"/>
      <w:kern w:val="2"/>
      <w:sz w:val="28"/>
      <w:szCs w:val="28"/>
    </w:rPr>
  </w:style>
  <w:style w:type="character" w:customStyle="1" w:styleId="60">
    <w:name w:val="标题 6 字符"/>
    <w:basedOn w:val="a1"/>
    <w:link w:val="6"/>
    <w:uiPriority w:val="9"/>
    <w:rsid w:val="00F55125"/>
    <w:rPr>
      <w:rFonts w:ascii="Calibri Light" w:eastAsia="宋体" w:hAnsi="Calibri Light" w:cs="Times New Roman"/>
      <w:b/>
      <w:bCs/>
      <w:kern w:val="2"/>
      <w:sz w:val="24"/>
      <w:szCs w:val="22"/>
    </w:rPr>
  </w:style>
  <w:style w:type="character" w:customStyle="1" w:styleId="a5">
    <w:name w:val="正文文本缩进 字符"/>
    <w:link w:val="a4"/>
    <w:qFormat/>
    <w:rsid w:val="00F55125"/>
    <w:rPr>
      <w:rFonts w:ascii="Times New Roman" w:eastAsia="Times New Roman" w:hAnsi="Times New Roman" w:cs="Times New Roman"/>
      <w:szCs w:val="21"/>
    </w:rPr>
  </w:style>
  <w:style w:type="paragraph" w:styleId="a0">
    <w:name w:val="toa heading"/>
    <w:basedOn w:val="a"/>
    <w:next w:val="a"/>
    <w:qFormat/>
    <w:rsid w:val="00F55125"/>
    <w:pPr>
      <w:spacing w:before="120"/>
    </w:pPr>
    <w:rPr>
      <w:rFonts w:ascii="Arial" w:hAnsi="Arial" w:cs="Arial"/>
      <w:sz w:val="24"/>
      <w:szCs w:val="24"/>
    </w:rPr>
  </w:style>
  <w:style w:type="paragraph" w:styleId="31">
    <w:name w:val="List 3"/>
    <w:basedOn w:val="a"/>
    <w:qFormat/>
    <w:rsid w:val="00F55125"/>
    <w:pPr>
      <w:ind w:leftChars="400" w:left="100" w:hangingChars="200" w:hanging="200"/>
    </w:pPr>
  </w:style>
  <w:style w:type="paragraph" w:styleId="TOC7">
    <w:name w:val="toc 7"/>
    <w:basedOn w:val="a"/>
    <w:next w:val="a"/>
    <w:uiPriority w:val="39"/>
    <w:unhideWhenUsed/>
    <w:qFormat/>
    <w:rsid w:val="00F55125"/>
    <w:pPr>
      <w:ind w:leftChars="1200" w:left="2520"/>
    </w:pPr>
  </w:style>
  <w:style w:type="paragraph" w:styleId="ab">
    <w:name w:val="Normal Indent"/>
    <w:basedOn w:val="a"/>
    <w:next w:val="a"/>
    <w:qFormat/>
    <w:rsid w:val="00F55125"/>
    <w:pPr>
      <w:spacing w:line="360" w:lineRule="auto"/>
      <w:ind w:firstLineChars="200" w:firstLine="420"/>
    </w:pPr>
    <w:rPr>
      <w:sz w:val="24"/>
    </w:rPr>
  </w:style>
  <w:style w:type="paragraph" w:styleId="ac">
    <w:name w:val="Document Map"/>
    <w:basedOn w:val="a"/>
    <w:link w:val="ad"/>
    <w:qFormat/>
    <w:rsid w:val="00F55125"/>
    <w:pPr>
      <w:shd w:val="clear" w:color="auto" w:fill="000080"/>
    </w:pPr>
    <w:rPr>
      <w:rFonts w:ascii="Cambria" w:hAnsi="Cambria"/>
      <w:sz w:val="24"/>
      <w:szCs w:val="24"/>
    </w:rPr>
  </w:style>
  <w:style w:type="character" w:customStyle="1" w:styleId="ad">
    <w:name w:val="文档结构图 字符"/>
    <w:basedOn w:val="a1"/>
    <w:link w:val="ac"/>
    <w:qFormat/>
    <w:rsid w:val="00F55125"/>
    <w:rPr>
      <w:rFonts w:ascii="Cambria" w:eastAsia="宋体" w:hAnsi="Cambria" w:cs="Times New Roman"/>
      <w:kern w:val="2"/>
      <w:sz w:val="24"/>
      <w:szCs w:val="24"/>
      <w:shd w:val="clear" w:color="auto" w:fill="000080"/>
    </w:rPr>
  </w:style>
  <w:style w:type="paragraph" w:styleId="ae">
    <w:name w:val="annotation text"/>
    <w:basedOn w:val="a"/>
    <w:link w:val="af"/>
    <w:uiPriority w:val="99"/>
    <w:unhideWhenUsed/>
    <w:qFormat/>
    <w:rsid w:val="00F55125"/>
    <w:pPr>
      <w:jc w:val="left"/>
    </w:pPr>
  </w:style>
  <w:style w:type="character" w:customStyle="1" w:styleId="af">
    <w:name w:val="批注文字 字符"/>
    <w:basedOn w:val="a1"/>
    <w:link w:val="ae"/>
    <w:uiPriority w:val="99"/>
    <w:qFormat/>
    <w:rsid w:val="00F55125"/>
    <w:rPr>
      <w:rFonts w:ascii="Times New Roman" w:eastAsia="宋体" w:hAnsi="Times New Roman" w:cs="Times New Roman"/>
      <w:kern w:val="2"/>
      <w:sz w:val="21"/>
      <w:szCs w:val="22"/>
    </w:rPr>
  </w:style>
  <w:style w:type="paragraph" w:styleId="af0">
    <w:name w:val="Body Text"/>
    <w:basedOn w:val="a"/>
    <w:link w:val="af1"/>
    <w:uiPriority w:val="1"/>
    <w:qFormat/>
    <w:rsid w:val="00F55125"/>
    <w:rPr>
      <w:sz w:val="24"/>
      <w:szCs w:val="24"/>
    </w:rPr>
  </w:style>
  <w:style w:type="character" w:customStyle="1" w:styleId="af1">
    <w:name w:val="正文文本 字符"/>
    <w:basedOn w:val="a1"/>
    <w:link w:val="af0"/>
    <w:uiPriority w:val="1"/>
    <w:qFormat/>
    <w:rsid w:val="00F55125"/>
    <w:rPr>
      <w:rFonts w:ascii="Times New Roman" w:eastAsia="宋体" w:hAnsi="Times New Roman" w:cs="Times New Roman"/>
      <w:kern w:val="2"/>
      <w:sz w:val="24"/>
      <w:szCs w:val="24"/>
    </w:rPr>
  </w:style>
  <w:style w:type="paragraph" w:styleId="TOC3">
    <w:name w:val="toc 3"/>
    <w:basedOn w:val="a"/>
    <w:next w:val="a"/>
    <w:uiPriority w:val="39"/>
    <w:unhideWhenUsed/>
    <w:qFormat/>
    <w:rsid w:val="00F55125"/>
    <w:pPr>
      <w:spacing w:line="380" w:lineRule="exact"/>
      <w:ind w:leftChars="400" w:left="400"/>
      <w:jc w:val="distribute"/>
    </w:pPr>
  </w:style>
  <w:style w:type="paragraph" w:styleId="af2">
    <w:name w:val="Plain Text"/>
    <w:basedOn w:val="a"/>
    <w:next w:val="a"/>
    <w:link w:val="af3"/>
    <w:qFormat/>
    <w:rsid w:val="00F55125"/>
    <w:rPr>
      <w:rFonts w:ascii="宋体" w:hAnsi="Courier New"/>
      <w:kern w:val="0"/>
      <w:sz w:val="20"/>
      <w:szCs w:val="21"/>
    </w:rPr>
  </w:style>
  <w:style w:type="character" w:customStyle="1" w:styleId="af3">
    <w:name w:val="纯文本 字符"/>
    <w:basedOn w:val="a1"/>
    <w:link w:val="af2"/>
    <w:rsid w:val="00F55125"/>
    <w:rPr>
      <w:rFonts w:ascii="宋体" w:eastAsia="宋体" w:hAnsi="Courier New" w:cs="Times New Roman"/>
      <w:szCs w:val="21"/>
    </w:rPr>
  </w:style>
  <w:style w:type="paragraph" w:styleId="af4">
    <w:name w:val="Balloon Text"/>
    <w:basedOn w:val="a"/>
    <w:link w:val="af5"/>
    <w:uiPriority w:val="99"/>
    <w:unhideWhenUsed/>
    <w:qFormat/>
    <w:rsid w:val="00F55125"/>
    <w:rPr>
      <w:sz w:val="18"/>
      <w:szCs w:val="18"/>
    </w:rPr>
  </w:style>
  <w:style w:type="character" w:customStyle="1" w:styleId="af5">
    <w:name w:val="批注框文本 字符"/>
    <w:basedOn w:val="a1"/>
    <w:link w:val="af4"/>
    <w:uiPriority w:val="99"/>
    <w:qFormat/>
    <w:rsid w:val="00F55125"/>
    <w:rPr>
      <w:rFonts w:ascii="Times New Roman" w:eastAsia="宋体" w:hAnsi="Times New Roman" w:cs="Times New Roman"/>
      <w:kern w:val="2"/>
      <w:sz w:val="18"/>
      <w:szCs w:val="18"/>
    </w:rPr>
  </w:style>
  <w:style w:type="character" w:customStyle="1" w:styleId="11">
    <w:name w:val="页脚 字符1"/>
    <w:link w:val="a7"/>
    <w:uiPriority w:val="99"/>
    <w:qFormat/>
    <w:rsid w:val="00F55125"/>
    <w:rPr>
      <w:rFonts w:ascii="Times New Roman" w:eastAsia="宋体" w:hAnsi="Times New Roman" w:cs="Times New Roman"/>
      <w:kern w:val="2"/>
      <w:sz w:val="18"/>
      <w:szCs w:val="18"/>
    </w:rPr>
  </w:style>
  <w:style w:type="paragraph" w:styleId="af6">
    <w:name w:val="header"/>
    <w:basedOn w:val="a"/>
    <w:link w:val="af7"/>
    <w:uiPriority w:val="99"/>
    <w:unhideWhenUsed/>
    <w:qFormat/>
    <w:rsid w:val="00F55125"/>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link w:val="af6"/>
    <w:uiPriority w:val="99"/>
    <w:qFormat/>
    <w:rsid w:val="00F55125"/>
    <w:rPr>
      <w:rFonts w:ascii="Times New Roman" w:eastAsia="宋体" w:hAnsi="Times New Roman" w:cs="Times New Roman"/>
      <w:kern w:val="2"/>
      <w:sz w:val="18"/>
      <w:szCs w:val="18"/>
    </w:rPr>
  </w:style>
  <w:style w:type="paragraph" w:styleId="TOC10">
    <w:name w:val="toc 1"/>
    <w:basedOn w:val="a"/>
    <w:next w:val="a"/>
    <w:uiPriority w:val="39"/>
    <w:unhideWhenUsed/>
    <w:qFormat/>
    <w:rsid w:val="00F55125"/>
    <w:pPr>
      <w:spacing w:line="380" w:lineRule="exact"/>
      <w:jc w:val="distribute"/>
    </w:pPr>
    <w:rPr>
      <w:rFonts w:eastAsia="黑体"/>
    </w:rPr>
  </w:style>
  <w:style w:type="paragraph" w:styleId="TOC2">
    <w:name w:val="toc 2"/>
    <w:basedOn w:val="a"/>
    <w:next w:val="a"/>
    <w:uiPriority w:val="39"/>
    <w:unhideWhenUsed/>
    <w:qFormat/>
    <w:rsid w:val="00F55125"/>
    <w:pPr>
      <w:tabs>
        <w:tab w:val="right" w:leader="middleDot" w:pos="9060"/>
      </w:tabs>
      <w:spacing w:line="380" w:lineRule="exact"/>
      <w:ind w:leftChars="200" w:left="420"/>
      <w:jc w:val="left"/>
    </w:pPr>
  </w:style>
  <w:style w:type="paragraph" w:styleId="af8">
    <w:name w:val="Normal (Web)"/>
    <w:basedOn w:val="a"/>
    <w:uiPriority w:val="99"/>
    <w:unhideWhenUsed/>
    <w:qFormat/>
    <w:rsid w:val="00F55125"/>
    <w:pPr>
      <w:widowControl/>
      <w:spacing w:before="100" w:beforeAutospacing="1" w:after="100" w:afterAutospacing="1"/>
      <w:jc w:val="left"/>
    </w:pPr>
    <w:rPr>
      <w:kern w:val="0"/>
      <w:sz w:val="24"/>
    </w:rPr>
  </w:style>
  <w:style w:type="paragraph" w:styleId="af9">
    <w:name w:val="annotation subject"/>
    <w:basedOn w:val="ae"/>
    <w:next w:val="ae"/>
    <w:link w:val="afa"/>
    <w:uiPriority w:val="99"/>
    <w:unhideWhenUsed/>
    <w:qFormat/>
    <w:rsid w:val="00F55125"/>
    <w:rPr>
      <w:b/>
      <w:bCs/>
    </w:rPr>
  </w:style>
  <w:style w:type="character" w:customStyle="1" w:styleId="afa">
    <w:name w:val="批注主题 字符"/>
    <w:basedOn w:val="af"/>
    <w:link w:val="af9"/>
    <w:uiPriority w:val="99"/>
    <w:qFormat/>
    <w:rsid w:val="00F55125"/>
    <w:rPr>
      <w:rFonts w:ascii="Times New Roman" w:eastAsia="宋体" w:hAnsi="Times New Roman" w:cs="Times New Roman"/>
      <w:b/>
      <w:bCs/>
      <w:kern w:val="2"/>
      <w:sz w:val="21"/>
      <w:szCs w:val="22"/>
    </w:rPr>
  </w:style>
  <w:style w:type="table" w:styleId="afb">
    <w:name w:val="Table Grid"/>
    <w:basedOn w:val="a2"/>
    <w:uiPriority w:val="39"/>
    <w:qFormat/>
    <w:rsid w:val="00F55125"/>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F55125"/>
    <w:rPr>
      <w:rFonts w:hint="default"/>
      <w:b/>
      <w:sz w:val="24"/>
    </w:rPr>
  </w:style>
  <w:style w:type="character" w:styleId="afd">
    <w:name w:val="page number"/>
    <w:unhideWhenUsed/>
    <w:qFormat/>
    <w:rsid w:val="00F55125"/>
    <w:rPr>
      <w:rFonts w:cs="Times New Roman"/>
    </w:rPr>
  </w:style>
  <w:style w:type="character" w:styleId="afe">
    <w:name w:val="FollowedHyperlink"/>
    <w:qFormat/>
    <w:rsid w:val="00F55125"/>
    <w:rPr>
      <w:color w:val="800080"/>
      <w:u w:val="single"/>
    </w:rPr>
  </w:style>
  <w:style w:type="character" w:styleId="aff">
    <w:name w:val="annotation reference"/>
    <w:uiPriority w:val="99"/>
    <w:unhideWhenUsed/>
    <w:qFormat/>
    <w:rsid w:val="00F55125"/>
    <w:rPr>
      <w:sz w:val="21"/>
      <w:szCs w:val="21"/>
    </w:rPr>
  </w:style>
  <w:style w:type="paragraph" w:customStyle="1" w:styleId="aff0">
    <w:name w:val="正文格式"/>
    <w:basedOn w:val="af0"/>
    <w:next w:val="a"/>
    <w:qFormat/>
    <w:rsid w:val="00F55125"/>
    <w:pPr>
      <w:spacing w:line="360" w:lineRule="auto"/>
      <w:ind w:firstLineChars="200" w:firstLine="200"/>
    </w:pPr>
    <w:rPr>
      <w:rFonts w:ascii="宋体"/>
      <w:sz w:val="28"/>
      <w:szCs w:val="22"/>
    </w:rPr>
  </w:style>
  <w:style w:type="character" w:customStyle="1" w:styleId="rspan">
    <w:name w:val="r_span"/>
    <w:qFormat/>
    <w:rsid w:val="00F55125"/>
  </w:style>
  <w:style w:type="character" w:customStyle="1" w:styleId="Char">
    <w:name w:val="页脚 Char"/>
    <w:uiPriority w:val="99"/>
    <w:qFormat/>
    <w:rsid w:val="00F55125"/>
    <w:rPr>
      <w:kern w:val="2"/>
      <w:sz w:val="18"/>
      <w:szCs w:val="18"/>
    </w:rPr>
  </w:style>
  <w:style w:type="character" w:customStyle="1" w:styleId="aff1">
    <w:name w:val="页脚 字符"/>
    <w:uiPriority w:val="99"/>
    <w:qFormat/>
    <w:rsid w:val="00F55125"/>
    <w:rPr>
      <w:kern w:val="2"/>
      <w:sz w:val="18"/>
      <w:szCs w:val="18"/>
    </w:rPr>
  </w:style>
  <w:style w:type="character" w:customStyle="1" w:styleId="aff2">
    <w:name w:val="楷体 (中文) 楷体"/>
    <w:qFormat/>
    <w:rsid w:val="00F55125"/>
    <w:rPr>
      <w:rFonts w:ascii="楷体" w:eastAsia="楷体" w:hAnsi="楷体"/>
      <w:kern w:val="1"/>
      <w:sz w:val="28"/>
    </w:rPr>
  </w:style>
  <w:style w:type="character" w:customStyle="1" w:styleId="Char1">
    <w:name w:val="正文文本缩进 Char1"/>
    <w:qFormat/>
    <w:rsid w:val="00F55125"/>
    <w:rPr>
      <w:rFonts w:ascii="Cambria" w:hAnsi="Cambria"/>
      <w:kern w:val="2"/>
      <w:sz w:val="24"/>
      <w:szCs w:val="24"/>
    </w:rPr>
  </w:style>
  <w:style w:type="character" w:customStyle="1" w:styleId="aff3">
    <w:name w:val="样式 仿宋"/>
    <w:qFormat/>
    <w:rsid w:val="00F55125"/>
    <w:rPr>
      <w:rFonts w:ascii="仿宋" w:eastAsia="仿宋" w:hAnsi="仿宋"/>
      <w:kern w:val="1"/>
    </w:rPr>
  </w:style>
  <w:style w:type="character" w:customStyle="1" w:styleId="lspan">
    <w:name w:val="l_span"/>
    <w:qFormat/>
    <w:rsid w:val="00F55125"/>
  </w:style>
  <w:style w:type="paragraph" w:customStyle="1" w:styleId="aff4">
    <w:name w:val="仿宋"/>
    <w:basedOn w:val="a"/>
    <w:qFormat/>
    <w:rsid w:val="00F55125"/>
    <w:pPr>
      <w:widowControl/>
      <w:autoSpaceDE w:val="0"/>
      <w:autoSpaceDN w:val="0"/>
      <w:adjustRightInd w:val="0"/>
      <w:spacing w:line="360" w:lineRule="auto"/>
      <w:ind w:firstLine="480"/>
      <w:outlineLvl w:val="0"/>
    </w:pPr>
    <w:rPr>
      <w:rFonts w:ascii="Cambria" w:hAnsi="Cambria"/>
      <w:sz w:val="24"/>
      <w:szCs w:val="24"/>
    </w:rPr>
  </w:style>
  <w:style w:type="paragraph" w:customStyle="1" w:styleId="aff5">
    <w:name w:val="首行缩进"/>
    <w:unhideWhenUsed/>
    <w:qFormat/>
    <w:rsid w:val="00F55125"/>
    <w:pPr>
      <w:widowControl w:val="0"/>
      <w:spacing w:line="360" w:lineRule="auto"/>
      <w:ind w:leftChars="100" w:left="210" w:firstLineChars="200" w:firstLine="420"/>
      <w:jc w:val="both"/>
    </w:pPr>
    <w:rPr>
      <w:rFonts w:ascii="宋体" w:eastAsia="宋体" w:hAnsi="宋体" w:cs="Times New Roman"/>
      <w:kern w:val="2"/>
      <w:sz w:val="21"/>
      <w:szCs w:val="24"/>
    </w:rPr>
  </w:style>
  <w:style w:type="paragraph" w:customStyle="1" w:styleId="CharCharCharCharCharCharChar">
    <w:name w:val="Char Char Char Char Char Char Char"/>
    <w:basedOn w:val="a"/>
    <w:qFormat/>
    <w:rsid w:val="00F55125"/>
    <w:pPr>
      <w:spacing w:line="240" w:lineRule="atLeast"/>
      <w:ind w:left="420" w:firstLine="420"/>
    </w:pPr>
    <w:rPr>
      <w:kern w:val="0"/>
      <w:szCs w:val="21"/>
    </w:rPr>
  </w:style>
  <w:style w:type="paragraph" w:customStyle="1" w:styleId="15">
    <w:name w:val="样式 宋体 四号 居中 行距: 1.5 倍行距"/>
    <w:basedOn w:val="a"/>
    <w:qFormat/>
    <w:rsid w:val="00F55125"/>
    <w:pPr>
      <w:spacing w:line="360" w:lineRule="auto"/>
      <w:jc w:val="center"/>
    </w:pPr>
    <w:rPr>
      <w:rFonts w:ascii="宋体" w:hAnsi="Cambria" w:cs="宋体"/>
      <w:sz w:val="28"/>
      <w:szCs w:val="20"/>
    </w:rPr>
  </w:style>
  <w:style w:type="paragraph" w:customStyle="1" w:styleId="detailsp">
    <w:name w:val="details_p"/>
    <w:basedOn w:val="a"/>
    <w:qFormat/>
    <w:rsid w:val="00F55125"/>
    <w:pPr>
      <w:widowControl/>
      <w:spacing w:before="100" w:beforeAutospacing="1" w:after="100" w:afterAutospacing="1"/>
      <w:jc w:val="left"/>
    </w:pPr>
    <w:rPr>
      <w:rFonts w:ascii="宋体" w:hAnsi="宋体" w:cs="宋体"/>
      <w:kern w:val="0"/>
      <w:sz w:val="24"/>
    </w:rPr>
  </w:style>
  <w:style w:type="paragraph" w:customStyle="1" w:styleId="32">
    <w:name w:val="样式3"/>
    <w:basedOn w:val="1"/>
    <w:qFormat/>
    <w:rsid w:val="00F55125"/>
    <w:rPr>
      <w:kern w:val="1"/>
      <w:sz w:val="30"/>
    </w:rPr>
  </w:style>
  <w:style w:type="paragraph" w:customStyle="1" w:styleId="aff6">
    <w:name w:val="样式１"/>
    <w:basedOn w:val="1"/>
    <w:qFormat/>
    <w:rsid w:val="00F55125"/>
    <w:pPr>
      <w:jc w:val="center"/>
    </w:pPr>
    <w:rPr>
      <w:kern w:val="1"/>
      <w:sz w:val="30"/>
    </w:rPr>
  </w:style>
  <w:style w:type="paragraph" w:customStyle="1" w:styleId="CharCharCharCharCharCharChar0">
    <w:name w:val=" Char Char Char Char Char Char Char"/>
    <w:basedOn w:val="a"/>
    <w:qFormat/>
    <w:rsid w:val="00F55125"/>
    <w:pPr>
      <w:spacing w:line="240" w:lineRule="atLeast"/>
      <w:ind w:left="420" w:firstLine="420"/>
    </w:pPr>
    <w:rPr>
      <w:kern w:val="0"/>
      <w:szCs w:val="21"/>
    </w:rPr>
  </w:style>
  <w:style w:type="paragraph" w:customStyle="1" w:styleId="CharCharChar1Char8">
    <w:name w:val="Char Char Char1 Char8"/>
    <w:basedOn w:val="a"/>
    <w:semiHidden/>
    <w:qFormat/>
    <w:rsid w:val="00F55125"/>
    <w:pPr>
      <w:spacing w:line="360" w:lineRule="auto"/>
      <w:ind w:firstLineChars="200" w:firstLine="200"/>
    </w:pPr>
    <w:rPr>
      <w:rFonts w:ascii="宋体" w:hAnsi="宋体" w:cs="宋体"/>
      <w:sz w:val="24"/>
      <w:szCs w:val="24"/>
    </w:rPr>
  </w:style>
  <w:style w:type="paragraph" w:customStyle="1" w:styleId="12">
    <w:name w:val="样式1"/>
    <w:basedOn w:val="a"/>
    <w:qFormat/>
    <w:rsid w:val="00F55125"/>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13">
    <w:name w:val="样式 标题 1 + (西文) 黑体 (中文) 黑体 小三 蓝色"/>
    <w:basedOn w:val="1"/>
    <w:qFormat/>
    <w:rsid w:val="00F55125"/>
    <w:rPr>
      <w:rFonts w:ascii="黑体" w:eastAsia="黑体" w:hAnsi="黑体"/>
      <w:sz w:val="30"/>
      <w:u w:color="0000FF"/>
    </w:rPr>
  </w:style>
  <w:style w:type="paragraph" w:styleId="aff7">
    <w:name w:val="List Paragraph"/>
    <w:basedOn w:val="a"/>
    <w:uiPriority w:val="1"/>
    <w:qFormat/>
    <w:rsid w:val="00F55125"/>
    <w:pPr>
      <w:ind w:firstLineChars="200" w:firstLine="420"/>
    </w:pPr>
    <w:rPr>
      <w:szCs w:val="21"/>
    </w:rPr>
  </w:style>
  <w:style w:type="paragraph" w:customStyle="1" w:styleId="22">
    <w:name w:val="样式2"/>
    <w:basedOn w:val="a"/>
    <w:qFormat/>
    <w:rsid w:val="00F55125"/>
    <w:pPr>
      <w:widowControl/>
      <w:autoSpaceDE w:val="0"/>
      <w:autoSpaceDN w:val="0"/>
      <w:adjustRightInd w:val="0"/>
      <w:spacing w:line="360" w:lineRule="auto"/>
      <w:ind w:firstLine="480"/>
      <w:outlineLvl w:val="0"/>
    </w:pPr>
    <w:rPr>
      <w:rFonts w:ascii="Cambria" w:hAnsi="Cambria"/>
      <w:sz w:val="24"/>
      <w:szCs w:val="24"/>
    </w:rPr>
  </w:style>
  <w:style w:type="paragraph" w:customStyle="1" w:styleId="CharCharCharChar">
    <w:name w:val="Char Char Char Char"/>
    <w:basedOn w:val="a"/>
    <w:qFormat/>
    <w:rsid w:val="00F55125"/>
    <w:rPr>
      <w:szCs w:val="20"/>
    </w:rPr>
  </w:style>
  <w:style w:type="paragraph" w:customStyle="1" w:styleId="Bodytext1">
    <w:name w:val="Body text|1"/>
    <w:basedOn w:val="a"/>
    <w:qFormat/>
    <w:rsid w:val="00F55125"/>
    <w:pPr>
      <w:spacing w:after="160"/>
      <w:ind w:firstLine="360"/>
    </w:pPr>
    <w:rPr>
      <w:rFonts w:ascii="宋体" w:hAnsi="宋体" w:cs="宋体"/>
      <w:sz w:val="20"/>
      <w:szCs w:val="20"/>
      <w:lang w:val="zh-TW" w:eastAsia="zh-TW" w:bidi="zh-TW"/>
    </w:rPr>
  </w:style>
  <w:style w:type="paragraph" w:customStyle="1" w:styleId="Style8">
    <w:name w:val="_Style 8"/>
    <w:basedOn w:val="a"/>
    <w:qFormat/>
    <w:rsid w:val="00F55125"/>
    <w:pPr>
      <w:tabs>
        <w:tab w:val="left" w:pos="360"/>
      </w:tabs>
    </w:pPr>
    <w:rPr>
      <w:sz w:val="24"/>
      <w:szCs w:val="24"/>
    </w:rPr>
  </w:style>
  <w:style w:type="paragraph" w:customStyle="1" w:styleId="14">
    <w:name w:val="样式 样式 标题 1 + (西文) 黑体 (中文) 黑体 小三 蓝色 + 非加粗 居中"/>
    <w:basedOn w:val="13"/>
    <w:qFormat/>
    <w:rsid w:val="00F55125"/>
    <w:pPr>
      <w:jc w:val="center"/>
    </w:pPr>
    <w:rPr>
      <w:rFonts w:cs="宋体"/>
      <w:b w:val="0"/>
      <w:bCs w:val="0"/>
      <w:szCs w:val="20"/>
    </w:rPr>
  </w:style>
  <w:style w:type="paragraph" w:customStyle="1" w:styleId="Default">
    <w:name w:val="Default"/>
    <w:qFormat/>
    <w:rsid w:val="00F55125"/>
    <w:pPr>
      <w:widowControl w:val="0"/>
      <w:autoSpaceDE w:val="0"/>
      <w:autoSpaceDN w:val="0"/>
      <w:adjustRightInd w:val="0"/>
    </w:pPr>
    <w:rPr>
      <w:rFonts w:ascii="宋体" w:eastAsia="宋体" w:hAnsi="Times New Roman" w:cs="宋体"/>
      <w:color w:val="000000"/>
      <w:sz w:val="24"/>
      <w:szCs w:val="24"/>
    </w:rPr>
  </w:style>
  <w:style w:type="paragraph" w:customStyle="1" w:styleId="16">
    <w:name w:val="正文1"/>
    <w:basedOn w:val="a"/>
    <w:qFormat/>
    <w:rsid w:val="00F55125"/>
    <w:pPr>
      <w:widowControl/>
    </w:pPr>
    <w:rPr>
      <w:szCs w:val="21"/>
    </w:rPr>
  </w:style>
  <w:style w:type="paragraph" w:customStyle="1" w:styleId="23">
    <w:name w:val="样式 首行缩进:  2 字符"/>
    <w:unhideWhenUsed/>
    <w:qFormat/>
    <w:rsid w:val="00F55125"/>
    <w:pPr>
      <w:widowControl w:val="0"/>
      <w:spacing w:line="360" w:lineRule="auto"/>
      <w:ind w:firstLineChars="200" w:firstLine="560"/>
      <w:jc w:val="both"/>
    </w:pPr>
    <w:rPr>
      <w:rFonts w:ascii="宋体" w:eastAsia="仿宋_GB2312" w:hAnsi="宋体" w:cs="宋体"/>
      <w:kern w:val="2"/>
      <w:sz w:val="24"/>
    </w:rPr>
  </w:style>
  <w:style w:type="paragraph" w:customStyle="1" w:styleId="TableParagraph">
    <w:name w:val="Table Paragraph"/>
    <w:basedOn w:val="a"/>
    <w:uiPriority w:val="1"/>
    <w:qFormat/>
    <w:rsid w:val="00F55125"/>
  </w:style>
  <w:style w:type="paragraph" w:customStyle="1" w:styleId="150">
    <w:name w:val="样式 仿宋 行距: 1.5 倍行距"/>
    <w:basedOn w:val="a"/>
    <w:qFormat/>
    <w:rsid w:val="00F55125"/>
    <w:pPr>
      <w:spacing w:line="360" w:lineRule="auto"/>
    </w:pPr>
    <w:rPr>
      <w:rFonts w:ascii="仿宋" w:eastAsia="仿宋" w:hAnsi="仿宋" w:cs="宋体"/>
      <w:sz w:val="24"/>
      <w:szCs w:val="20"/>
    </w:rPr>
  </w:style>
  <w:style w:type="table" w:customStyle="1" w:styleId="TableNormal">
    <w:name w:val="Table Normal"/>
    <w:uiPriority w:val="2"/>
    <w:unhideWhenUsed/>
    <w:qFormat/>
    <w:rsid w:val="00F55125"/>
    <w:rPr>
      <w:rFonts w:ascii="Times New Roman" w:eastAsia="宋体" w:hAnsi="Times New Roman" w:cs="Times New Roman"/>
    </w:rPr>
    <w:tblPr>
      <w:tblCellMar>
        <w:top w:w="0" w:type="dxa"/>
        <w:left w:w="0" w:type="dxa"/>
        <w:bottom w:w="0" w:type="dxa"/>
        <w:right w:w="0" w:type="dxa"/>
      </w:tblCellMar>
    </w:tblPr>
  </w:style>
  <w:style w:type="character" w:customStyle="1" w:styleId="NormalCharacter">
    <w:name w:val="NormalCharacter"/>
    <w:qFormat/>
    <w:rsid w:val="00F55125"/>
  </w:style>
  <w:style w:type="paragraph" w:customStyle="1" w:styleId="4">
    <w:name w:val="招标—标题4"/>
    <w:basedOn w:val="33"/>
    <w:next w:val="a"/>
    <w:qFormat/>
    <w:rsid w:val="00F55125"/>
    <w:pPr>
      <w:tabs>
        <w:tab w:val="left" w:pos="851"/>
      </w:tabs>
      <w:spacing w:before="60"/>
      <w:ind w:left="851" w:hanging="851"/>
    </w:pPr>
  </w:style>
  <w:style w:type="paragraph" w:customStyle="1" w:styleId="33">
    <w:name w:val="招标—标题3"/>
    <w:basedOn w:val="2Char"/>
    <w:next w:val="a"/>
    <w:qFormat/>
    <w:rsid w:val="00F55125"/>
    <w:pPr>
      <w:numPr>
        <w:ilvl w:val="0"/>
        <w:numId w:val="0"/>
      </w:numPr>
      <w:tabs>
        <w:tab w:val="left" w:pos="709"/>
      </w:tabs>
      <w:ind w:left="709" w:hanging="709"/>
    </w:pPr>
  </w:style>
  <w:style w:type="paragraph" w:customStyle="1" w:styleId="2Char">
    <w:name w:val="招标—标题2 Char"/>
    <w:basedOn w:val="a"/>
    <w:next w:val="a"/>
    <w:qFormat/>
    <w:rsid w:val="00F55125"/>
    <w:pPr>
      <w:numPr>
        <w:ilvl w:val="2"/>
        <w:numId w:val="1"/>
      </w:numPr>
      <w:tabs>
        <w:tab w:val="clear" w:pos="709"/>
        <w:tab w:val="left" w:pos="567"/>
      </w:tabs>
      <w:adjustRightInd w:val="0"/>
      <w:spacing w:before="120" w:after="120"/>
      <w:ind w:left="567" w:hanging="567"/>
      <w:outlineLvl w:val="2"/>
    </w:pPr>
    <w:rPr>
      <w:rFonts w:ascii="Arial" w:hAnsi="Arial"/>
      <w:bCs/>
      <w:szCs w:val="21"/>
    </w:rPr>
  </w:style>
  <w:style w:type="paragraph" w:customStyle="1" w:styleId="Other1">
    <w:name w:val="Other|1"/>
    <w:basedOn w:val="a"/>
    <w:qFormat/>
    <w:rsid w:val="00F55125"/>
    <w:pPr>
      <w:spacing w:line="316" w:lineRule="exact"/>
      <w:ind w:firstLine="360"/>
    </w:pPr>
    <w:rPr>
      <w:rFonts w:ascii="宋体" w:hAnsi="宋体" w:cs="宋体"/>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gshitingde@163.com"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孫鈺鉐</dc:creator>
  <cp:lastModifiedBy>Administrator</cp:lastModifiedBy>
  <cp:revision>2</cp:revision>
  <dcterms:created xsi:type="dcterms:W3CDTF">2024-12-20T05:55:00Z</dcterms:created>
  <dcterms:modified xsi:type="dcterms:W3CDTF">2024-12-20T06:27:00Z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80584E64E3A34629B658568AC4A0D93F_11</vt:lpwstr>
  </property>
  <property fmtid="{D5CDD505-2E9C-101B-9397-08002B2CF9AE}" pid="4" name="KSOTemplateDocerSaveRecord">
    <vt:lpwstr>eyJoZGlkIjoiZjI0ZmJkMThjMDIxMzU3MDg3NzAxODlhMTViNjQ3MDgiLCJ1c2VySWQiOiIyNjk3NDAxNDEifQ==</vt:lpwstr>
  </property>
</Properties>
</file>