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88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上海天数智芯半导体有限公司投资可行性研究公开招标（三次）</w:t>
      </w:r>
      <w:r>
        <w:rPr>
          <w:rFonts w:hint="eastAsia" w:ascii="方正小标宋_GBK" w:hAnsi="方正小标宋_GBK" w:eastAsia="方正小标宋_GBK" w:cs="方正小标宋_GBK"/>
          <w:b w:val="0"/>
          <w:bCs/>
          <w:sz w:val="44"/>
          <w:szCs w:val="44"/>
        </w:rPr>
        <w:t>询价邀请函</w:t>
      </w:r>
    </w:p>
    <w:p w14:paraId="7AB5FE79">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5A254BA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我公司</w:t>
      </w:r>
      <w:r>
        <w:rPr>
          <w:rFonts w:hint="eastAsia" w:ascii="仿宋_GB2312" w:eastAsia="仿宋_GB2312"/>
          <w:sz w:val="32"/>
          <w:szCs w:val="32"/>
          <w:lang w:eastAsia="zh-CN"/>
        </w:rPr>
        <w:t>拟于近期</w:t>
      </w:r>
      <w:r>
        <w:rPr>
          <w:rFonts w:hint="eastAsia" w:ascii="仿宋_GB2312" w:eastAsia="仿宋_GB2312"/>
          <w:sz w:val="32"/>
          <w:szCs w:val="32"/>
          <w:lang w:val="en-US" w:eastAsia="zh-CN"/>
        </w:rPr>
        <w:t>采购</w:t>
      </w:r>
      <w:r>
        <w:rPr>
          <w:rFonts w:hint="eastAsia" w:ascii="仿宋_GB2312" w:eastAsia="仿宋_GB2312"/>
          <w:sz w:val="32"/>
          <w:szCs w:val="32"/>
          <w:lang w:eastAsia="zh-CN"/>
        </w:rPr>
        <w:t>上海天数智芯半导体有限公司</w:t>
      </w:r>
      <w:r>
        <w:rPr>
          <w:rFonts w:hint="eastAsia" w:ascii="仿宋_GB2312" w:eastAsia="仿宋_GB2312"/>
          <w:sz w:val="32"/>
          <w:szCs w:val="32"/>
          <w:lang w:val="en-US" w:eastAsia="zh-CN"/>
        </w:rPr>
        <w:t>投资可行性研究服务</w:t>
      </w:r>
      <w:r>
        <w:rPr>
          <w:rFonts w:hint="eastAsia" w:ascii="仿宋_GB2312" w:eastAsia="仿宋_GB2312"/>
          <w:sz w:val="32"/>
          <w:szCs w:val="32"/>
        </w:rPr>
        <w:t>，现向贵公司发出询价邀请，具体如下：</w:t>
      </w:r>
    </w:p>
    <w:p w14:paraId="7BCBE2D0">
      <w:pPr>
        <w:widowControl/>
        <w:spacing w:line="560" w:lineRule="exact"/>
        <w:ind w:firstLine="643" w:firstLineChars="200"/>
        <w:jc w:val="left"/>
        <w:rPr>
          <w:rFonts w:hint="default"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上海天数智芯半导体有限公司投资可行性研究</w:t>
      </w:r>
    </w:p>
    <w:p w14:paraId="3A68499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highlight w:val="yellow"/>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r>
        <w:rPr>
          <w:rFonts w:hint="eastAsia" w:ascii="仿宋_GB2312" w:eastAsia="仿宋_GB2312"/>
          <w:sz w:val="32"/>
          <w:szCs w:val="32"/>
        </w:rPr>
        <w:t>协助高创公司对拟投资上海天数智芯半导体有限公司进行投资可行性研究</w:t>
      </w:r>
      <w:r>
        <w:rPr>
          <w:rFonts w:hint="eastAsia" w:ascii="仿宋_GB2312" w:eastAsia="仿宋_GB2312"/>
          <w:sz w:val="32"/>
          <w:szCs w:val="32"/>
          <w:lang w:eastAsia="zh-CN"/>
        </w:rPr>
        <w:t>。</w:t>
      </w:r>
      <w:r>
        <w:rPr>
          <w:rFonts w:hint="eastAsia" w:ascii="仿宋_GB2312" w:eastAsia="仿宋_GB2312"/>
          <w:sz w:val="32"/>
          <w:szCs w:val="32"/>
        </w:rPr>
        <w:t>可行性研究应包括但不限于对投资必要性、技术可行性、财务可行性、社会可行性、组织架构合理性、风险因素及对策、结论及建议等事项进行说明。</w:t>
      </w:r>
    </w:p>
    <w:p w14:paraId="6603AB9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sz w:val="32"/>
          <w:szCs w:val="32"/>
          <w:highlight w:val="none"/>
        </w:rPr>
        <w:t>为</w:t>
      </w:r>
      <w:r>
        <w:rPr>
          <w:rFonts w:hint="eastAsia" w:ascii="仿宋_GB2312" w:eastAsia="仿宋_GB2312"/>
          <w:color w:val="auto"/>
          <w:sz w:val="32"/>
          <w:szCs w:val="32"/>
          <w:highlight w:val="none"/>
          <w:u w:val="single"/>
          <w:lang w:val="en-US" w:eastAsia="zh-CN"/>
        </w:rPr>
        <w:t>43666.67</w:t>
      </w:r>
      <w:r>
        <w:rPr>
          <w:rFonts w:hint="eastAsia" w:ascii="仿宋_GB2312" w:eastAsia="仿宋_GB2312"/>
          <w:color w:val="auto"/>
          <w:sz w:val="32"/>
          <w:szCs w:val="32"/>
          <w:highlight w:val="none"/>
          <w:u w:val="single"/>
        </w:rPr>
        <w:t>元</w:t>
      </w:r>
      <w:r>
        <w:rPr>
          <w:rFonts w:hint="eastAsia" w:ascii="仿宋_GB2312" w:eastAsia="仿宋_GB2312"/>
          <w:sz w:val="32"/>
          <w:szCs w:val="32"/>
          <w:highlight w:val="none"/>
          <w:lang w:eastAsia="zh-CN"/>
        </w:rPr>
        <w:t>（</w:t>
      </w:r>
      <w:r>
        <w:rPr>
          <w:rFonts w:hint="eastAsia" w:ascii="仿宋_GB2312" w:eastAsia="仿宋_GB2312"/>
          <w:sz w:val="32"/>
          <w:szCs w:val="32"/>
          <w:lang w:val="en-US" w:eastAsia="zh-CN"/>
        </w:rPr>
        <w:t>含税价</w:t>
      </w:r>
      <w:r>
        <w:rPr>
          <w:rFonts w:hint="eastAsia" w:ascii="仿宋_GB2312" w:eastAsia="仿宋_GB2312"/>
          <w:sz w:val="32"/>
          <w:szCs w:val="32"/>
          <w:lang w:eastAsia="zh-CN"/>
        </w:rPr>
        <w:t>），要求提供增值税专用发票。</w:t>
      </w:r>
    </w:p>
    <w:p w14:paraId="6EDBF8E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14:paraId="4319A445">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14:paraId="7E1BAC41">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14:paraId="471DE1A2">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14:paraId="5195304B">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14:paraId="789AEE66">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14:paraId="6BA884D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14:paraId="15829A3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27</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15</w:t>
      </w:r>
      <w:r>
        <w:rPr>
          <w:rFonts w:hint="eastAsia" w:ascii="仿宋_GB2312" w:hAnsi="仿宋_GB2312" w:eastAsia="仿宋_GB2312" w:cs="仿宋_GB2312"/>
          <w:bCs/>
          <w:sz w:val="32"/>
          <w:szCs w:val="32"/>
          <w:highlight w:val="none"/>
        </w:rPr>
        <w:t>时00分。</w:t>
      </w:r>
    </w:p>
    <w:p w14:paraId="1E356AE4">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zhudongliang@qdhvc.com</w:t>
      </w:r>
      <w:r>
        <w:rPr>
          <w:rFonts w:hint="eastAsia" w:ascii="仿宋_GB2312" w:hAnsi="仿宋_GB2312" w:eastAsia="仿宋_GB2312" w:cs="仿宋_GB2312"/>
          <w:bCs/>
          <w:sz w:val="32"/>
          <w:szCs w:val="32"/>
        </w:rPr>
        <w:t>。邮件标题为供应商名称+项目名称，正文备注联系人、联系方式、采购文件接收邮箱地址。审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14:paraId="0687000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网（http://wenshu.court.gov.cn)分别查询投标人、法定代表人无行贿犯罪记录查询网页截图，中国政府采购网、“信用中国”网站查询网页截图，以上材料均需加盖投标人公章。</w:t>
      </w:r>
    </w:p>
    <w:p w14:paraId="0996400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14:paraId="4C9C92B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w:t>
      </w:r>
      <w:r>
        <w:rPr>
          <w:rFonts w:hint="eastAsia" w:ascii="仿宋_GB2312" w:eastAsia="仿宋_GB2312"/>
          <w:sz w:val="32"/>
          <w:szCs w:val="32"/>
          <w:lang w:eastAsia="zh-CN"/>
        </w:rPr>
        <w:t>；</w:t>
      </w:r>
    </w:p>
    <w:p w14:paraId="28A8FEF7">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14:paraId="4AA2F2C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w:t>
      </w:r>
    </w:p>
    <w:p w14:paraId="1949DC84">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法定代表人身份证明（见附件）；</w:t>
      </w:r>
    </w:p>
    <w:p w14:paraId="71C0B08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授权委托书（见附件）；</w:t>
      </w:r>
    </w:p>
    <w:p w14:paraId="488E16A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14:paraId="7E2A613E">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14:paraId="36BF55F6">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14:paraId="1B8E223D">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14:paraId="6863C42E">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14:paraId="3A9399AF">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符合资格要求的供应商均可参与第二轮报价。第二轮报价以第一轮报价中最低价为最高限价，在此基础上进行二轮报价。参与第二轮报价的供应商在第一轮报价基础上自主下浮，报价结束后按照报价由高到低淘汰1/3（取整），若第二轮参与报价的单位只有三家则不进行淘汰。</w:t>
      </w:r>
    </w:p>
    <w:p w14:paraId="679517DD">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14:paraId="58FCB0E7">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14:paraId="7882D46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48FC6D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1.时间：2024年12月30日14时00分至14时30分</w:t>
      </w:r>
    </w:p>
    <w:p w14:paraId="5E506B1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2.地点：青岛高新创业投资有限公司401会议室</w:t>
      </w:r>
    </w:p>
    <w:p w14:paraId="1A98E27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九、开标时间以及地点</w:t>
      </w:r>
    </w:p>
    <w:p w14:paraId="6A86841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1.时间：2024年12月30日14时30分</w:t>
      </w:r>
    </w:p>
    <w:p w14:paraId="745797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2.地点：青岛高新创业投资有限公司401会议室</w:t>
      </w:r>
    </w:p>
    <w:p w14:paraId="5DAD124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14:paraId="50296C6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2C6552E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14:paraId="6FCCD1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2.联系人：朱栋良</w:t>
      </w:r>
    </w:p>
    <w:p w14:paraId="3A37DBA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3.电话：15265207392</w:t>
      </w:r>
    </w:p>
    <w:p w14:paraId="51B70F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4.地址：青岛高新区聚贤桥路50号高实集团4楼</w:t>
      </w:r>
    </w:p>
    <w:p w14:paraId="063508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6E8AC2D3">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日</w:t>
      </w:r>
    </w:p>
    <w:p w14:paraId="096008CD">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675F4F3F">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6F849C">
      <w:pPr>
        <w:widowControl/>
        <w:jc w:val="center"/>
        <w:rPr>
          <w:rFonts w:ascii="方正小标宋_GBK" w:eastAsia="方正小标宋_GBK"/>
          <w:sz w:val="44"/>
          <w:szCs w:val="44"/>
        </w:rPr>
      </w:pPr>
      <w:r>
        <w:rPr>
          <w:rFonts w:ascii="方正小标宋_GBK" w:eastAsia="方正小标宋_GBK"/>
          <w:sz w:val="44"/>
          <w:szCs w:val="44"/>
        </w:rPr>
        <w:t>法定代表人身份证明</w:t>
      </w:r>
    </w:p>
    <w:p w14:paraId="2E4BF2C6"/>
    <w:p w14:paraId="1B3F242B">
      <w:pPr>
        <w:pStyle w:val="3"/>
        <w:spacing w:before="191"/>
        <w:ind w:left="732"/>
        <w:rPr>
          <w:u w:val="single"/>
        </w:rPr>
      </w:pPr>
      <w:r>
        <w:t>供应商名称</w:t>
      </w:r>
      <w:r>
        <w:rPr>
          <w:rFonts w:hint="eastAsia"/>
        </w:rPr>
        <w:t>：</w:t>
      </w:r>
      <w:r>
        <w:rPr>
          <w:rFonts w:hint="eastAsia"/>
          <w:u w:val="single"/>
        </w:rPr>
        <w:t xml:space="preserve">                           </w:t>
      </w:r>
    </w:p>
    <w:p w14:paraId="334F2F7A">
      <w:pPr>
        <w:pStyle w:val="3"/>
        <w:spacing w:before="166"/>
        <w:ind w:left="732"/>
      </w:pPr>
      <w:r>
        <w:t>单位性质：</w:t>
      </w:r>
      <w:r>
        <w:rPr>
          <w:u w:val="single"/>
        </w:rPr>
        <w:t xml:space="preserve">有限责任公司（非自然人投资或控股的法人独资） </w:t>
      </w:r>
    </w:p>
    <w:p w14:paraId="6D4FCB66">
      <w:pPr>
        <w:pStyle w:val="3"/>
        <w:spacing w:before="163" w:line="370" w:lineRule="auto"/>
        <w:ind w:left="731"/>
        <w:rPr>
          <w:spacing w:val="-26"/>
          <w:u w:val="single"/>
        </w:rPr>
      </w:pPr>
      <w:r>
        <w:t>地址：</w:t>
      </w:r>
      <w:r>
        <w:rPr>
          <w:rFonts w:hint="eastAsia"/>
          <w:u w:val="single"/>
        </w:rPr>
        <w:t xml:space="preserve">                              </w:t>
      </w:r>
    </w:p>
    <w:p w14:paraId="790DCB19">
      <w:pPr>
        <w:pStyle w:val="3"/>
        <w:spacing w:before="163" w:line="369" w:lineRule="auto"/>
        <w:ind w:left="732" w:right="1876"/>
        <w:rPr>
          <w:u w:val="single"/>
          <w:lang w:val="en-US"/>
        </w:rPr>
      </w:pPr>
      <w:r>
        <w:t>成立时间：</w:t>
      </w:r>
      <w:r>
        <w:rPr>
          <w:rFonts w:hint="eastAsia"/>
          <w:u w:val="single"/>
        </w:rPr>
        <w:t xml:space="preserve">                            </w:t>
      </w:r>
    </w:p>
    <w:p w14:paraId="5D24E6D5">
      <w:pPr>
        <w:pStyle w:val="3"/>
        <w:spacing w:line="306" w:lineRule="exact"/>
        <w:ind w:left="732"/>
        <w:rPr>
          <w:u w:val="single"/>
          <w:lang w:val="en-US"/>
        </w:rPr>
      </w:pPr>
      <w:r>
        <w:t>经营期限：</w:t>
      </w:r>
      <w:r>
        <w:rPr>
          <w:rFonts w:hint="eastAsia"/>
          <w:u w:val="single"/>
        </w:rPr>
        <w:t xml:space="preserve">                                      </w:t>
      </w:r>
    </w:p>
    <w:p w14:paraId="2E5A706D">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14:paraId="26E2F812">
      <w:pPr>
        <w:pStyle w:val="3"/>
        <w:spacing w:before="163" w:line="370" w:lineRule="auto"/>
        <w:ind w:left="731"/>
      </w:pPr>
      <w:r>
        <w:t>特此证明。</w:t>
      </w:r>
    </w:p>
    <w:p w14:paraId="73D4F813">
      <w:pPr>
        <w:pStyle w:val="3"/>
      </w:pPr>
    </w:p>
    <w:p w14:paraId="3755C41E">
      <w:pPr>
        <w:pStyle w:val="3"/>
        <w:ind w:left="732"/>
      </w:pPr>
      <w:r>
        <w:t>附：法定代表人身份证复印件。</w:t>
      </w:r>
    </w:p>
    <w:p w14:paraId="06090C3C">
      <w:pPr>
        <w:pStyle w:val="3"/>
      </w:pPr>
    </w:p>
    <w:p w14:paraId="620B38CF">
      <w:pPr>
        <w:pStyle w:val="3"/>
      </w:pPr>
    </w:p>
    <w:p w14:paraId="74F34269">
      <w:pPr>
        <w:pStyle w:val="3"/>
      </w:pPr>
    </w:p>
    <w:p w14:paraId="1F005A73">
      <w:pPr>
        <w:pStyle w:val="3"/>
        <w:rPr>
          <w:sz w:val="23"/>
        </w:rPr>
      </w:pPr>
    </w:p>
    <w:p w14:paraId="0AB4B2A5">
      <w:pPr>
        <w:pStyle w:val="3"/>
        <w:wordWrap w:val="0"/>
        <w:jc w:val="right"/>
        <w:rPr>
          <w:rFonts w:hint="default" w:eastAsia="仿宋"/>
          <w:sz w:val="26"/>
          <w:lang w:val="en-US" w:eastAsia="zh-CN"/>
        </w:rPr>
      </w:pPr>
      <w:r>
        <w:t>供应商：（公章）</w:t>
      </w:r>
      <w:r>
        <w:rPr>
          <w:rFonts w:hint="eastAsia"/>
          <w:lang w:val="en-US" w:eastAsia="zh-CN"/>
        </w:rPr>
        <w:t xml:space="preserve">               </w:t>
      </w:r>
    </w:p>
    <w:p w14:paraId="071E458F">
      <w:pPr>
        <w:pStyle w:val="3"/>
        <w:spacing w:before="12"/>
        <w:rPr>
          <w:sz w:val="23"/>
        </w:rPr>
      </w:pPr>
    </w:p>
    <w:p w14:paraId="543E95E6">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14:paraId="25B02406">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753138C3">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E125086">
      <w:pPr>
        <w:jc w:val="center"/>
        <w:rPr>
          <w:rFonts w:ascii="方正小标宋_GBK" w:eastAsia="方正小标宋_GBK"/>
          <w:sz w:val="44"/>
          <w:szCs w:val="44"/>
        </w:rPr>
      </w:pPr>
      <w:r>
        <w:rPr>
          <w:rFonts w:hint="eastAsia" w:ascii="方正小标宋_GBK" w:eastAsia="方正小标宋_GBK"/>
          <w:sz w:val="44"/>
          <w:szCs w:val="44"/>
        </w:rPr>
        <w:t>授权委托书</w:t>
      </w:r>
    </w:p>
    <w:p w14:paraId="63DE821A">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 xml:space="preserve">            （单位）</w:t>
      </w:r>
      <w:r>
        <w:rPr>
          <w:rFonts w:hint="eastAsia" w:ascii="仿宋_GB2312" w:hAnsi="仿宋" w:eastAsia="仿宋_GB2312" w:cs="仿宋"/>
          <w:sz w:val="24"/>
          <w:lang w:val="zh-CN"/>
        </w:rPr>
        <w:t>：</w:t>
      </w:r>
    </w:p>
    <w:p w14:paraId="691F338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6E48061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53B69C21">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51DCDF32">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4A800006">
      <w:pPr>
        <w:autoSpaceDE w:val="0"/>
        <w:autoSpaceDN w:val="0"/>
        <w:adjustRightInd w:val="0"/>
        <w:spacing w:line="360" w:lineRule="auto"/>
        <w:rPr>
          <w:rFonts w:ascii="仿宋_GB2312" w:hAnsi="仿宋" w:eastAsia="仿宋_GB2312"/>
          <w:sz w:val="24"/>
          <w:lang w:val="zh-CN"/>
        </w:rPr>
      </w:pPr>
    </w:p>
    <w:p w14:paraId="5927A43C">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35E6966F">
      <w:pPr>
        <w:autoSpaceDE w:val="0"/>
        <w:autoSpaceDN w:val="0"/>
        <w:adjustRightInd w:val="0"/>
        <w:spacing w:line="360" w:lineRule="auto"/>
        <w:jc w:val="center"/>
        <w:rPr>
          <w:rFonts w:ascii="仿宋_GB2312" w:hAnsi="仿宋" w:eastAsia="仿宋_GB2312" w:cs="仿宋"/>
          <w:sz w:val="24"/>
          <w:lang w:val="zh-CN"/>
        </w:rPr>
      </w:pPr>
    </w:p>
    <w:p w14:paraId="7A46926C">
      <w:pPr>
        <w:autoSpaceDE w:val="0"/>
        <w:autoSpaceDN w:val="0"/>
        <w:adjustRightInd w:val="0"/>
        <w:spacing w:line="360" w:lineRule="auto"/>
        <w:jc w:val="center"/>
        <w:rPr>
          <w:rFonts w:ascii="仿宋_GB2312" w:hAnsi="仿宋" w:eastAsia="仿宋_GB2312"/>
          <w:sz w:val="24"/>
          <w:lang w:val="zh-CN"/>
        </w:rPr>
      </w:pPr>
    </w:p>
    <w:p w14:paraId="7A8CA93E">
      <w:pPr>
        <w:autoSpaceDE w:val="0"/>
        <w:autoSpaceDN w:val="0"/>
        <w:adjustRightInd w:val="0"/>
        <w:spacing w:line="360" w:lineRule="auto"/>
        <w:rPr>
          <w:rFonts w:hint="eastAsia" w:ascii="仿宋_GB2312" w:hAnsi="仿宋" w:eastAsia="仿宋_GB2312" w:cs="仿宋"/>
          <w:sz w:val="24"/>
          <w:lang w:val="zh-CN"/>
        </w:rPr>
      </w:pPr>
      <w:r>
        <w:rPr>
          <w:rFonts w:hint="eastAsia" w:ascii="仿宋_GB2312" w:hAnsi="仿宋" w:eastAsia="仿宋_GB2312" w:cs="仿宋"/>
          <w:sz w:val="24"/>
          <w:lang w:val="zh-CN"/>
        </w:rPr>
        <w:t>被授权代表姓名：</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性别：</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年龄：</w:t>
      </w:r>
    </w:p>
    <w:p w14:paraId="41F4FCF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部门：</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职务：</w:t>
      </w:r>
    </w:p>
    <w:p w14:paraId="10EC1875">
      <w:pPr>
        <w:autoSpaceDE w:val="0"/>
        <w:autoSpaceDN w:val="0"/>
        <w:adjustRightInd w:val="0"/>
        <w:spacing w:line="360" w:lineRule="auto"/>
        <w:rPr>
          <w:rFonts w:ascii="仿宋_GB2312" w:hAnsi="仿宋" w:eastAsia="仿宋_GB2312"/>
          <w:sz w:val="24"/>
          <w:lang w:val="zh-CN"/>
        </w:rPr>
      </w:pPr>
    </w:p>
    <w:p w14:paraId="3A7C8B97">
      <w:pPr>
        <w:spacing w:line="360" w:lineRule="auto"/>
        <w:rPr>
          <w:rFonts w:ascii="仿宋_GB2312" w:hAnsi="仿宋" w:eastAsia="仿宋_GB2312" w:cs="Arial"/>
          <w:sz w:val="24"/>
        </w:rPr>
      </w:pPr>
    </w:p>
    <w:p w14:paraId="35F54F04">
      <w:pPr>
        <w:wordWrap w:val="0"/>
        <w:spacing w:line="360" w:lineRule="auto"/>
        <w:jc w:val="right"/>
        <w:rPr>
          <w:rFonts w:hint="default" w:ascii="仿宋_GB2312" w:hAnsi="仿宋" w:eastAsia="仿宋_GB2312" w:cs="Arial"/>
          <w:sz w:val="24"/>
          <w:lang w:val="en-US" w:eastAsia="zh-CN"/>
        </w:rPr>
      </w:pPr>
      <w:r>
        <w:rPr>
          <w:rFonts w:hint="eastAsia" w:ascii="仿宋_GB2312" w:hAnsi="仿宋" w:eastAsia="仿宋_GB2312" w:cs="Arial"/>
          <w:sz w:val="24"/>
        </w:rPr>
        <w:t>供应商名称（公章）：</w:t>
      </w:r>
      <w:r>
        <w:rPr>
          <w:rFonts w:hint="eastAsia" w:ascii="仿宋_GB2312" w:hAnsi="仿宋" w:eastAsia="仿宋_GB2312" w:cs="Arial"/>
          <w:sz w:val="24"/>
          <w:lang w:val="en-US" w:eastAsia="zh-CN"/>
        </w:rPr>
        <w:t xml:space="preserve">       </w:t>
      </w:r>
    </w:p>
    <w:p w14:paraId="5B5FAA19">
      <w:pPr>
        <w:wordWrap w:val="0"/>
        <w:spacing w:line="360" w:lineRule="auto"/>
        <w:jc w:val="right"/>
        <w:rPr>
          <w:rFonts w:hint="default" w:ascii="仿宋_GB2312" w:hAnsi="仿宋" w:eastAsia="仿宋_GB2312" w:cs="Arial"/>
          <w:sz w:val="24"/>
          <w:lang w:val="en-US" w:eastAsia="zh-CN"/>
        </w:rPr>
      </w:pPr>
      <w:r>
        <w:rPr>
          <w:rFonts w:hint="eastAsia" w:ascii="仿宋_GB2312" w:hAnsi="仿宋" w:eastAsia="仿宋_GB2312" w:cs="Arial"/>
          <w:sz w:val="24"/>
        </w:rPr>
        <w:t>法定代表人签字：</w:t>
      </w:r>
      <w:r>
        <w:rPr>
          <w:rFonts w:hint="eastAsia" w:ascii="仿宋_GB2312" w:hAnsi="仿宋" w:eastAsia="仿宋_GB2312" w:cs="Arial"/>
          <w:sz w:val="24"/>
          <w:lang w:val="en-US" w:eastAsia="zh-CN"/>
        </w:rPr>
        <w:t xml:space="preserve">          </w:t>
      </w:r>
    </w:p>
    <w:p w14:paraId="3BCD7C6E">
      <w:pPr>
        <w:wordWrap w:val="0"/>
        <w:jc w:val="right"/>
        <w:rPr>
          <w:rFonts w:hint="default" w:ascii="仿宋_GB2312" w:hAnsi="仿宋" w:eastAsia="仿宋_GB2312" w:cs="Arial"/>
          <w:b/>
          <w:bCs/>
          <w:sz w:val="24"/>
          <w:lang w:val="en-US" w:eastAsia="zh-CN"/>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r>
        <w:rPr>
          <w:rFonts w:hint="eastAsia" w:ascii="仿宋_GB2312" w:hAnsi="仿宋" w:eastAsia="仿宋_GB2312" w:cs="Arial"/>
          <w:sz w:val="24"/>
          <w:lang w:val="en-US" w:eastAsia="zh-CN"/>
        </w:rPr>
        <w:t xml:space="preserve">      </w:t>
      </w:r>
    </w:p>
    <w:p w14:paraId="6672B008">
      <w:pPr>
        <w:jc w:val="left"/>
        <w:rPr>
          <w:rFonts w:ascii="仿宋_GB2312" w:eastAsia="仿宋_GB2312"/>
          <w:sz w:val="28"/>
          <w:szCs w:val="28"/>
        </w:rPr>
      </w:pPr>
    </w:p>
    <w:p w14:paraId="580BC6E7">
      <w:pPr>
        <w:jc w:val="left"/>
        <w:rPr>
          <w:rFonts w:ascii="仿宋_GB2312" w:eastAsia="仿宋_GB2312"/>
          <w:sz w:val="28"/>
          <w:szCs w:val="28"/>
        </w:rPr>
      </w:pPr>
      <w:bookmarkStart w:id="0" w:name="_GoBack"/>
      <w:bookmarkEnd w:id="0"/>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BEC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DC10B">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1DC10B">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3A2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F557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F557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2E1N2RlNzQ3ZWQwYWY1OWEzODIxMjZjOTBiYjM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A81D68"/>
    <w:rsid w:val="02A429BD"/>
    <w:rsid w:val="02F32FFC"/>
    <w:rsid w:val="039F3CD8"/>
    <w:rsid w:val="0A321878"/>
    <w:rsid w:val="0AAE4BAD"/>
    <w:rsid w:val="0D240062"/>
    <w:rsid w:val="0E3C30D4"/>
    <w:rsid w:val="0E63197E"/>
    <w:rsid w:val="0E707BF7"/>
    <w:rsid w:val="0EA33B28"/>
    <w:rsid w:val="0EA718F7"/>
    <w:rsid w:val="109D5D10"/>
    <w:rsid w:val="129878EB"/>
    <w:rsid w:val="13132A6F"/>
    <w:rsid w:val="13D754E4"/>
    <w:rsid w:val="15F829AC"/>
    <w:rsid w:val="16811F73"/>
    <w:rsid w:val="17A31042"/>
    <w:rsid w:val="17AC6FB2"/>
    <w:rsid w:val="18790F7A"/>
    <w:rsid w:val="18912B86"/>
    <w:rsid w:val="18CA4B07"/>
    <w:rsid w:val="1B7013A7"/>
    <w:rsid w:val="1B746F78"/>
    <w:rsid w:val="1CC37CA8"/>
    <w:rsid w:val="1D1F5C8E"/>
    <w:rsid w:val="1EC65D3D"/>
    <w:rsid w:val="1EC75EFA"/>
    <w:rsid w:val="1FEE4852"/>
    <w:rsid w:val="209D0D1F"/>
    <w:rsid w:val="21B22E8B"/>
    <w:rsid w:val="227C05F9"/>
    <w:rsid w:val="22F02D55"/>
    <w:rsid w:val="276B4847"/>
    <w:rsid w:val="28A74559"/>
    <w:rsid w:val="28BB6D21"/>
    <w:rsid w:val="29127DD1"/>
    <w:rsid w:val="29946C8B"/>
    <w:rsid w:val="29D71ECE"/>
    <w:rsid w:val="29DA08EE"/>
    <w:rsid w:val="2C435050"/>
    <w:rsid w:val="2C8F6DD5"/>
    <w:rsid w:val="2E334A71"/>
    <w:rsid w:val="30753CFC"/>
    <w:rsid w:val="30C01E1E"/>
    <w:rsid w:val="30FF6E8C"/>
    <w:rsid w:val="31DE6AA2"/>
    <w:rsid w:val="32C06F17"/>
    <w:rsid w:val="33341903"/>
    <w:rsid w:val="33E95481"/>
    <w:rsid w:val="347068FC"/>
    <w:rsid w:val="36323AC2"/>
    <w:rsid w:val="372E04CB"/>
    <w:rsid w:val="3732588E"/>
    <w:rsid w:val="38F80D91"/>
    <w:rsid w:val="39D66EDE"/>
    <w:rsid w:val="3A5C534F"/>
    <w:rsid w:val="3C0539BD"/>
    <w:rsid w:val="3C5502A8"/>
    <w:rsid w:val="3CCE10C7"/>
    <w:rsid w:val="3CE82F77"/>
    <w:rsid w:val="3D2C2DB7"/>
    <w:rsid w:val="3E4370C9"/>
    <w:rsid w:val="3E76016D"/>
    <w:rsid w:val="3EC86B10"/>
    <w:rsid w:val="3F595B3F"/>
    <w:rsid w:val="406B78C8"/>
    <w:rsid w:val="423746D8"/>
    <w:rsid w:val="48294CD4"/>
    <w:rsid w:val="48501EE1"/>
    <w:rsid w:val="49EA166C"/>
    <w:rsid w:val="4A0F6CC8"/>
    <w:rsid w:val="4A6C7787"/>
    <w:rsid w:val="4AB80380"/>
    <w:rsid w:val="4C913B84"/>
    <w:rsid w:val="4CD82941"/>
    <w:rsid w:val="4CDC3ABD"/>
    <w:rsid w:val="4D0E072B"/>
    <w:rsid w:val="4E360A4E"/>
    <w:rsid w:val="4E372CEF"/>
    <w:rsid w:val="53BD36C9"/>
    <w:rsid w:val="53DC4379"/>
    <w:rsid w:val="54EC08A5"/>
    <w:rsid w:val="55256612"/>
    <w:rsid w:val="573D74AC"/>
    <w:rsid w:val="58827DC5"/>
    <w:rsid w:val="5928031A"/>
    <w:rsid w:val="59E9370D"/>
    <w:rsid w:val="5B260489"/>
    <w:rsid w:val="5B9D10AB"/>
    <w:rsid w:val="5CB44123"/>
    <w:rsid w:val="5F2416E8"/>
    <w:rsid w:val="612155CF"/>
    <w:rsid w:val="626A2154"/>
    <w:rsid w:val="631D301E"/>
    <w:rsid w:val="635C3B47"/>
    <w:rsid w:val="6C86350C"/>
    <w:rsid w:val="6FCE7B7A"/>
    <w:rsid w:val="6FFD220E"/>
    <w:rsid w:val="70D71C35"/>
    <w:rsid w:val="70DD5B9B"/>
    <w:rsid w:val="723D2D95"/>
    <w:rsid w:val="73920EBF"/>
    <w:rsid w:val="744631AF"/>
    <w:rsid w:val="751B43A3"/>
    <w:rsid w:val="757F4397"/>
    <w:rsid w:val="7631117E"/>
    <w:rsid w:val="76A474C2"/>
    <w:rsid w:val="76CA6BC2"/>
    <w:rsid w:val="773B4759"/>
    <w:rsid w:val="792E1E91"/>
    <w:rsid w:val="7A01410B"/>
    <w:rsid w:val="7B0E0BF0"/>
    <w:rsid w:val="7B77506C"/>
    <w:rsid w:val="7B9042E9"/>
    <w:rsid w:val="7F431A77"/>
    <w:rsid w:val="7F484B27"/>
    <w:rsid w:val="7F7454DA"/>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2252</Words>
  <Characters>2432</Characters>
  <Lines>6</Lines>
  <Paragraphs>1</Paragraphs>
  <TotalTime>7</TotalTime>
  <ScaleCrop>false</ScaleCrop>
  <LinksUpToDate>false</LinksUpToDate>
  <CharactersWithSpaces>2918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2024-01-11T07:54:00Z</cp:lastPrinted>
  <dcterms:modified xsi:type="dcterms:W3CDTF">2024-12-25T01:23:57Z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6001CDEE7A344951A472D0CCE1A3DAC1_13</vt:lpwstr>
  </property>
</Properties>
</file>