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5A0" w:rsidRDefault="00F529DA">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关于苏州极易科技股份有限公司财务尽职调查</w:t>
      </w:r>
    </w:p>
    <w:p w:rsidR="003665A0" w:rsidRDefault="00F529DA">
      <w:pPr>
        <w:spacing w:line="560" w:lineRule="exact"/>
        <w:jc w:val="center"/>
        <w:rPr>
          <w:rFonts w:ascii="仿宋_GB2312" w:eastAsia="仿宋_GB2312"/>
          <w:b/>
          <w:sz w:val="28"/>
          <w:szCs w:val="24"/>
        </w:rPr>
      </w:pPr>
      <w:r>
        <w:rPr>
          <w:rFonts w:ascii="方正小标宋_GBK" w:eastAsia="方正小标宋_GBK" w:hAnsi="方正小标宋_GBK" w:cs="方正小标宋_GBK" w:hint="eastAsia"/>
          <w:bCs/>
          <w:sz w:val="44"/>
          <w:szCs w:val="44"/>
        </w:rPr>
        <w:t>的</w:t>
      </w:r>
      <w:r>
        <w:rPr>
          <w:rFonts w:ascii="方正小标宋_GBK" w:eastAsia="方正小标宋_GBK" w:hAnsi="方正小标宋_GBK" w:cs="方正小标宋_GBK" w:hint="eastAsia"/>
          <w:bCs/>
          <w:sz w:val="44"/>
          <w:szCs w:val="44"/>
        </w:rPr>
        <w:t>询价邀请函</w:t>
      </w:r>
    </w:p>
    <w:p w:rsidR="003665A0" w:rsidRDefault="003665A0">
      <w:pPr>
        <w:spacing w:line="540" w:lineRule="exact"/>
        <w:rPr>
          <w:rFonts w:ascii="仿宋_GB2312" w:eastAsia="仿宋_GB2312"/>
          <w:sz w:val="32"/>
          <w:szCs w:val="32"/>
          <w:u w:val="single"/>
        </w:rPr>
      </w:pPr>
    </w:p>
    <w:p w:rsidR="003665A0" w:rsidRDefault="00F529DA">
      <w:pPr>
        <w:spacing w:line="540" w:lineRule="exact"/>
        <w:ind w:firstLineChars="200" w:firstLine="640"/>
        <w:rPr>
          <w:rFonts w:ascii="仿宋_GB2312" w:eastAsia="仿宋_GB2312"/>
          <w:sz w:val="32"/>
          <w:szCs w:val="32"/>
        </w:rPr>
      </w:pPr>
      <w:r>
        <w:rPr>
          <w:rFonts w:ascii="仿宋_GB2312" w:eastAsia="仿宋_GB2312" w:hint="eastAsia"/>
          <w:sz w:val="32"/>
          <w:szCs w:val="32"/>
        </w:rPr>
        <w:t>我公司</w:t>
      </w:r>
      <w:r>
        <w:rPr>
          <w:rFonts w:ascii="仿宋_GB2312" w:eastAsia="仿宋_GB2312" w:hint="eastAsia"/>
          <w:sz w:val="32"/>
          <w:szCs w:val="32"/>
        </w:rPr>
        <w:t>拟于近期</w:t>
      </w:r>
      <w:r>
        <w:rPr>
          <w:rFonts w:ascii="仿宋_GB2312" w:eastAsia="仿宋_GB2312" w:hint="eastAsia"/>
          <w:sz w:val="32"/>
          <w:szCs w:val="32"/>
        </w:rPr>
        <w:t>采购苏州极易科技股份有限公司财务尽职调查</w:t>
      </w:r>
      <w:r>
        <w:rPr>
          <w:rFonts w:ascii="仿宋_GB2312" w:eastAsia="仿宋_GB2312" w:hint="eastAsia"/>
          <w:sz w:val="32"/>
          <w:szCs w:val="32"/>
        </w:rPr>
        <w:t>，现向贵公司发出询价邀请，具体如下：</w:t>
      </w:r>
    </w:p>
    <w:p w:rsidR="003665A0" w:rsidRDefault="00F529DA">
      <w:pPr>
        <w:widowControl/>
        <w:spacing w:line="560" w:lineRule="exact"/>
        <w:ind w:firstLineChars="200" w:firstLine="640"/>
        <w:jc w:val="left"/>
        <w:rPr>
          <w:rFonts w:ascii="仿宋_GB2312" w:eastAsia="仿宋_GB2312"/>
          <w:sz w:val="32"/>
          <w:szCs w:val="32"/>
          <w:u w:val="single"/>
        </w:rPr>
      </w:pPr>
      <w:r>
        <w:rPr>
          <w:rFonts w:ascii="仿宋_GB2312" w:eastAsia="仿宋_GB2312" w:hint="eastAsia"/>
          <w:b/>
          <w:bCs/>
          <w:sz w:val="32"/>
          <w:szCs w:val="32"/>
        </w:rPr>
        <w:t>一、项目</w:t>
      </w:r>
      <w:r>
        <w:rPr>
          <w:rFonts w:ascii="仿宋_GB2312" w:eastAsia="仿宋_GB2312" w:hint="eastAsia"/>
          <w:b/>
          <w:bCs/>
          <w:sz w:val="32"/>
          <w:szCs w:val="32"/>
        </w:rPr>
        <w:t>名称：</w:t>
      </w:r>
      <w:r>
        <w:rPr>
          <w:rFonts w:ascii="仿宋_GB2312" w:eastAsia="仿宋_GB2312" w:hint="eastAsia"/>
          <w:sz w:val="32"/>
          <w:szCs w:val="32"/>
          <w:u w:val="single"/>
        </w:rPr>
        <w:t>苏州极易科技股份有限公司财务尽职调查</w:t>
      </w:r>
    </w:p>
    <w:p w:rsidR="003665A0" w:rsidRDefault="00F529DA">
      <w:pPr>
        <w:pStyle w:val="ad"/>
        <w:spacing w:line="540" w:lineRule="exact"/>
        <w:ind w:firstLine="640"/>
        <w:rPr>
          <w:rFonts w:ascii="仿宋_GB2312" w:eastAsia="仿宋_GB2312"/>
          <w:b/>
          <w:bCs/>
          <w:sz w:val="32"/>
          <w:szCs w:val="32"/>
        </w:rPr>
      </w:pPr>
      <w:r>
        <w:rPr>
          <w:rFonts w:ascii="仿宋_GB2312" w:eastAsia="仿宋_GB2312" w:hint="eastAsia"/>
          <w:b/>
          <w:bCs/>
          <w:sz w:val="32"/>
          <w:szCs w:val="32"/>
        </w:rPr>
        <w:t>二、</w:t>
      </w:r>
      <w:r>
        <w:rPr>
          <w:rFonts w:ascii="仿宋_GB2312" w:eastAsia="仿宋_GB2312" w:hint="eastAsia"/>
          <w:b/>
          <w:bCs/>
          <w:sz w:val="32"/>
          <w:szCs w:val="32"/>
        </w:rPr>
        <w:t>采购需求</w:t>
      </w:r>
      <w:r>
        <w:rPr>
          <w:rFonts w:ascii="仿宋_GB2312" w:eastAsia="仿宋_GB2312" w:hint="eastAsia"/>
          <w:b/>
          <w:bCs/>
          <w:sz w:val="32"/>
          <w:szCs w:val="32"/>
        </w:rPr>
        <w:t>：</w:t>
      </w:r>
      <w:proofErr w:type="gramStart"/>
      <w:r>
        <w:rPr>
          <w:rFonts w:ascii="仿宋_GB2312" w:eastAsia="仿宋_GB2312" w:hint="eastAsia"/>
          <w:sz w:val="32"/>
          <w:szCs w:val="32"/>
        </w:rPr>
        <w:t>协助高</w:t>
      </w:r>
      <w:proofErr w:type="gramEnd"/>
      <w:r>
        <w:rPr>
          <w:rFonts w:ascii="仿宋_GB2312" w:eastAsia="仿宋_GB2312" w:hint="eastAsia"/>
          <w:sz w:val="32"/>
          <w:szCs w:val="32"/>
        </w:rPr>
        <w:t>创公司对拟投资苏州极易科技股份有限公司项目进行财务尽职调查工作。</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尽职调查范围：苏州极易科技股份有限公司</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日的财务情况及高创公司要求的其他尽职调查内容。</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尽职调查目标：对苏州极易科技股份有限公司</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日的财务情况进行分析并出具尽职调查报告。</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尽职调查内容：对苏州极易科技股份有限公司</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日的合并口径财务情况出具《财务尽职调查报告》</w:t>
      </w:r>
      <w:r>
        <w:rPr>
          <w:rFonts w:ascii="仿宋_GB2312" w:eastAsia="仿宋_GB2312" w:hint="eastAsia"/>
          <w:sz w:val="32"/>
          <w:szCs w:val="32"/>
        </w:rPr>
        <w:t>,</w:t>
      </w:r>
      <w:r>
        <w:rPr>
          <w:rFonts w:ascii="仿宋_GB2312" w:eastAsia="仿宋_GB2312" w:hint="eastAsia"/>
          <w:sz w:val="32"/>
          <w:szCs w:val="32"/>
        </w:rPr>
        <w:t>重点审核：</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核实公司财务状况、经营成果的真实性、准确性，包括公司的资产负债表、利润表、现金流量表；对公司的偿债能力、盈利能力、营运能力进行分析，包括公司客户、供应商情况，产品分类及收入占比情况，存货情况，毛利率分析，成本费用分析等；</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）核查公司内</w:t>
      </w:r>
      <w:r>
        <w:rPr>
          <w:rFonts w:ascii="仿宋_GB2312" w:eastAsia="仿宋_GB2312" w:hint="eastAsia"/>
          <w:sz w:val="32"/>
          <w:szCs w:val="32"/>
        </w:rPr>
        <w:t>部控制是否健全；公司的关联交易情况，</w:t>
      </w:r>
      <w:r>
        <w:rPr>
          <w:rFonts w:ascii="仿宋_GB2312" w:eastAsia="仿宋_GB2312" w:hint="eastAsia"/>
          <w:sz w:val="32"/>
          <w:szCs w:val="32"/>
        </w:rPr>
        <w:lastRenderedPageBreak/>
        <w:t>是否存在股东关联方长时间占用公司资金的情形；</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）核查公司对外投资情况，重点关注核心子公司的经营情况；</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）核查公司在税务方面的合</w:t>
      </w:r>
      <w:proofErr w:type="gramStart"/>
      <w:r>
        <w:rPr>
          <w:rFonts w:ascii="仿宋_GB2312" w:eastAsia="仿宋_GB2312" w:hint="eastAsia"/>
          <w:sz w:val="32"/>
          <w:szCs w:val="32"/>
        </w:rPr>
        <w:t>规</w:t>
      </w:r>
      <w:proofErr w:type="gramEnd"/>
      <w:r>
        <w:rPr>
          <w:rFonts w:ascii="仿宋_GB2312" w:eastAsia="仿宋_GB2312" w:hint="eastAsia"/>
          <w:sz w:val="32"/>
          <w:szCs w:val="32"/>
        </w:rPr>
        <w:t>性和税收优惠情况，以及是否存在税务风险；</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）核查公司的债务情况，包括公司对外借款、对外担保等情况；</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）需要说明的其他事项；</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尽职调查时间：具体完成时间以高创公司要求为准。</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b/>
          <w:bCs/>
          <w:sz w:val="32"/>
          <w:szCs w:val="32"/>
        </w:rPr>
        <w:t>三</w:t>
      </w:r>
      <w:r>
        <w:rPr>
          <w:rFonts w:ascii="仿宋_GB2312" w:eastAsia="仿宋_GB2312"/>
          <w:b/>
          <w:bCs/>
          <w:sz w:val="32"/>
          <w:szCs w:val="32"/>
        </w:rPr>
        <w:t>、</w:t>
      </w:r>
      <w:r>
        <w:rPr>
          <w:rFonts w:ascii="仿宋_GB2312" w:eastAsia="仿宋_GB2312" w:hint="eastAsia"/>
          <w:b/>
          <w:bCs/>
          <w:sz w:val="32"/>
          <w:szCs w:val="32"/>
        </w:rPr>
        <w:t>本项目</w:t>
      </w:r>
      <w:r>
        <w:rPr>
          <w:rFonts w:ascii="仿宋_GB2312" w:eastAsia="仿宋_GB2312" w:hint="eastAsia"/>
          <w:b/>
          <w:bCs/>
          <w:sz w:val="32"/>
          <w:szCs w:val="32"/>
        </w:rPr>
        <w:t>招标</w:t>
      </w:r>
      <w:r>
        <w:rPr>
          <w:rFonts w:ascii="仿宋_GB2312" w:eastAsia="仿宋_GB2312" w:hint="eastAsia"/>
          <w:b/>
          <w:bCs/>
          <w:sz w:val="32"/>
          <w:szCs w:val="32"/>
        </w:rPr>
        <w:t>控制价</w:t>
      </w:r>
      <w:r>
        <w:rPr>
          <w:rFonts w:ascii="仿宋_GB2312" w:eastAsia="仿宋_GB2312" w:hint="eastAsia"/>
          <w:sz w:val="32"/>
          <w:szCs w:val="32"/>
        </w:rPr>
        <w:t>为</w:t>
      </w:r>
      <w:r>
        <w:rPr>
          <w:rFonts w:ascii="仿宋_GB2312" w:eastAsia="仿宋_GB2312" w:hAnsi="Tahoma" w:cs="Times New Roman" w:hint="eastAsia"/>
          <w:kern w:val="0"/>
          <w:sz w:val="32"/>
          <w:szCs w:val="32"/>
          <w:u w:val="single"/>
        </w:rPr>
        <w:t>62333.33</w:t>
      </w:r>
      <w:r>
        <w:rPr>
          <w:rFonts w:ascii="仿宋_GB2312" w:eastAsia="仿宋_GB2312" w:hint="eastAsia"/>
          <w:sz w:val="32"/>
          <w:szCs w:val="32"/>
          <w:u w:val="single"/>
        </w:rPr>
        <w:t>元</w:t>
      </w:r>
      <w:r>
        <w:rPr>
          <w:rFonts w:ascii="仿宋_GB2312" w:eastAsia="仿宋_GB2312" w:hint="eastAsia"/>
          <w:sz w:val="32"/>
          <w:szCs w:val="32"/>
          <w:u w:val="single"/>
        </w:rPr>
        <w:t>（</w:t>
      </w:r>
      <w:r>
        <w:rPr>
          <w:rFonts w:ascii="仿宋_GB2312" w:eastAsia="仿宋_GB2312" w:hint="eastAsia"/>
          <w:sz w:val="32"/>
          <w:szCs w:val="32"/>
          <w:u w:val="single"/>
        </w:rPr>
        <w:t>含税价）</w:t>
      </w:r>
      <w:r>
        <w:rPr>
          <w:rFonts w:ascii="仿宋_GB2312" w:eastAsia="仿宋_GB2312" w:hint="eastAsia"/>
          <w:sz w:val="32"/>
          <w:szCs w:val="32"/>
        </w:rPr>
        <w:t>，要求提供增值税专用发票。</w:t>
      </w:r>
    </w:p>
    <w:p w:rsidR="003665A0" w:rsidRDefault="00F529DA">
      <w:pPr>
        <w:pStyle w:val="ad"/>
        <w:spacing w:line="540" w:lineRule="exact"/>
        <w:ind w:firstLine="640"/>
        <w:rPr>
          <w:rFonts w:ascii="仿宋_GB2312" w:eastAsia="仿宋_GB2312"/>
          <w:b/>
          <w:bCs/>
          <w:sz w:val="32"/>
          <w:szCs w:val="32"/>
        </w:rPr>
      </w:pPr>
      <w:r>
        <w:rPr>
          <w:rFonts w:ascii="仿宋_GB2312" w:eastAsia="仿宋_GB2312" w:hint="eastAsia"/>
          <w:b/>
          <w:bCs/>
          <w:sz w:val="32"/>
          <w:szCs w:val="32"/>
        </w:rPr>
        <w:t>四</w:t>
      </w:r>
      <w:r>
        <w:rPr>
          <w:rFonts w:ascii="仿宋_GB2312" w:eastAsia="仿宋_GB2312"/>
          <w:b/>
          <w:bCs/>
          <w:sz w:val="32"/>
          <w:szCs w:val="32"/>
        </w:rPr>
        <w:t>、</w:t>
      </w:r>
      <w:r>
        <w:rPr>
          <w:rFonts w:ascii="仿宋_GB2312" w:eastAsia="仿宋_GB2312" w:hint="eastAsia"/>
          <w:b/>
          <w:bCs/>
          <w:sz w:val="32"/>
          <w:szCs w:val="32"/>
        </w:rPr>
        <w:t>投标人应具备</w:t>
      </w:r>
      <w:r>
        <w:rPr>
          <w:rFonts w:ascii="仿宋_GB2312" w:eastAsia="仿宋_GB2312" w:hint="eastAsia"/>
          <w:b/>
          <w:bCs/>
          <w:sz w:val="32"/>
          <w:szCs w:val="32"/>
        </w:rPr>
        <w:t>资格要求</w:t>
      </w:r>
    </w:p>
    <w:p w:rsidR="003665A0" w:rsidRDefault="00F529DA">
      <w:pPr>
        <w:pStyle w:val="ad"/>
        <w:widowControl/>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各投标人不得有企业关联或股权关系；</w:t>
      </w:r>
    </w:p>
    <w:p w:rsidR="003665A0" w:rsidRDefault="00F529DA">
      <w:pPr>
        <w:pStyle w:val="ad"/>
        <w:widowControl/>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具有履行合同所必须的专业技术能力。</w:t>
      </w:r>
    </w:p>
    <w:p w:rsidR="003665A0" w:rsidRDefault="00F529DA">
      <w:pPr>
        <w:pStyle w:val="ad"/>
        <w:widowControl/>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采购公告发布之日起三年内无行贿犯罪等重大违法记录。</w:t>
      </w:r>
    </w:p>
    <w:p w:rsidR="003665A0" w:rsidRDefault="00F529DA">
      <w:pPr>
        <w:pStyle w:val="ad"/>
        <w:widowControl/>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通过“信用中国”网站（</w:t>
      </w:r>
      <w:r>
        <w:rPr>
          <w:rFonts w:ascii="仿宋_GB2312" w:eastAsia="仿宋_GB2312" w:hAnsi="仿宋_GB2312" w:cs="仿宋_GB2312" w:hint="eastAsia"/>
          <w:bCs/>
          <w:sz w:val="32"/>
          <w:szCs w:val="32"/>
        </w:rPr>
        <w:t>www.creditchina.gov.cn</w:t>
      </w:r>
      <w:r>
        <w:rPr>
          <w:rFonts w:ascii="仿宋_GB2312" w:eastAsia="仿宋_GB2312" w:hAnsi="仿宋_GB2312" w:cs="仿宋_GB2312" w:hint="eastAsia"/>
          <w:bCs/>
          <w:sz w:val="32"/>
          <w:szCs w:val="32"/>
        </w:rPr>
        <w:t>）、中国政府采购网（</w:t>
      </w:r>
      <w:r>
        <w:rPr>
          <w:rFonts w:ascii="仿宋_GB2312" w:eastAsia="仿宋_GB2312" w:hAnsi="仿宋_GB2312" w:cs="仿宋_GB2312" w:hint="eastAsia"/>
          <w:bCs/>
          <w:sz w:val="32"/>
          <w:szCs w:val="32"/>
        </w:rPr>
        <w:t>www.ccgp.gov.cn</w:t>
      </w:r>
      <w:r>
        <w:rPr>
          <w:rFonts w:ascii="仿宋_GB2312" w:eastAsia="仿宋_GB2312" w:hAnsi="仿宋_GB2312" w:cs="仿宋_GB2312" w:hint="eastAsia"/>
          <w:bCs/>
          <w:sz w:val="32"/>
          <w:szCs w:val="32"/>
        </w:rPr>
        <w:t>）查询，未被列入失信被执行人、重大税收违法案件当事人、政府采购严重违法</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失信行为记录名单</w:t>
      </w:r>
      <w:r>
        <w:rPr>
          <w:rFonts w:ascii="仿宋_GB2312" w:eastAsia="仿宋_GB2312" w:hAnsi="仿宋_GB2312" w:cs="仿宋_GB2312" w:hint="eastAsia"/>
          <w:bCs/>
          <w:sz w:val="32"/>
          <w:szCs w:val="32"/>
        </w:rPr>
        <w:t>。</w:t>
      </w:r>
    </w:p>
    <w:p w:rsidR="003665A0" w:rsidRDefault="00F529DA">
      <w:pPr>
        <w:pStyle w:val="ad"/>
        <w:widowControl/>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具备在证监会备案的从事证券服务业务资格。</w:t>
      </w:r>
    </w:p>
    <w:p w:rsidR="003665A0" w:rsidRDefault="00F529DA">
      <w:pPr>
        <w:pStyle w:val="ad"/>
        <w:widowControl/>
        <w:spacing w:line="54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五、</w:t>
      </w:r>
      <w:r>
        <w:rPr>
          <w:rFonts w:ascii="仿宋_GB2312" w:eastAsia="仿宋_GB2312" w:hAnsi="仿宋_GB2312" w:cs="仿宋_GB2312" w:hint="eastAsia"/>
          <w:b/>
          <w:sz w:val="32"/>
          <w:szCs w:val="32"/>
        </w:rPr>
        <w:t>资格审查</w:t>
      </w:r>
    </w:p>
    <w:p w:rsidR="003665A0" w:rsidRDefault="00F529DA">
      <w:pPr>
        <w:pStyle w:val="ad"/>
        <w:widowControl/>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资格预审</w:t>
      </w:r>
      <w:r>
        <w:rPr>
          <w:rFonts w:ascii="仿宋_GB2312" w:eastAsia="仿宋_GB2312" w:hAnsi="仿宋_GB2312" w:cs="仿宋_GB2312" w:hint="eastAsia"/>
          <w:bCs/>
          <w:sz w:val="32"/>
          <w:szCs w:val="32"/>
        </w:rPr>
        <w:t>：</w:t>
      </w:r>
    </w:p>
    <w:p w:rsidR="003665A0" w:rsidRDefault="00F529DA">
      <w:pPr>
        <w:pStyle w:val="ad"/>
        <w:widowControl/>
        <w:spacing w:line="540" w:lineRule="exact"/>
        <w:ind w:firstLine="640"/>
        <w:rPr>
          <w:rFonts w:ascii="仿宋_GB2312" w:eastAsia="仿宋_GB2312" w:hAnsi="仿宋_GB2312" w:cs="仿宋_GB2312"/>
          <w:bCs/>
          <w:sz w:val="32"/>
          <w:szCs w:val="32"/>
          <w:highlight w:val="red"/>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截止时间：</w:t>
      </w:r>
      <w:r>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时</w:t>
      </w:r>
      <w:r>
        <w:rPr>
          <w:rFonts w:ascii="仿宋_GB2312" w:eastAsia="仿宋_GB2312" w:hAnsi="仿宋_GB2312" w:cs="仿宋_GB2312" w:hint="eastAsia"/>
          <w:bCs/>
          <w:sz w:val="32"/>
          <w:szCs w:val="32"/>
        </w:rPr>
        <w:t>00</w:t>
      </w:r>
      <w:r>
        <w:rPr>
          <w:rFonts w:ascii="仿宋_GB2312" w:eastAsia="仿宋_GB2312" w:hAnsi="仿宋_GB2312" w:cs="仿宋_GB2312" w:hint="eastAsia"/>
          <w:bCs/>
          <w:sz w:val="32"/>
          <w:szCs w:val="32"/>
        </w:rPr>
        <w:t>分。</w:t>
      </w:r>
    </w:p>
    <w:p w:rsidR="003665A0" w:rsidRDefault="00F529DA">
      <w:pPr>
        <w:pStyle w:val="ad"/>
        <w:widowControl/>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w:t>
      </w:r>
      <w:r>
        <w:rPr>
          <w:rFonts w:ascii="仿宋_GB2312" w:eastAsia="仿宋_GB2312" w:hAnsi="仿宋_GB2312" w:cs="仿宋_GB2312" w:hint="eastAsia"/>
          <w:bCs/>
          <w:sz w:val="32"/>
          <w:szCs w:val="32"/>
        </w:rPr>
        <w:t>预审方式：供应商</w:t>
      </w:r>
      <w:proofErr w:type="gramStart"/>
      <w:r>
        <w:rPr>
          <w:rFonts w:ascii="仿宋_GB2312" w:eastAsia="仿宋_GB2312" w:hAnsi="仿宋_GB2312" w:cs="仿宋_GB2312" w:hint="eastAsia"/>
          <w:bCs/>
          <w:sz w:val="32"/>
          <w:szCs w:val="32"/>
        </w:rPr>
        <w:t>将资格审查所需材料</w:t>
      </w:r>
      <w:proofErr w:type="gramEnd"/>
      <w:r>
        <w:rPr>
          <w:rFonts w:ascii="仿宋_GB2312" w:eastAsia="仿宋_GB2312" w:hAnsi="仿宋_GB2312" w:cs="仿宋_GB2312" w:hint="eastAsia"/>
          <w:bCs/>
          <w:sz w:val="32"/>
          <w:szCs w:val="32"/>
        </w:rPr>
        <w:t>附在一个文档里，在截止时间前发送至邮箱：</w:t>
      </w:r>
      <w:r>
        <w:rPr>
          <w:rFonts w:ascii="仿宋_GB2312" w:eastAsia="仿宋_GB2312" w:hAnsi="仿宋_GB2312" w:cs="仿宋_GB2312" w:hint="eastAsia"/>
          <w:bCs/>
          <w:sz w:val="32"/>
          <w:szCs w:val="32"/>
        </w:rPr>
        <w:t>zhudongliang@qdhvc.com</w:t>
      </w:r>
      <w:r>
        <w:rPr>
          <w:rFonts w:ascii="仿宋_GB2312" w:eastAsia="仿宋_GB2312" w:hAnsi="仿宋_GB2312" w:cs="仿宋_GB2312" w:hint="eastAsia"/>
          <w:bCs/>
          <w:sz w:val="32"/>
          <w:szCs w:val="32"/>
        </w:rPr>
        <w:t>。邮件标题为供应商名称</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全称）</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项目名称，正文备注联系人、联系方式、采购文件接收邮箱地址。审</w:t>
      </w:r>
      <w:r>
        <w:rPr>
          <w:rFonts w:ascii="仿宋_GB2312" w:eastAsia="仿宋_GB2312" w:hAnsi="仿宋_GB2312" w:cs="仿宋_GB2312" w:hint="eastAsia"/>
          <w:bCs/>
          <w:sz w:val="32"/>
          <w:szCs w:val="32"/>
        </w:rPr>
        <w:t>查</w:t>
      </w:r>
      <w:r>
        <w:rPr>
          <w:rFonts w:ascii="仿宋_GB2312" w:eastAsia="仿宋_GB2312" w:hAnsi="仿宋_GB2312" w:cs="仿宋_GB2312" w:hint="eastAsia"/>
          <w:bCs/>
          <w:sz w:val="32"/>
          <w:szCs w:val="32"/>
        </w:rPr>
        <w:t>通过后向报名单位发放采购文件。</w:t>
      </w:r>
    </w:p>
    <w:p w:rsidR="003665A0" w:rsidRDefault="00F529DA">
      <w:pPr>
        <w:pStyle w:val="ad"/>
        <w:widowControl/>
        <w:spacing w:line="54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资格审查材料：营业执照复印件，法定代表人身份证明，法定代表人授</w:t>
      </w:r>
      <w:r>
        <w:rPr>
          <w:rFonts w:ascii="仿宋_GB2312" w:eastAsia="仿宋_GB2312" w:hAnsi="仿宋_GB2312" w:cs="仿宋_GB2312" w:hint="eastAsia"/>
          <w:bCs/>
          <w:sz w:val="32"/>
          <w:szCs w:val="32"/>
        </w:rPr>
        <w:t>权委托书，中国裁判文书</w:t>
      </w:r>
      <w:r>
        <w:rPr>
          <w:rFonts w:ascii="仿宋_GB2312" w:eastAsia="仿宋_GB2312" w:hAnsi="仿宋_GB2312" w:cs="仿宋_GB2312" w:hint="eastAsia"/>
          <w:bCs/>
          <w:sz w:val="32"/>
          <w:szCs w:val="32"/>
        </w:rPr>
        <w:t>网（</w:t>
      </w:r>
      <w:r>
        <w:rPr>
          <w:rFonts w:ascii="仿宋_GB2312" w:eastAsia="仿宋_GB2312" w:hAnsi="仿宋_GB2312" w:cs="仿宋_GB2312" w:hint="eastAsia"/>
          <w:bCs/>
          <w:sz w:val="32"/>
          <w:szCs w:val="32"/>
        </w:rPr>
        <w:t>http://wenshu.court.gov.cn)</w:t>
      </w:r>
      <w:r>
        <w:rPr>
          <w:rFonts w:ascii="仿宋_GB2312" w:eastAsia="仿宋_GB2312" w:hAnsi="仿宋_GB2312" w:cs="仿宋_GB2312" w:hint="eastAsia"/>
          <w:b/>
          <w:sz w:val="32"/>
          <w:szCs w:val="32"/>
          <w:u w:val="single"/>
        </w:rPr>
        <w:t>分别查询</w:t>
      </w:r>
      <w:r>
        <w:rPr>
          <w:rFonts w:ascii="仿宋_GB2312" w:eastAsia="仿宋_GB2312" w:hAnsi="仿宋_GB2312" w:cs="仿宋_GB2312" w:hint="eastAsia"/>
          <w:bCs/>
          <w:sz w:val="32"/>
          <w:szCs w:val="32"/>
        </w:rPr>
        <w:t>投标人、法定代表人无行贿犯罪记录查询网页截图，中国政府采购网、“信用中国”网站查询网页截图</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以上材料均需加盖投标人公章。</w:t>
      </w:r>
    </w:p>
    <w:p w:rsidR="003665A0" w:rsidRDefault="00F529DA">
      <w:pPr>
        <w:pStyle w:val="ad"/>
        <w:spacing w:line="540" w:lineRule="exact"/>
        <w:ind w:firstLine="640"/>
        <w:rPr>
          <w:rFonts w:ascii="仿宋_GB2312" w:eastAsia="仿宋_GB2312"/>
          <w:b/>
          <w:bCs/>
          <w:sz w:val="32"/>
          <w:szCs w:val="32"/>
        </w:rPr>
      </w:pPr>
      <w:r>
        <w:rPr>
          <w:rFonts w:ascii="仿宋_GB2312" w:eastAsia="仿宋_GB2312" w:hint="eastAsia"/>
          <w:b/>
          <w:bCs/>
          <w:sz w:val="32"/>
          <w:szCs w:val="32"/>
        </w:rPr>
        <w:t>六</w:t>
      </w:r>
      <w:r>
        <w:rPr>
          <w:rFonts w:ascii="仿宋_GB2312" w:eastAsia="仿宋_GB2312"/>
          <w:b/>
          <w:bCs/>
          <w:sz w:val="32"/>
          <w:szCs w:val="32"/>
        </w:rPr>
        <w:t>、</w:t>
      </w:r>
      <w:r>
        <w:rPr>
          <w:rFonts w:ascii="仿宋_GB2312" w:eastAsia="仿宋_GB2312" w:hint="eastAsia"/>
          <w:b/>
          <w:bCs/>
          <w:sz w:val="32"/>
          <w:szCs w:val="32"/>
        </w:rPr>
        <w:t>递交</w:t>
      </w:r>
      <w:r>
        <w:rPr>
          <w:rFonts w:ascii="仿宋_GB2312" w:eastAsia="仿宋_GB2312" w:hint="eastAsia"/>
          <w:b/>
          <w:bCs/>
          <w:sz w:val="32"/>
          <w:szCs w:val="32"/>
        </w:rPr>
        <w:t>响应文件</w:t>
      </w:r>
      <w:r>
        <w:rPr>
          <w:rFonts w:ascii="仿宋_GB2312" w:eastAsia="仿宋_GB2312" w:hint="eastAsia"/>
          <w:b/>
          <w:bCs/>
          <w:sz w:val="32"/>
          <w:szCs w:val="32"/>
        </w:rPr>
        <w:t>资料</w:t>
      </w:r>
    </w:p>
    <w:p w:rsidR="003665A0" w:rsidRDefault="00F529DA">
      <w:pPr>
        <w:pStyle w:val="ad"/>
        <w:spacing w:line="540" w:lineRule="exact"/>
        <w:ind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报价单</w:t>
      </w:r>
      <w:r w:rsidR="00265735">
        <w:rPr>
          <w:rFonts w:ascii="仿宋_GB2312" w:eastAsia="仿宋_GB2312" w:hint="eastAsia"/>
          <w:sz w:val="32"/>
          <w:szCs w:val="32"/>
        </w:rPr>
        <w:t>；</w:t>
      </w:r>
    </w:p>
    <w:p w:rsidR="003665A0" w:rsidRDefault="00F529DA">
      <w:pPr>
        <w:pStyle w:val="ad"/>
        <w:spacing w:line="540" w:lineRule="exact"/>
        <w:ind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营业执照复印件；</w:t>
      </w:r>
    </w:p>
    <w:p w:rsidR="003665A0" w:rsidRDefault="00F529DA">
      <w:pPr>
        <w:pStyle w:val="ad"/>
        <w:spacing w:line="540" w:lineRule="exact"/>
        <w:ind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在经营活动中无重大违法记录和行贿犯罪记录的书面声明</w:t>
      </w:r>
      <w:r>
        <w:rPr>
          <w:rFonts w:ascii="仿宋_GB2312" w:eastAsia="仿宋_GB2312" w:hint="eastAsia"/>
          <w:sz w:val="32"/>
          <w:szCs w:val="32"/>
        </w:rPr>
        <w:t>；</w:t>
      </w:r>
    </w:p>
    <w:p w:rsidR="003665A0" w:rsidRDefault="00F529DA">
      <w:pPr>
        <w:pStyle w:val="ad"/>
        <w:spacing w:line="540" w:lineRule="exact"/>
        <w:ind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法定代表人身份证明（见附件</w:t>
      </w:r>
      <w:r>
        <w:rPr>
          <w:rFonts w:ascii="仿宋_GB2312" w:eastAsia="仿宋_GB2312" w:hint="eastAsia"/>
          <w:sz w:val="32"/>
          <w:szCs w:val="32"/>
        </w:rPr>
        <w:t>）；</w:t>
      </w:r>
    </w:p>
    <w:p w:rsidR="003665A0" w:rsidRDefault="00F529DA">
      <w:pPr>
        <w:pStyle w:val="ad"/>
        <w:spacing w:line="540" w:lineRule="exact"/>
        <w:ind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授权委托书（见附件</w:t>
      </w:r>
      <w:r>
        <w:rPr>
          <w:rFonts w:ascii="仿宋_GB2312" w:eastAsia="仿宋_GB2312" w:hint="eastAsia"/>
          <w:sz w:val="32"/>
          <w:szCs w:val="32"/>
        </w:rPr>
        <w:t>）；</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裁判</w:t>
      </w:r>
      <w:proofErr w:type="gramStart"/>
      <w:r>
        <w:rPr>
          <w:rFonts w:ascii="仿宋_GB2312" w:eastAsia="仿宋_GB2312" w:hint="eastAsia"/>
          <w:sz w:val="32"/>
          <w:szCs w:val="32"/>
        </w:rPr>
        <w:t>文书网</w:t>
      </w:r>
      <w:proofErr w:type="gramEnd"/>
      <w:r>
        <w:rPr>
          <w:rFonts w:ascii="仿宋_GB2312" w:eastAsia="仿宋_GB2312" w:hint="eastAsia"/>
          <w:sz w:val="32"/>
          <w:szCs w:val="32"/>
        </w:rPr>
        <w:t>查询结果截图；</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Ansi="仿宋_GB2312" w:cs="仿宋_GB2312" w:hint="eastAsia"/>
          <w:bCs/>
          <w:sz w:val="32"/>
          <w:szCs w:val="32"/>
        </w:rPr>
        <w:t>中国政府采购网、“信用中国”网站查询网页截图</w:t>
      </w:r>
      <w:r>
        <w:rPr>
          <w:rFonts w:ascii="仿宋_GB2312" w:eastAsia="仿宋_GB2312" w:hAnsi="仿宋_GB2312" w:cs="仿宋_GB2312" w:hint="eastAsia"/>
          <w:bCs/>
          <w:sz w:val="32"/>
          <w:szCs w:val="32"/>
        </w:rPr>
        <w:t>；</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具备在证监会备案的从事证券服务业务资格相关证明材料。</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sz w:val="32"/>
          <w:szCs w:val="32"/>
        </w:rPr>
        <w:t>以上资料需每页加盖公章，一式三份分别装订并密封。</w:t>
      </w:r>
    </w:p>
    <w:p w:rsidR="003665A0" w:rsidRDefault="00F529DA">
      <w:pPr>
        <w:pStyle w:val="ad"/>
        <w:spacing w:line="540" w:lineRule="exact"/>
        <w:ind w:firstLine="640"/>
        <w:rPr>
          <w:rFonts w:ascii="仿宋_GB2312" w:eastAsia="仿宋_GB2312"/>
          <w:sz w:val="32"/>
          <w:szCs w:val="32"/>
        </w:rPr>
      </w:pPr>
      <w:r>
        <w:rPr>
          <w:rFonts w:ascii="仿宋_GB2312" w:eastAsia="仿宋_GB2312" w:hint="eastAsia"/>
          <w:b/>
          <w:bCs/>
          <w:sz w:val="32"/>
          <w:szCs w:val="32"/>
        </w:rPr>
        <w:t>七</w:t>
      </w:r>
      <w:r>
        <w:rPr>
          <w:rFonts w:ascii="仿宋_GB2312" w:eastAsia="仿宋_GB2312"/>
          <w:b/>
          <w:bCs/>
          <w:sz w:val="32"/>
          <w:szCs w:val="32"/>
        </w:rPr>
        <w:t>、</w:t>
      </w:r>
      <w:r>
        <w:rPr>
          <w:rFonts w:ascii="仿宋_GB2312" w:eastAsia="仿宋_GB2312"/>
          <w:b/>
          <w:bCs/>
          <w:sz w:val="32"/>
          <w:szCs w:val="32"/>
        </w:rPr>
        <w:t>响应报价次数</w:t>
      </w:r>
      <w:r>
        <w:rPr>
          <w:rFonts w:ascii="仿宋_GB2312" w:eastAsia="仿宋_GB2312" w:hint="eastAsia"/>
          <w:sz w:val="32"/>
          <w:szCs w:val="32"/>
        </w:rPr>
        <w:t>：本项目响应报价为三轮报价。</w:t>
      </w:r>
    </w:p>
    <w:p w:rsidR="003665A0" w:rsidRDefault="00F529DA">
      <w:pPr>
        <w:widowControl/>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第一轮报价即为响应报价，不得高于最高限价且报价不得有选择性报价和附有条件的报价。第一轮报价结束后按照报价由高到低淘汰</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（取整）。</w:t>
      </w:r>
    </w:p>
    <w:p w:rsidR="003665A0" w:rsidRDefault="00F529DA">
      <w:pPr>
        <w:widowControl/>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第二轮报价以第一轮报价中最低价为</w:t>
      </w:r>
      <w:r>
        <w:rPr>
          <w:rFonts w:ascii="仿宋_GB2312" w:eastAsia="仿宋_GB2312" w:hAnsi="仿宋_GB2312" w:cs="仿宋_GB2312" w:hint="eastAsia"/>
          <w:bCs/>
          <w:sz w:val="32"/>
          <w:szCs w:val="32"/>
        </w:rPr>
        <w:t>控制价</w:t>
      </w:r>
      <w:r>
        <w:rPr>
          <w:rFonts w:ascii="仿宋_GB2312" w:eastAsia="仿宋_GB2312" w:hAnsi="仿宋_GB2312" w:cs="仿宋_GB2312" w:hint="eastAsia"/>
          <w:bCs/>
          <w:sz w:val="32"/>
          <w:szCs w:val="32"/>
        </w:rPr>
        <w:t>，参与报价单位在此控制价基础上自主下浮。报价结束后按照报价由高到低淘汰</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（取整），若第二轮参与报价的单位只有三家则不进行淘汰。</w:t>
      </w:r>
    </w:p>
    <w:p w:rsidR="003665A0" w:rsidRDefault="00F529DA">
      <w:pPr>
        <w:widowControl/>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第三轮报价以第二轮报价中最低价为</w:t>
      </w:r>
      <w:r>
        <w:rPr>
          <w:rFonts w:ascii="仿宋_GB2312" w:eastAsia="仿宋_GB2312" w:hAnsi="仿宋_GB2312" w:cs="仿宋_GB2312" w:hint="eastAsia"/>
          <w:bCs/>
          <w:sz w:val="32"/>
          <w:szCs w:val="32"/>
        </w:rPr>
        <w:t>控制价</w:t>
      </w:r>
      <w:r>
        <w:rPr>
          <w:rFonts w:ascii="仿宋_GB2312" w:eastAsia="仿宋_GB2312" w:hAnsi="仿宋_GB2312" w:cs="仿宋_GB2312" w:hint="eastAsia"/>
          <w:bCs/>
          <w:sz w:val="32"/>
          <w:szCs w:val="32"/>
        </w:rPr>
        <w:t>，在此基础上进行第三轮报价，此次报价为最终报价。</w:t>
      </w:r>
    </w:p>
    <w:p w:rsidR="003665A0" w:rsidRDefault="00F529DA">
      <w:pPr>
        <w:widowControl/>
        <w:spacing w:line="560" w:lineRule="exact"/>
        <w:ind w:firstLineChars="200" w:firstLine="640"/>
        <w:rPr>
          <w:rFonts w:ascii="仿宋_GB2312" w:eastAsia="仿宋_GB2312"/>
          <w:sz w:val="32"/>
          <w:szCs w:val="32"/>
        </w:rPr>
      </w:pPr>
      <w:r>
        <w:rPr>
          <w:rFonts w:ascii="仿宋_GB2312" w:eastAsia="仿宋_GB2312" w:hAnsi="仿宋_GB2312" w:cs="仿宋_GB2312" w:hint="eastAsia"/>
          <w:bCs/>
          <w:sz w:val="32"/>
          <w:szCs w:val="32"/>
        </w:rPr>
        <w:t>注：第二轮及第三轮均采用竞</w:t>
      </w:r>
      <w:proofErr w:type="gramStart"/>
      <w:r>
        <w:rPr>
          <w:rFonts w:ascii="仿宋_GB2312" w:eastAsia="仿宋_GB2312" w:hAnsi="仿宋_GB2312" w:cs="仿宋_GB2312" w:hint="eastAsia"/>
          <w:bCs/>
          <w:sz w:val="32"/>
          <w:szCs w:val="32"/>
        </w:rPr>
        <w:t>谈模式</w:t>
      </w:r>
      <w:proofErr w:type="gramEnd"/>
      <w:r>
        <w:rPr>
          <w:rFonts w:ascii="仿宋_GB2312" w:eastAsia="仿宋_GB2312" w:hAnsi="仿宋_GB2312" w:cs="仿宋_GB2312" w:hint="eastAsia"/>
          <w:bCs/>
          <w:sz w:val="32"/>
          <w:szCs w:val="32"/>
        </w:rPr>
        <w:t>进行。所有报价均为含税价。</w:t>
      </w:r>
    </w:p>
    <w:p w:rsidR="003665A0" w:rsidRDefault="00F529DA">
      <w:pPr>
        <w:spacing w:line="540" w:lineRule="exact"/>
        <w:ind w:firstLineChars="200" w:firstLine="640"/>
        <w:rPr>
          <w:rFonts w:ascii="仿宋_GB2312" w:eastAsia="仿宋_GB2312"/>
          <w:b/>
          <w:bCs/>
          <w:sz w:val="32"/>
          <w:szCs w:val="32"/>
        </w:rPr>
      </w:pPr>
      <w:r>
        <w:rPr>
          <w:rFonts w:ascii="仿宋_GB2312" w:eastAsia="仿宋_GB2312" w:hint="eastAsia"/>
          <w:b/>
          <w:bCs/>
          <w:sz w:val="32"/>
          <w:szCs w:val="32"/>
        </w:rPr>
        <w:t>八、投标文件递交时间以及地点</w:t>
      </w:r>
    </w:p>
    <w:p w:rsidR="003665A0" w:rsidRDefault="00F529DA">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时间：</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w:t>
      </w:r>
      <w:r>
        <w:rPr>
          <w:rFonts w:ascii="仿宋_GB2312" w:eastAsia="仿宋_GB2312" w:hint="eastAsia"/>
          <w:sz w:val="32"/>
          <w:szCs w:val="32"/>
        </w:rPr>
        <w:t>14</w:t>
      </w:r>
      <w:r>
        <w:rPr>
          <w:rFonts w:ascii="仿宋_GB2312" w:eastAsia="仿宋_GB2312" w:hint="eastAsia"/>
          <w:sz w:val="32"/>
          <w:szCs w:val="32"/>
        </w:rPr>
        <w:t>时</w:t>
      </w:r>
      <w:r>
        <w:rPr>
          <w:rFonts w:ascii="仿宋_GB2312" w:eastAsia="仿宋_GB2312" w:hint="eastAsia"/>
          <w:sz w:val="32"/>
          <w:szCs w:val="32"/>
        </w:rPr>
        <w:t>30</w:t>
      </w:r>
      <w:r>
        <w:rPr>
          <w:rFonts w:ascii="仿宋_GB2312" w:eastAsia="仿宋_GB2312" w:hint="eastAsia"/>
          <w:sz w:val="32"/>
          <w:szCs w:val="32"/>
        </w:rPr>
        <w:t>分至</w:t>
      </w:r>
      <w:r>
        <w:rPr>
          <w:rFonts w:ascii="仿宋_GB2312" w:eastAsia="仿宋_GB2312" w:hint="eastAsia"/>
          <w:sz w:val="32"/>
          <w:szCs w:val="32"/>
        </w:rPr>
        <w:t>15</w:t>
      </w:r>
      <w:r>
        <w:rPr>
          <w:rFonts w:ascii="仿宋_GB2312" w:eastAsia="仿宋_GB2312" w:hint="eastAsia"/>
          <w:sz w:val="32"/>
          <w:szCs w:val="32"/>
        </w:rPr>
        <w:t>时</w:t>
      </w:r>
      <w:r>
        <w:rPr>
          <w:rFonts w:ascii="仿宋_GB2312" w:eastAsia="仿宋_GB2312" w:hint="eastAsia"/>
          <w:sz w:val="32"/>
          <w:szCs w:val="32"/>
        </w:rPr>
        <w:t>00</w:t>
      </w:r>
      <w:r>
        <w:rPr>
          <w:rFonts w:ascii="仿宋_GB2312" w:eastAsia="仿宋_GB2312" w:hint="eastAsia"/>
          <w:sz w:val="32"/>
          <w:szCs w:val="32"/>
        </w:rPr>
        <w:t>分</w:t>
      </w:r>
    </w:p>
    <w:p w:rsidR="003665A0" w:rsidRDefault="00F529DA">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地点：青岛高新创业投资有限公司</w:t>
      </w:r>
      <w:r>
        <w:rPr>
          <w:rFonts w:ascii="仿宋_GB2312" w:eastAsia="仿宋_GB2312" w:hint="eastAsia"/>
          <w:sz w:val="32"/>
          <w:szCs w:val="32"/>
        </w:rPr>
        <w:t>401</w:t>
      </w:r>
      <w:r>
        <w:rPr>
          <w:rFonts w:ascii="仿宋_GB2312" w:eastAsia="仿宋_GB2312" w:hint="eastAsia"/>
          <w:sz w:val="32"/>
          <w:szCs w:val="32"/>
        </w:rPr>
        <w:t>会议室</w:t>
      </w:r>
    </w:p>
    <w:p w:rsidR="003665A0" w:rsidRDefault="00F529DA">
      <w:pPr>
        <w:spacing w:line="540" w:lineRule="exact"/>
        <w:ind w:firstLineChars="200" w:firstLine="640"/>
        <w:rPr>
          <w:rFonts w:ascii="仿宋_GB2312" w:eastAsia="仿宋_GB2312"/>
          <w:b/>
          <w:bCs/>
          <w:sz w:val="32"/>
          <w:szCs w:val="32"/>
        </w:rPr>
      </w:pPr>
      <w:r>
        <w:rPr>
          <w:rFonts w:ascii="仿宋_GB2312" w:eastAsia="仿宋_GB2312" w:hint="eastAsia"/>
          <w:b/>
          <w:bCs/>
          <w:sz w:val="32"/>
          <w:szCs w:val="32"/>
        </w:rPr>
        <w:t>九、开标时间以及地点</w:t>
      </w:r>
    </w:p>
    <w:p w:rsidR="003665A0" w:rsidRDefault="00F529DA">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时间</w:t>
      </w:r>
      <w:r>
        <w:rPr>
          <w:rFonts w:ascii="仿宋_GB2312" w:eastAsia="仿宋_GB2312" w:hint="eastAsia"/>
          <w:sz w:val="32"/>
          <w:szCs w:val="32"/>
        </w:rPr>
        <w:t>：</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w:t>
      </w:r>
      <w:r>
        <w:rPr>
          <w:rFonts w:ascii="仿宋_GB2312" w:eastAsia="仿宋_GB2312" w:hint="eastAsia"/>
          <w:sz w:val="32"/>
          <w:szCs w:val="32"/>
        </w:rPr>
        <w:t>15</w:t>
      </w:r>
      <w:r>
        <w:rPr>
          <w:rFonts w:ascii="仿宋_GB2312" w:eastAsia="仿宋_GB2312" w:hint="eastAsia"/>
          <w:sz w:val="32"/>
          <w:szCs w:val="32"/>
        </w:rPr>
        <w:t>时</w:t>
      </w:r>
      <w:r>
        <w:rPr>
          <w:rFonts w:ascii="仿宋_GB2312" w:eastAsia="仿宋_GB2312" w:hint="eastAsia"/>
          <w:sz w:val="32"/>
          <w:szCs w:val="32"/>
        </w:rPr>
        <w:t>00</w:t>
      </w:r>
      <w:r>
        <w:rPr>
          <w:rFonts w:ascii="仿宋_GB2312" w:eastAsia="仿宋_GB2312" w:hint="eastAsia"/>
          <w:sz w:val="32"/>
          <w:szCs w:val="32"/>
        </w:rPr>
        <w:t>分</w:t>
      </w:r>
    </w:p>
    <w:p w:rsidR="003665A0" w:rsidRDefault="00F529DA">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地点：青岛高新创业投资有限公</w:t>
      </w:r>
      <w:r>
        <w:rPr>
          <w:rFonts w:ascii="仿宋_GB2312" w:eastAsia="仿宋_GB2312" w:hint="eastAsia"/>
          <w:sz w:val="32"/>
          <w:szCs w:val="32"/>
        </w:rPr>
        <w:t>司</w:t>
      </w:r>
      <w:r>
        <w:rPr>
          <w:rFonts w:ascii="仿宋_GB2312" w:eastAsia="仿宋_GB2312" w:hint="eastAsia"/>
          <w:sz w:val="32"/>
          <w:szCs w:val="32"/>
        </w:rPr>
        <w:t>401</w:t>
      </w:r>
      <w:r>
        <w:rPr>
          <w:rFonts w:ascii="仿宋_GB2312" w:eastAsia="仿宋_GB2312" w:hint="eastAsia"/>
          <w:sz w:val="32"/>
          <w:szCs w:val="32"/>
        </w:rPr>
        <w:t>会议室</w:t>
      </w:r>
    </w:p>
    <w:p w:rsidR="003665A0" w:rsidRDefault="00F529DA">
      <w:pPr>
        <w:spacing w:line="540" w:lineRule="exact"/>
        <w:ind w:firstLineChars="200" w:firstLine="640"/>
        <w:rPr>
          <w:rFonts w:ascii="仿宋_GB2312" w:eastAsia="仿宋_GB2312"/>
          <w:sz w:val="32"/>
          <w:szCs w:val="32"/>
        </w:rPr>
      </w:pPr>
      <w:r>
        <w:rPr>
          <w:rFonts w:ascii="仿宋_GB2312" w:eastAsia="仿宋_GB2312" w:hint="eastAsia"/>
          <w:b/>
          <w:bCs/>
          <w:sz w:val="32"/>
          <w:szCs w:val="32"/>
        </w:rPr>
        <w:t>十、定标方式：</w:t>
      </w:r>
      <w:r>
        <w:rPr>
          <w:rFonts w:ascii="仿宋_GB2312" w:eastAsia="仿宋_GB2312" w:hint="eastAsia"/>
          <w:sz w:val="32"/>
          <w:szCs w:val="32"/>
        </w:rPr>
        <w:t>最低价中标。低于招标控制价的投标报价均为有效报价，否则视为无效报价。</w:t>
      </w:r>
    </w:p>
    <w:p w:rsidR="003665A0" w:rsidRDefault="00F529DA">
      <w:pPr>
        <w:spacing w:line="540" w:lineRule="exact"/>
        <w:ind w:firstLineChars="200" w:firstLine="640"/>
        <w:rPr>
          <w:rFonts w:ascii="仿宋_GB2312" w:eastAsia="仿宋_GB2312"/>
          <w:b/>
          <w:bCs/>
          <w:sz w:val="32"/>
          <w:szCs w:val="32"/>
        </w:rPr>
      </w:pPr>
      <w:r>
        <w:rPr>
          <w:rFonts w:ascii="仿宋_GB2312" w:eastAsia="仿宋_GB2312" w:hint="eastAsia"/>
          <w:b/>
          <w:bCs/>
          <w:sz w:val="32"/>
          <w:szCs w:val="32"/>
        </w:rPr>
        <w:t>十一、联系方式</w:t>
      </w:r>
    </w:p>
    <w:p w:rsidR="003665A0" w:rsidRDefault="00F529DA">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采购人：青岛高新创业投资有限公司</w:t>
      </w:r>
    </w:p>
    <w:p w:rsidR="003665A0" w:rsidRDefault="00F529DA">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联系人：朱栋良</w:t>
      </w:r>
    </w:p>
    <w:p w:rsidR="003665A0" w:rsidRDefault="00F529DA">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电话：</w:t>
      </w:r>
      <w:r>
        <w:rPr>
          <w:rFonts w:ascii="仿宋_GB2312" w:eastAsia="仿宋_GB2312" w:hint="eastAsia"/>
          <w:sz w:val="32"/>
          <w:szCs w:val="32"/>
        </w:rPr>
        <w:t>15265207392</w:t>
      </w:r>
    </w:p>
    <w:p w:rsidR="003665A0" w:rsidRDefault="00F529DA">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int="eastAsia"/>
          <w:sz w:val="32"/>
          <w:szCs w:val="32"/>
        </w:rPr>
        <w:t>地址：聚贤桥路</w:t>
      </w:r>
      <w:proofErr w:type="gramStart"/>
      <w:r>
        <w:rPr>
          <w:rFonts w:ascii="仿宋_GB2312" w:eastAsia="仿宋_GB2312" w:hint="eastAsia"/>
          <w:sz w:val="32"/>
          <w:szCs w:val="32"/>
        </w:rPr>
        <w:t>50</w:t>
      </w:r>
      <w:r>
        <w:rPr>
          <w:rFonts w:ascii="仿宋_GB2312" w:eastAsia="仿宋_GB2312" w:hint="eastAsia"/>
          <w:sz w:val="32"/>
          <w:szCs w:val="32"/>
        </w:rPr>
        <w:t>号高实集团</w:t>
      </w:r>
      <w:proofErr w:type="gramEnd"/>
      <w:r>
        <w:rPr>
          <w:rFonts w:ascii="仿宋_GB2312" w:eastAsia="仿宋_GB2312" w:hint="eastAsia"/>
          <w:sz w:val="32"/>
          <w:szCs w:val="32"/>
        </w:rPr>
        <w:t>4</w:t>
      </w:r>
      <w:r>
        <w:rPr>
          <w:rFonts w:ascii="仿宋_GB2312" w:eastAsia="仿宋_GB2312" w:hint="eastAsia"/>
          <w:sz w:val="32"/>
          <w:szCs w:val="32"/>
        </w:rPr>
        <w:t>楼</w:t>
      </w:r>
    </w:p>
    <w:p w:rsidR="003665A0" w:rsidRDefault="003665A0">
      <w:pPr>
        <w:spacing w:line="540" w:lineRule="exact"/>
        <w:ind w:firstLineChars="200" w:firstLine="640"/>
        <w:rPr>
          <w:rFonts w:ascii="仿宋_GB2312" w:eastAsia="仿宋_GB2312"/>
          <w:sz w:val="32"/>
          <w:szCs w:val="32"/>
        </w:rPr>
      </w:pPr>
    </w:p>
    <w:p w:rsidR="003665A0" w:rsidRDefault="00F529DA">
      <w:pPr>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青岛高新创业投资有限公司</w:t>
      </w:r>
      <w:r>
        <w:rPr>
          <w:rFonts w:ascii="仿宋_GB2312" w:eastAsia="仿宋_GB2312" w:hint="eastAsia"/>
          <w:sz w:val="32"/>
          <w:szCs w:val="32"/>
        </w:rPr>
        <w:t xml:space="preserve">                             </w:t>
      </w:r>
      <w:r>
        <w:rPr>
          <w:rFonts w:ascii="仿宋_GB2312" w:eastAsia="仿宋_GB2312" w:hint="eastAsia"/>
          <w:sz w:val="32"/>
          <w:szCs w:val="32"/>
        </w:rPr>
        <w:t>2</w:t>
      </w:r>
      <w:r>
        <w:rPr>
          <w:rFonts w:ascii="仿宋_GB2312" w:eastAsia="仿宋_GB2312"/>
          <w:sz w:val="32"/>
          <w:szCs w:val="32"/>
        </w:rPr>
        <w:t>02</w:t>
      </w:r>
      <w:r>
        <w:rPr>
          <w:rFonts w:ascii="仿宋_GB2312" w:eastAsia="仿宋_GB2312" w:hint="eastAsia"/>
          <w:sz w:val="32"/>
          <w:szCs w:val="32"/>
        </w:rPr>
        <w:t>5</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17</w:t>
      </w:r>
      <w:r>
        <w:rPr>
          <w:rFonts w:ascii="仿宋_GB2312" w:eastAsia="仿宋_GB2312" w:hint="eastAsia"/>
          <w:sz w:val="32"/>
          <w:szCs w:val="32"/>
        </w:rPr>
        <w:t>日</w:t>
      </w:r>
    </w:p>
    <w:p w:rsidR="003665A0" w:rsidRDefault="00F529DA">
      <w:pPr>
        <w:widowControl/>
        <w:spacing w:line="560" w:lineRule="exact"/>
        <w:jc w:val="right"/>
        <w:rPr>
          <w:rFonts w:ascii="仿宋_GB2312" w:eastAsia="仿宋_GB2312"/>
          <w:sz w:val="28"/>
          <w:szCs w:val="28"/>
        </w:rPr>
      </w:pPr>
      <w:r>
        <w:rPr>
          <w:rFonts w:ascii="仿宋_GB2312" w:eastAsia="仿宋_GB2312"/>
          <w:sz w:val="28"/>
          <w:szCs w:val="28"/>
        </w:rPr>
        <w:br w:type="page"/>
      </w:r>
    </w:p>
    <w:p w:rsidR="003665A0" w:rsidRDefault="003665A0">
      <w:pPr>
        <w:widowControl/>
        <w:rPr>
          <w:rFonts w:ascii="方正小标宋_GBK" w:eastAsia="方正小标宋_GBK"/>
          <w:sz w:val="44"/>
          <w:szCs w:val="44"/>
        </w:rPr>
        <w:sectPr w:rsidR="003665A0">
          <w:footerReference w:type="default" r:id="rId7"/>
          <w:pgSz w:w="11906" w:h="16838"/>
          <w:pgMar w:top="2098" w:right="1474" w:bottom="1984" w:left="1587" w:header="851" w:footer="992" w:gutter="0"/>
          <w:pgNumType w:fmt="numberInDash"/>
          <w:cols w:space="425"/>
          <w:docGrid w:type="lines" w:linePitch="312"/>
        </w:sectPr>
      </w:pPr>
    </w:p>
    <w:p w:rsidR="003665A0" w:rsidRDefault="00F529DA">
      <w:pPr>
        <w:widowControl/>
        <w:rPr>
          <w:rFonts w:ascii="黑体" w:eastAsia="黑体" w:hAnsi="黑体" w:cs="黑体"/>
          <w:sz w:val="32"/>
          <w:szCs w:val="32"/>
        </w:rPr>
      </w:pPr>
      <w:r>
        <w:rPr>
          <w:rFonts w:ascii="黑体" w:eastAsia="黑体" w:hAnsi="黑体" w:cs="黑体" w:hint="eastAsia"/>
          <w:sz w:val="32"/>
          <w:szCs w:val="32"/>
        </w:rPr>
        <w:lastRenderedPageBreak/>
        <w:t>附件</w:t>
      </w:r>
    </w:p>
    <w:p w:rsidR="003665A0" w:rsidRDefault="00F529DA">
      <w:pPr>
        <w:widowControl/>
        <w:jc w:val="center"/>
        <w:rPr>
          <w:rFonts w:ascii="方正小标宋_GBK" w:eastAsia="方正小标宋_GBK"/>
          <w:sz w:val="44"/>
          <w:szCs w:val="44"/>
        </w:rPr>
      </w:pPr>
      <w:r>
        <w:rPr>
          <w:rFonts w:ascii="方正小标宋_GBK" w:eastAsia="方正小标宋_GBK"/>
          <w:sz w:val="44"/>
          <w:szCs w:val="44"/>
        </w:rPr>
        <w:t>法定代表人身份证明</w:t>
      </w:r>
    </w:p>
    <w:p w:rsidR="003665A0" w:rsidRDefault="003665A0"/>
    <w:p w:rsidR="003665A0" w:rsidRDefault="00F529DA">
      <w:pPr>
        <w:pStyle w:val="a5"/>
        <w:spacing w:before="191"/>
        <w:ind w:left="732"/>
        <w:rPr>
          <w:u w:val="single"/>
        </w:rPr>
      </w:pPr>
      <w:r>
        <w:t>供应商名称</w:t>
      </w:r>
      <w:r>
        <w:rPr>
          <w:rFonts w:hint="eastAsia"/>
        </w:rPr>
        <w:t>：</w:t>
      </w:r>
      <w:r>
        <w:rPr>
          <w:rFonts w:hint="eastAsia"/>
          <w:u w:val="single"/>
        </w:rPr>
        <w:t xml:space="preserve">                           </w:t>
      </w:r>
    </w:p>
    <w:p w:rsidR="003665A0" w:rsidRDefault="00F529DA">
      <w:pPr>
        <w:pStyle w:val="a5"/>
        <w:spacing w:before="166"/>
        <w:ind w:left="732"/>
      </w:pPr>
      <w:r>
        <w:t>单位性质：</w:t>
      </w:r>
      <w:r>
        <w:rPr>
          <w:u w:val="single"/>
        </w:rPr>
        <w:t>有限责任公司（非自然人投资或控股的法人独资）</w:t>
      </w:r>
      <w:r>
        <w:rPr>
          <w:u w:val="single"/>
        </w:rPr>
        <w:t xml:space="preserve"> </w:t>
      </w:r>
    </w:p>
    <w:p w:rsidR="003665A0" w:rsidRDefault="00F529DA">
      <w:pPr>
        <w:pStyle w:val="a5"/>
        <w:spacing w:before="163" w:line="370" w:lineRule="auto"/>
        <w:ind w:left="731"/>
        <w:rPr>
          <w:spacing w:val="-26"/>
          <w:u w:val="single"/>
        </w:rPr>
      </w:pPr>
      <w:r>
        <w:t>地址：</w:t>
      </w:r>
      <w:r>
        <w:rPr>
          <w:rFonts w:hint="eastAsia"/>
          <w:u w:val="single"/>
        </w:rPr>
        <w:t xml:space="preserve">                              </w:t>
      </w:r>
    </w:p>
    <w:p w:rsidR="003665A0" w:rsidRDefault="00F529DA">
      <w:pPr>
        <w:pStyle w:val="a5"/>
        <w:spacing w:before="163" w:line="369" w:lineRule="auto"/>
        <w:ind w:left="732" w:right="1876"/>
        <w:rPr>
          <w:u w:val="single"/>
          <w:lang w:val="en-US"/>
        </w:rPr>
      </w:pPr>
      <w:r>
        <w:t>成立时间：</w:t>
      </w:r>
      <w:r>
        <w:rPr>
          <w:rFonts w:hint="eastAsia"/>
          <w:u w:val="single"/>
        </w:rPr>
        <w:t xml:space="preserve">                            </w:t>
      </w:r>
    </w:p>
    <w:p w:rsidR="003665A0" w:rsidRDefault="00F529DA">
      <w:pPr>
        <w:pStyle w:val="a5"/>
        <w:spacing w:line="306" w:lineRule="exact"/>
        <w:ind w:left="732"/>
        <w:rPr>
          <w:u w:val="single"/>
          <w:lang w:val="en-US"/>
        </w:rPr>
      </w:pPr>
      <w:r>
        <w:t>经营期限：</w:t>
      </w:r>
      <w:r>
        <w:rPr>
          <w:rFonts w:hint="eastAsia"/>
          <w:u w:val="single"/>
        </w:rPr>
        <w:t xml:space="preserve">                                      </w:t>
      </w:r>
    </w:p>
    <w:p w:rsidR="003665A0" w:rsidRDefault="00F529DA">
      <w:pPr>
        <w:pStyle w:val="a5"/>
        <w:spacing w:before="163" w:line="370" w:lineRule="auto"/>
        <w:ind w:left="731"/>
        <w:rPr>
          <w:u w:val="single"/>
        </w:rPr>
      </w:pPr>
      <w:r>
        <w:t>姓名：</w:t>
      </w:r>
      <w:r>
        <w:rPr>
          <w:u w:val="single"/>
        </w:rPr>
        <w:tab/>
      </w:r>
      <w:r>
        <w:t>性别：</w:t>
      </w:r>
      <w:r>
        <w:rPr>
          <w:rFonts w:hint="eastAsia"/>
          <w:u w:val="single"/>
        </w:rPr>
        <w:t xml:space="preserve">       </w:t>
      </w:r>
      <w:r>
        <w:t>年龄：</w:t>
      </w:r>
      <w:r>
        <w:rPr>
          <w:rFonts w:hint="eastAsia"/>
          <w:u w:val="single"/>
        </w:rPr>
        <w:t xml:space="preserve">         </w:t>
      </w:r>
      <w:r>
        <w:t>职务：</w:t>
      </w:r>
      <w:r>
        <w:rPr>
          <w:rFonts w:hint="eastAsia"/>
          <w:u w:val="single"/>
        </w:rPr>
        <w:t xml:space="preserve">             </w:t>
      </w:r>
      <w:r>
        <w:t>系（供应商名称）的法定代表人。</w:t>
      </w:r>
    </w:p>
    <w:p w:rsidR="003665A0" w:rsidRDefault="00F529DA">
      <w:pPr>
        <w:pStyle w:val="a5"/>
        <w:spacing w:before="163" w:line="370" w:lineRule="auto"/>
        <w:ind w:left="731"/>
      </w:pPr>
      <w:r>
        <w:t>特此证明。</w:t>
      </w:r>
    </w:p>
    <w:p w:rsidR="003665A0" w:rsidRDefault="003665A0">
      <w:pPr>
        <w:pStyle w:val="a5"/>
      </w:pPr>
    </w:p>
    <w:p w:rsidR="003665A0" w:rsidRDefault="00F529DA">
      <w:pPr>
        <w:pStyle w:val="a5"/>
        <w:ind w:left="732"/>
      </w:pPr>
      <w:r>
        <w:t>附：法定代表人身份证复印件。</w:t>
      </w:r>
    </w:p>
    <w:p w:rsidR="003665A0" w:rsidRDefault="003665A0">
      <w:pPr>
        <w:pStyle w:val="a5"/>
      </w:pPr>
    </w:p>
    <w:p w:rsidR="003665A0" w:rsidRDefault="003665A0">
      <w:pPr>
        <w:pStyle w:val="a5"/>
      </w:pPr>
    </w:p>
    <w:p w:rsidR="003665A0" w:rsidRDefault="003665A0">
      <w:pPr>
        <w:pStyle w:val="a5"/>
      </w:pPr>
    </w:p>
    <w:p w:rsidR="003665A0" w:rsidRDefault="003665A0">
      <w:pPr>
        <w:pStyle w:val="a5"/>
        <w:rPr>
          <w:sz w:val="23"/>
        </w:rPr>
      </w:pPr>
    </w:p>
    <w:p w:rsidR="003665A0" w:rsidRDefault="00F529DA">
      <w:pPr>
        <w:pStyle w:val="a5"/>
        <w:wordWrap w:val="0"/>
        <w:jc w:val="right"/>
        <w:rPr>
          <w:sz w:val="26"/>
        </w:rPr>
      </w:pPr>
      <w:r>
        <w:t>供应商：（公章）</w:t>
      </w:r>
    </w:p>
    <w:p w:rsidR="003665A0" w:rsidRDefault="003665A0">
      <w:pPr>
        <w:pStyle w:val="a5"/>
        <w:spacing w:before="12"/>
        <w:rPr>
          <w:sz w:val="23"/>
        </w:rPr>
      </w:pPr>
    </w:p>
    <w:p w:rsidR="003665A0" w:rsidRDefault="00F529DA">
      <w:pPr>
        <w:pStyle w:val="a5"/>
        <w:ind w:right="729"/>
        <w:jc w:val="center"/>
      </w:pPr>
      <w:r>
        <w:rPr>
          <w:rFonts w:hint="eastAsia"/>
          <w:lang w:val="en-US"/>
        </w:rPr>
        <w:t xml:space="preserve">                   </w:t>
      </w:r>
      <w:r>
        <w:rPr>
          <w:rFonts w:hint="eastAsia"/>
          <w:lang w:val="en-US"/>
        </w:rPr>
        <w:t xml:space="preserve">                  </w:t>
      </w:r>
      <w:r>
        <w:rPr>
          <w:rFonts w:hint="eastAsia"/>
          <w:lang w:val="en-US"/>
        </w:rPr>
        <w:t xml:space="preserve"> </w:t>
      </w:r>
      <w:r>
        <w:rPr>
          <w:rFonts w:hint="eastAsia"/>
          <w:lang w:val="en-US"/>
        </w:rPr>
        <w:t>日</w:t>
      </w:r>
      <w:r>
        <w:rPr>
          <w:rFonts w:hint="eastAsia"/>
          <w:lang w:val="en-US"/>
        </w:rPr>
        <w:t xml:space="preserve">  </w:t>
      </w:r>
      <w:r>
        <w:rPr>
          <w:rFonts w:hint="eastAsia"/>
          <w:lang w:val="en-US"/>
        </w:rPr>
        <w:t>期：</w:t>
      </w:r>
      <w:r>
        <w:rPr>
          <w:rFonts w:hint="eastAsia"/>
          <w:lang w:val="en-US"/>
        </w:rPr>
        <w:t xml:space="preserve">      </w:t>
      </w:r>
      <w:r>
        <w:t>年</w:t>
      </w:r>
      <w:r>
        <w:rPr>
          <w:rFonts w:hint="eastAsia"/>
        </w:rPr>
        <w:t xml:space="preserve"> </w:t>
      </w:r>
      <w:r>
        <w:t xml:space="preserve"> </w:t>
      </w:r>
      <w:r>
        <w:t>月</w:t>
      </w:r>
      <w:r>
        <w:rPr>
          <w:rFonts w:hint="eastAsia"/>
        </w:rPr>
        <w:t xml:space="preserve"> </w:t>
      </w:r>
      <w:r>
        <w:t xml:space="preserve"> </w:t>
      </w:r>
      <w:r>
        <w:rPr>
          <w:spacing w:val="-33"/>
        </w:rPr>
        <w:t>日</w:t>
      </w:r>
    </w:p>
    <w:p w:rsidR="003665A0" w:rsidRDefault="003665A0">
      <w:pPr>
        <w:widowControl/>
        <w:jc w:val="left"/>
        <w:rPr>
          <w:rFonts w:ascii="仿宋_GB2312" w:eastAsia="仿宋_GB2312"/>
          <w:sz w:val="28"/>
          <w:szCs w:val="28"/>
        </w:rPr>
        <w:sectPr w:rsidR="003665A0">
          <w:pgSz w:w="11906" w:h="16838"/>
          <w:pgMar w:top="1440" w:right="1800" w:bottom="1440" w:left="1800" w:header="851" w:footer="992" w:gutter="0"/>
          <w:pgNumType w:fmt="numberInDash"/>
          <w:cols w:space="425"/>
          <w:docGrid w:type="lines" w:linePitch="312"/>
        </w:sectPr>
      </w:pPr>
    </w:p>
    <w:p w:rsidR="003665A0" w:rsidRDefault="00F529DA">
      <w:pPr>
        <w:widowControl/>
        <w:rPr>
          <w:rFonts w:ascii="黑体" w:eastAsia="黑体" w:hAnsi="黑体" w:cs="黑体"/>
          <w:sz w:val="32"/>
          <w:szCs w:val="32"/>
        </w:rPr>
      </w:pPr>
      <w:r>
        <w:rPr>
          <w:rFonts w:ascii="黑体" w:eastAsia="黑体" w:hAnsi="黑体" w:cs="黑体" w:hint="eastAsia"/>
          <w:sz w:val="32"/>
          <w:szCs w:val="32"/>
        </w:rPr>
        <w:lastRenderedPageBreak/>
        <w:t>附件</w:t>
      </w:r>
    </w:p>
    <w:p w:rsidR="003665A0" w:rsidRDefault="00F529DA">
      <w:pPr>
        <w:jc w:val="center"/>
        <w:rPr>
          <w:rFonts w:ascii="方正小标宋_GBK" w:eastAsia="方正小标宋_GBK"/>
          <w:sz w:val="44"/>
          <w:szCs w:val="44"/>
        </w:rPr>
      </w:pPr>
      <w:r>
        <w:rPr>
          <w:rFonts w:ascii="方正小标宋_GBK" w:eastAsia="方正小标宋_GBK" w:hint="eastAsia"/>
          <w:sz w:val="44"/>
          <w:szCs w:val="44"/>
        </w:rPr>
        <w:t>授权委托书</w:t>
      </w:r>
    </w:p>
    <w:p w:rsidR="003665A0" w:rsidRDefault="00F529DA">
      <w:pPr>
        <w:autoSpaceDE w:val="0"/>
        <w:autoSpaceDN w:val="0"/>
        <w:adjustRightInd w:val="0"/>
        <w:spacing w:line="480" w:lineRule="auto"/>
        <w:rPr>
          <w:rFonts w:ascii="仿宋_GB2312" w:eastAsia="仿宋_GB2312" w:hAnsi="仿宋" w:cs="仿宋"/>
          <w:sz w:val="24"/>
          <w:u w:val="single"/>
        </w:rPr>
      </w:pPr>
      <w:r>
        <w:rPr>
          <w:rFonts w:ascii="仿宋_GB2312" w:eastAsia="仿宋_GB2312" w:hAnsi="仿宋" w:cs="仿宋" w:hint="eastAsia"/>
          <w:sz w:val="24"/>
          <w:u w:val="single"/>
        </w:rPr>
        <w:t>青岛高新创业投资有限公司</w:t>
      </w:r>
      <w:r>
        <w:rPr>
          <w:rFonts w:ascii="仿宋_GB2312" w:eastAsia="仿宋_GB2312" w:hAnsi="仿宋" w:cs="仿宋" w:hint="eastAsia"/>
          <w:sz w:val="24"/>
          <w:lang w:val="zh-CN"/>
        </w:rPr>
        <w:t>：</w:t>
      </w:r>
    </w:p>
    <w:p w:rsidR="003665A0" w:rsidRDefault="00F529DA">
      <w:pPr>
        <w:autoSpaceDE w:val="0"/>
        <w:autoSpaceDN w:val="0"/>
        <w:adjustRightInd w:val="0"/>
        <w:spacing w:line="480" w:lineRule="auto"/>
        <w:ind w:firstLine="480"/>
        <w:rPr>
          <w:rFonts w:ascii="仿宋_GB2312" w:eastAsia="仿宋_GB2312" w:hAnsi="仿宋"/>
          <w:sz w:val="24"/>
          <w:lang w:val="zh-CN"/>
        </w:rPr>
      </w:pPr>
      <w:r>
        <w:rPr>
          <w:rFonts w:ascii="仿宋_GB2312" w:eastAsia="仿宋_GB2312" w:hAnsi="仿宋" w:cs="仿宋" w:hint="eastAsia"/>
          <w:sz w:val="24"/>
          <w:lang w:val="zh-CN"/>
        </w:rPr>
        <w:t>我</w:t>
      </w:r>
      <w:r>
        <w:rPr>
          <w:rFonts w:ascii="仿宋_GB2312" w:eastAsia="仿宋_GB2312" w:hAnsi="仿宋" w:cs="仿宋" w:hint="eastAsia"/>
          <w:sz w:val="24"/>
          <w:u w:val="single"/>
          <w:lang w:val="zh-CN"/>
        </w:rPr>
        <w:t>（姓名）</w:t>
      </w:r>
      <w:r>
        <w:rPr>
          <w:rFonts w:ascii="仿宋_GB2312" w:eastAsia="仿宋_GB2312" w:hAnsi="仿宋" w:cs="仿宋" w:hint="eastAsia"/>
          <w:sz w:val="24"/>
          <w:lang w:val="zh-CN"/>
        </w:rPr>
        <w:t>系</w:t>
      </w:r>
      <w:r>
        <w:rPr>
          <w:rFonts w:ascii="仿宋_GB2312" w:eastAsia="仿宋_GB2312" w:hAnsi="仿宋" w:cs="仿宋" w:hint="eastAsia"/>
          <w:sz w:val="24"/>
          <w:u w:val="single"/>
          <w:lang w:val="zh-CN"/>
        </w:rPr>
        <w:t>（供应商名称）</w:t>
      </w:r>
      <w:r>
        <w:rPr>
          <w:rFonts w:ascii="仿宋_GB2312" w:eastAsia="仿宋_GB2312" w:hAnsi="仿宋" w:cs="仿宋" w:hint="eastAsia"/>
          <w:sz w:val="24"/>
          <w:lang w:val="zh-CN"/>
        </w:rPr>
        <w:t>法定代表人，现授权委托我公司的</w:t>
      </w:r>
      <w:r>
        <w:rPr>
          <w:rFonts w:ascii="仿宋_GB2312" w:eastAsia="仿宋_GB2312" w:hAnsi="仿宋" w:cs="仿宋" w:hint="eastAsia"/>
          <w:sz w:val="24"/>
          <w:u w:val="single"/>
          <w:lang w:val="zh-CN"/>
        </w:rPr>
        <w:t>（姓名、职务或者职称）</w:t>
      </w:r>
      <w:r>
        <w:rPr>
          <w:rFonts w:ascii="仿宋_GB2312" w:eastAsia="仿宋_GB2312" w:hAnsi="仿宋" w:cs="仿宋" w:hint="eastAsia"/>
          <w:sz w:val="24"/>
          <w:lang w:val="zh-CN"/>
        </w:rPr>
        <w:t>为我公司本次项目的授权代表，代表我方办理本次投标、签约等相关事宜，签署全部有关的文件、协议、合同并具有法律效力。</w:t>
      </w:r>
    </w:p>
    <w:p w:rsidR="003665A0" w:rsidRDefault="00F529DA">
      <w:pPr>
        <w:autoSpaceDE w:val="0"/>
        <w:autoSpaceDN w:val="0"/>
        <w:adjustRightInd w:val="0"/>
        <w:spacing w:line="480" w:lineRule="auto"/>
        <w:ind w:firstLine="480"/>
        <w:rPr>
          <w:rFonts w:ascii="仿宋_GB2312" w:eastAsia="仿宋_GB2312" w:hAnsi="仿宋"/>
          <w:sz w:val="24"/>
          <w:lang w:val="zh-CN"/>
        </w:rPr>
      </w:pPr>
      <w:r>
        <w:rPr>
          <w:rFonts w:ascii="仿宋_GB2312" w:eastAsia="仿宋_GB2312" w:hAnsi="仿宋" w:cs="仿宋" w:hint="eastAsia"/>
          <w:sz w:val="24"/>
          <w:lang w:val="zh-CN"/>
        </w:rPr>
        <w:t>在我方未发出撤销授权委托书的书面通知以前，本授权委托书一直有效。被授权人签署的所有文件（在授权书有效期内签署的）不因授权撤销而失效。</w:t>
      </w:r>
    </w:p>
    <w:p w:rsidR="003665A0" w:rsidRDefault="00F529DA">
      <w:pPr>
        <w:autoSpaceDE w:val="0"/>
        <w:autoSpaceDN w:val="0"/>
        <w:adjustRightInd w:val="0"/>
        <w:spacing w:line="480" w:lineRule="auto"/>
        <w:ind w:firstLine="480"/>
        <w:rPr>
          <w:rFonts w:ascii="仿宋_GB2312" w:eastAsia="仿宋_GB2312" w:hAnsi="仿宋"/>
          <w:sz w:val="24"/>
          <w:lang w:val="zh-CN"/>
        </w:rPr>
      </w:pPr>
      <w:r>
        <w:rPr>
          <w:rFonts w:ascii="仿宋_GB2312" w:eastAsia="仿宋_GB2312" w:hAnsi="仿宋" w:cs="仿宋" w:hint="eastAsia"/>
          <w:sz w:val="24"/>
          <w:lang w:val="zh-CN"/>
        </w:rPr>
        <w:t>被授权代表无权转让委托权。特此授权。</w:t>
      </w:r>
    </w:p>
    <w:p w:rsidR="003665A0" w:rsidRDefault="00F529DA">
      <w:pPr>
        <w:autoSpaceDE w:val="0"/>
        <w:autoSpaceDN w:val="0"/>
        <w:adjustRightInd w:val="0"/>
        <w:spacing w:line="480" w:lineRule="auto"/>
        <w:ind w:firstLine="480"/>
        <w:rPr>
          <w:rFonts w:ascii="仿宋_GB2312" w:eastAsia="仿宋_GB2312" w:hAnsi="仿宋"/>
          <w:sz w:val="24"/>
          <w:lang w:val="zh-CN"/>
        </w:rPr>
      </w:pPr>
      <w:r>
        <w:rPr>
          <w:rFonts w:ascii="仿宋_GB2312" w:eastAsia="仿宋_GB2312" w:hAnsi="仿宋" w:cs="仿宋" w:hint="eastAsia"/>
          <w:sz w:val="24"/>
          <w:lang w:val="zh-CN"/>
        </w:rPr>
        <w:t>本授权委托书于</w:t>
      </w:r>
      <w:r>
        <w:rPr>
          <w:rFonts w:ascii="仿宋_GB2312" w:eastAsia="仿宋_GB2312" w:hAnsi="仿宋" w:cs="仿宋" w:hint="eastAsia"/>
          <w:sz w:val="24"/>
        </w:rPr>
        <w:t xml:space="preserve">  </w:t>
      </w:r>
      <w:r>
        <w:rPr>
          <w:rFonts w:ascii="仿宋_GB2312" w:eastAsia="仿宋_GB2312" w:hAnsi="仿宋" w:cs="仿宋" w:hint="eastAsia"/>
          <w:sz w:val="24"/>
          <w:lang w:val="zh-CN"/>
        </w:rPr>
        <w:t>年</w:t>
      </w:r>
      <w:r>
        <w:rPr>
          <w:rFonts w:ascii="仿宋_GB2312" w:eastAsia="仿宋_GB2312" w:hAnsi="仿宋" w:cs="仿宋" w:hint="eastAsia"/>
          <w:sz w:val="24"/>
        </w:rPr>
        <w:t xml:space="preserve"> </w:t>
      </w:r>
      <w:r>
        <w:rPr>
          <w:rFonts w:ascii="仿宋_GB2312" w:eastAsia="仿宋_GB2312" w:hAnsi="仿宋" w:cs="仿宋" w:hint="eastAsia"/>
          <w:sz w:val="24"/>
          <w:lang w:val="zh-CN"/>
        </w:rPr>
        <w:t>月</w:t>
      </w:r>
      <w:r>
        <w:rPr>
          <w:rFonts w:ascii="仿宋_GB2312" w:eastAsia="仿宋_GB2312" w:hAnsi="仿宋" w:cs="仿宋" w:hint="eastAsia"/>
          <w:sz w:val="24"/>
        </w:rPr>
        <w:t xml:space="preserve"> </w:t>
      </w:r>
      <w:r>
        <w:rPr>
          <w:rFonts w:ascii="仿宋_GB2312" w:eastAsia="仿宋_GB2312" w:hAnsi="仿宋" w:cs="仿宋" w:hint="eastAsia"/>
          <w:sz w:val="24"/>
          <w:lang w:val="zh-CN"/>
        </w:rPr>
        <w:t>日</w:t>
      </w:r>
      <w:r>
        <w:rPr>
          <w:rFonts w:ascii="仿宋_GB2312" w:eastAsia="仿宋_GB2312" w:hAnsi="仿宋" w:cs="仿宋" w:hint="eastAsia"/>
          <w:sz w:val="24"/>
        </w:rPr>
        <w:t xml:space="preserve"> </w:t>
      </w:r>
      <w:r>
        <w:rPr>
          <w:rFonts w:ascii="仿宋_GB2312" w:eastAsia="仿宋_GB2312" w:hAnsi="仿宋" w:cs="仿宋" w:hint="eastAsia"/>
          <w:sz w:val="24"/>
        </w:rPr>
        <w:t>起</w:t>
      </w:r>
      <w:r>
        <w:rPr>
          <w:rFonts w:ascii="仿宋_GB2312" w:eastAsia="仿宋_GB2312" w:hAnsi="仿宋" w:cs="仿宋" w:hint="eastAsia"/>
          <w:sz w:val="24"/>
          <w:lang w:val="zh-CN"/>
        </w:rPr>
        <w:t>签字生效</w:t>
      </w:r>
      <w:r>
        <w:rPr>
          <w:rFonts w:ascii="仿宋_GB2312" w:eastAsia="仿宋_GB2312" w:hAnsi="仿宋" w:cs="仿宋" w:hint="eastAsia"/>
          <w:sz w:val="24"/>
          <w:lang w:val="zh-CN"/>
        </w:rPr>
        <w:t>,</w:t>
      </w:r>
      <w:r>
        <w:rPr>
          <w:rFonts w:ascii="仿宋_GB2312" w:eastAsia="仿宋_GB2312" w:hAnsi="仿宋" w:cs="仿宋" w:hint="eastAsia"/>
          <w:sz w:val="24"/>
          <w:lang w:val="zh-CN"/>
        </w:rPr>
        <w:t>特此声明。</w:t>
      </w:r>
    </w:p>
    <w:p w:rsidR="003665A0" w:rsidRDefault="003665A0">
      <w:pPr>
        <w:autoSpaceDE w:val="0"/>
        <w:autoSpaceDN w:val="0"/>
        <w:adjustRightInd w:val="0"/>
        <w:spacing w:line="360" w:lineRule="auto"/>
        <w:rPr>
          <w:rFonts w:ascii="仿宋_GB2312" w:eastAsia="仿宋_GB2312" w:hAnsi="仿宋"/>
          <w:sz w:val="24"/>
          <w:lang w:val="zh-CN"/>
        </w:rPr>
      </w:pPr>
    </w:p>
    <w:p w:rsidR="003665A0" w:rsidRDefault="00F529DA">
      <w:pPr>
        <w:autoSpaceDE w:val="0"/>
        <w:autoSpaceDN w:val="0"/>
        <w:adjustRightInd w:val="0"/>
        <w:spacing w:line="360" w:lineRule="auto"/>
        <w:jc w:val="center"/>
        <w:rPr>
          <w:rFonts w:ascii="仿宋_GB2312" w:eastAsia="仿宋_GB2312" w:hAnsi="仿宋" w:cs="仿宋"/>
          <w:sz w:val="24"/>
          <w:lang w:val="zh-CN"/>
        </w:rPr>
      </w:pPr>
      <w:r>
        <w:rPr>
          <w:rFonts w:ascii="仿宋_GB2312" w:eastAsia="仿宋_GB2312" w:hAnsi="仿宋" w:cs="仿宋" w:hint="eastAsia"/>
          <w:sz w:val="24"/>
          <w:lang w:val="zh-CN"/>
        </w:rPr>
        <w:t>(</w:t>
      </w:r>
      <w:r>
        <w:rPr>
          <w:rFonts w:ascii="仿宋_GB2312" w:eastAsia="仿宋_GB2312" w:hAnsi="仿宋" w:cs="仿宋" w:hint="eastAsia"/>
          <w:sz w:val="24"/>
          <w:lang w:val="zh-CN"/>
        </w:rPr>
        <w:t>附法人代表身份证以及被授权代表身份证复印件</w:t>
      </w:r>
      <w:r>
        <w:rPr>
          <w:rFonts w:ascii="仿宋_GB2312" w:eastAsia="仿宋_GB2312" w:hAnsi="仿宋" w:cs="仿宋" w:hint="eastAsia"/>
          <w:sz w:val="24"/>
          <w:lang w:val="zh-CN"/>
        </w:rPr>
        <w:t>)</w:t>
      </w:r>
    </w:p>
    <w:p w:rsidR="003665A0" w:rsidRDefault="003665A0">
      <w:pPr>
        <w:autoSpaceDE w:val="0"/>
        <w:autoSpaceDN w:val="0"/>
        <w:adjustRightInd w:val="0"/>
        <w:spacing w:line="360" w:lineRule="auto"/>
        <w:jc w:val="center"/>
        <w:rPr>
          <w:rFonts w:ascii="仿宋_GB2312" w:eastAsia="仿宋_GB2312" w:hAnsi="仿宋" w:cs="仿宋"/>
          <w:sz w:val="24"/>
          <w:lang w:val="zh-CN"/>
        </w:rPr>
      </w:pPr>
    </w:p>
    <w:p w:rsidR="003665A0" w:rsidRDefault="003665A0">
      <w:pPr>
        <w:autoSpaceDE w:val="0"/>
        <w:autoSpaceDN w:val="0"/>
        <w:adjustRightInd w:val="0"/>
        <w:spacing w:line="360" w:lineRule="auto"/>
        <w:jc w:val="center"/>
        <w:rPr>
          <w:rFonts w:ascii="仿宋_GB2312" w:eastAsia="仿宋_GB2312" w:hAnsi="仿宋"/>
          <w:sz w:val="24"/>
          <w:lang w:val="zh-CN"/>
        </w:rPr>
      </w:pPr>
    </w:p>
    <w:p w:rsidR="003665A0" w:rsidRDefault="00F529DA">
      <w:pPr>
        <w:autoSpaceDE w:val="0"/>
        <w:autoSpaceDN w:val="0"/>
        <w:adjustRightInd w:val="0"/>
        <w:spacing w:line="360" w:lineRule="auto"/>
        <w:rPr>
          <w:rFonts w:ascii="仿宋_GB2312" w:eastAsia="仿宋_GB2312" w:hAnsi="仿宋"/>
          <w:sz w:val="24"/>
          <w:lang w:val="zh-CN"/>
        </w:rPr>
      </w:pPr>
      <w:r>
        <w:rPr>
          <w:rFonts w:ascii="仿宋_GB2312" w:eastAsia="仿宋_GB2312" w:hAnsi="仿宋" w:cs="仿宋" w:hint="eastAsia"/>
          <w:sz w:val="24"/>
          <w:lang w:val="zh-CN"/>
        </w:rPr>
        <w:t>被授权代表姓名：性别：年龄：</w:t>
      </w:r>
    </w:p>
    <w:p w:rsidR="003665A0" w:rsidRDefault="00F529DA">
      <w:pPr>
        <w:autoSpaceDE w:val="0"/>
        <w:autoSpaceDN w:val="0"/>
        <w:adjustRightInd w:val="0"/>
        <w:spacing w:line="360" w:lineRule="auto"/>
        <w:rPr>
          <w:rFonts w:ascii="仿宋_GB2312" w:eastAsia="仿宋_GB2312" w:hAnsi="仿宋" w:hint="eastAsia"/>
          <w:sz w:val="24"/>
          <w:lang w:val="zh-CN"/>
        </w:rPr>
      </w:pPr>
      <w:r>
        <w:rPr>
          <w:rFonts w:ascii="仿宋_GB2312" w:eastAsia="仿宋_GB2312" w:hAnsi="仿宋" w:cs="仿宋" w:hint="eastAsia"/>
          <w:sz w:val="24"/>
          <w:lang w:val="zh-CN"/>
        </w:rPr>
        <w:t>单位：部门：职务：</w:t>
      </w:r>
    </w:p>
    <w:p w:rsidR="003665A0" w:rsidRDefault="003665A0">
      <w:pPr>
        <w:spacing w:line="360" w:lineRule="auto"/>
        <w:rPr>
          <w:rFonts w:ascii="仿宋_GB2312" w:eastAsia="仿宋_GB2312" w:hAnsi="仿宋" w:cs="Arial"/>
          <w:sz w:val="24"/>
        </w:rPr>
      </w:pPr>
    </w:p>
    <w:p w:rsidR="003665A0" w:rsidRDefault="00F529DA">
      <w:pPr>
        <w:spacing w:line="360" w:lineRule="auto"/>
        <w:rPr>
          <w:rFonts w:ascii="仿宋_GB2312" w:eastAsia="仿宋_GB2312" w:hAnsi="仿宋" w:cs="Arial"/>
          <w:sz w:val="24"/>
        </w:rPr>
      </w:pPr>
      <w:r>
        <w:rPr>
          <w:rFonts w:ascii="仿宋_GB2312" w:eastAsia="仿宋_GB2312" w:hAnsi="仿宋" w:cs="Arial" w:hint="eastAsia"/>
          <w:sz w:val="24"/>
        </w:rPr>
        <w:t>供应商名称（公章）：</w:t>
      </w:r>
    </w:p>
    <w:p w:rsidR="003665A0" w:rsidRDefault="00F529DA">
      <w:pPr>
        <w:spacing w:line="360" w:lineRule="auto"/>
        <w:rPr>
          <w:rFonts w:ascii="仿宋_GB2312" w:eastAsia="仿宋_GB2312" w:hAnsi="仿宋" w:cs="Arial"/>
          <w:sz w:val="24"/>
        </w:rPr>
      </w:pPr>
      <w:r>
        <w:rPr>
          <w:rFonts w:ascii="仿宋_GB2312" w:eastAsia="仿宋_GB2312" w:hAnsi="仿宋" w:cs="Arial" w:hint="eastAsia"/>
          <w:sz w:val="24"/>
        </w:rPr>
        <w:t>法定代表人签字：</w:t>
      </w:r>
    </w:p>
    <w:p w:rsidR="003665A0" w:rsidRDefault="00F529DA">
      <w:pPr>
        <w:rPr>
          <w:rFonts w:ascii="仿宋_GB2312" w:eastAsia="仿宋_GB2312" w:hAnsi="仿宋" w:cs="Arial"/>
          <w:b/>
          <w:bCs/>
          <w:sz w:val="24"/>
        </w:rPr>
      </w:pPr>
      <w:r>
        <w:rPr>
          <w:rFonts w:ascii="仿宋_GB2312" w:eastAsia="仿宋_GB2312" w:hAnsi="仿宋" w:cs="Arial" w:hint="eastAsia"/>
          <w:sz w:val="24"/>
        </w:rPr>
        <w:t>日</w:t>
      </w:r>
      <w:r>
        <w:rPr>
          <w:rFonts w:ascii="仿宋_GB2312" w:eastAsia="仿宋_GB2312" w:hAnsi="仿宋" w:cs="Arial" w:hint="eastAsia"/>
          <w:sz w:val="24"/>
        </w:rPr>
        <w:t xml:space="preserve"> </w:t>
      </w:r>
      <w:r>
        <w:rPr>
          <w:rFonts w:ascii="仿宋_GB2312" w:eastAsia="仿宋_GB2312" w:hAnsi="仿宋" w:cs="Arial" w:hint="eastAsia"/>
          <w:sz w:val="24"/>
        </w:rPr>
        <w:t>期：</w:t>
      </w:r>
      <w:r>
        <w:rPr>
          <w:rFonts w:ascii="仿宋_GB2312" w:eastAsia="仿宋_GB2312" w:hAnsi="仿宋" w:cs="Arial" w:hint="eastAsia"/>
          <w:sz w:val="24"/>
        </w:rPr>
        <w:t xml:space="preserve"> </w:t>
      </w:r>
      <w:r>
        <w:rPr>
          <w:rFonts w:ascii="仿宋_GB2312" w:eastAsia="仿宋_GB2312" w:hAnsi="仿宋" w:cs="Arial"/>
          <w:sz w:val="24"/>
        </w:rPr>
        <w:t xml:space="preserve">  </w:t>
      </w:r>
      <w:r>
        <w:rPr>
          <w:rFonts w:ascii="仿宋_GB2312" w:eastAsia="仿宋_GB2312" w:hAnsi="仿宋" w:cs="Arial" w:hint="eastAsia"/>
          <w:sz w:val="24"/>
        </w:rPr>
        <w:t>年</w:t>
      </w:r>
      <w:r>
        <w:rPr>
          <w:rFonts w:ascii="仿宋_GB2312" w:eastAsia="仿宋_GB2312" w:hAnsi="仿宋" w:cs="Arial" w:hint="eastAsia"/>
          <w:sz w:val="24"/>
        </w:rPr>
        <w:t xml:space="preserve"> </w:t>
      </w:r>
      <w:r>
        <w:rPr>
          <w:rFonts w:ascii="仿宋_GB2312" w:eastAsia="仿宋_GB2312" w:hAnsi="仿宋" w:cs="Arial"/>
          <w:sz w:val="24"/>
        </w:rPr>
        <w:t xml:space="preserve"> </w:t>
      </w:r>
      <w:r>
        <w:rPr>
          <w:rFonts w:ascii="仿宋_GB2312" w:eastAsia="仿宋_GB2312" w:hAnsi="仿宋" w:cs="Arial" w:hint="eastAsia"/>
          <w:sz w:val="24"/>
        </w:rPr>
        <w:t>月</w:t>
      </w:r>
      <w:r>
        <w:rPr>
          <w:rFonts w:ascii="仿宋_GB2312" w:eastAsia="仿宋_GB2312" w:hAnsi="仿宋" w:cs="Arial" w:hint="eastAsia"/>
          <w:sz w:val="24"/>
        </w:rPr>
        <w:t xml:space="preserve"> </w:t>
      </w:r>
      <w:r>
        <w:rPr>
          <w:rFonts w:ascii="仿宋_GB2312" w:eastAsia="仿宋_GB2312" w:hAnsi="仿宋" w:cs="Arial"/>
          <w:sz w:val="24"/>
        </w:rPr>
        <w:t xml:space="preserve"> </w:t>
      </w:r>
      <w:r>
        <w:rPr>
          <w:rFonts w:ascii="仿宋_GB2312" w:eastAsia="仿宋_GB2312" w:hAnsi="仿宋" w:cs="Arial" w:hint="eastAsia"/>
          <w:sz w:val="24"/>
        </w:rPr>
        <w:t>日</w:t>
      </w:r>
      <w:bookmarkStart w:id="0" w:name="_GoBack"/>
      <w:bookmarkEnd w:id="0"/>
    </w:p>
    <w:sectPr w:rsidR="003665A0">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9DA" w:rsidRDefault="00F529DA">
      <w:r>
        <w:separator/>
      </w:r>
    </w:p>
  </w:endnote>
  <w:endnote w:type="continuationSeparator" w:id="0">
    <w:p w:rsidR="00F529DA" w:rsidRDefault="00F5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5A0" w:rsidRDefault="00F529DA">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65A0" w:rsidRDefault="00F529DA">
                          <w:pPr>
                            <w:pStyle w:val="a9"/>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- 1 -</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665A0" w:rsidRDefault="00F529DA">
                    <w:pPr>
                      <w:pStyle w:val="a9"/>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- 1 -</w:t>
                    </w:r>
                    <w:r>
                      <w:rPr>
                        <w:rFonts w:ascii="宋体" w:eastAsia="宋体" w:hAnsi="宋体" w:cs="宋体"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5A0" w:rsidRDefault="00F529DA">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65A0" w:rsidRDefault="00F529DA">
                          <w:pPr>
                            <w:pStyle w:val="a9"/>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3665A0" w:rsidRDefault="00F529DA">
                    <w:pPr>
                      <w:pStyle w:val="a9"/>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9DA" w:rsidRDefault="00F529DA">
      <w:r>
        <w:separator/>
      </w:r>
    </w:p>
  </w:footnote>
  <w:footnote w:type="continuationSeparator" w:id="0">
    <w:p w:rsidR="00F529DA" w:rsidRDefault="00F52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Q2MjA5YWMzNjg3YjIyMzI4Njg2Y2FiYTUyZmZhZTYifQ=="/>
  </w:docVars>
  <w:rsids>
    <w:rsidRoot w:val="002C6168"/>
    <w:rsid w:val="00031AE6"/>
    <w:rsid w:val="000932C9"/>
    <w:rsid w:val="00117EC2"/>
    <w:rsid w:val="001454BA"/>
    <w:rsid w:val="001947A4"/>
    <w:rsid w:val="002221F7"/>
    <w:rsid w:val="00265735"/>
    <w:rsid w:val="002C6168"/>
    <w:rsid w:val="002D7F35"/>
    <w:rsid w:val="003665A0"/>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0F529DA"/>
    <w:rsid w:val="01347A59"/>
    <w:rsid w:val="01A81D68"/>
    <w:rsid w:val="021D0C8B"/>
    <w:rsid w:val="02A429BD"/>
    <w:rsid w:val="02D507F2"/>
    <w:rsid w:val="02F32FFC"/>
    <w:rsid w:val="039014C5"/>
    <w:rsid w:val="039F3CD8"/>
    <w:rsid w:val="04B84EF0"/>
    <w:rsid w:val="04E628CF"/>
    <w:rsid w:val="055C07BD"/>
    <w:rsid w:val="079B25E0"/>
    <w:rsid w:val="0A321878"/>
    <w:rsid w:val="0AAE4BAD"/>
    <w:rsid w:val="0C324B95"/>
    <w:rsid w:val="0CA5180B"/>
    <w:rsid w:val="0D240062"/>
    <w:rsid w:val="0E3C30D4"/>
    <w:rsid w:val="0E707BF7"/>
    <w:rsid w:val="0EA33B28"/>
    <w:rsid w:val="0EC3241C"/>
    <w:rsid w:val="129878EB"/>
    <w:rsid w:val="12AA64D3"/>
    <w:rsid w:val="13B30CB1"/>
    <w:rsid w:val="13D754E4"/>
    <w:rsid w:val="16811F73"/>
    <w:rsid w:val="17A31042"/>
    <w:rsid w:val="17AC6FB2"/>
    <w:rsid w:val="18790F7A"/>
    <w:rsid w:val="18912B86"/>
    <w:rsid w:val="18CD5642"/>
    <w:rsid w:val="19D674A8"/>
    <w:rsid w:val="1B7013A7"/>
    <w:rsid w:val="1B746F78"/>
    <w:rsid w:val="1C1A487B"/>
    <w:rsid w:val="1D1F5C8E"/>
    <w:rsid w:val="1EC65D3D"/>
    <w:rsid w:val="1EC75EFA"/>
    <w:rsid w:val="1F947408"/>
    <w:rsid w:val="209D0D1F"/>
    <w:rsid w:val="212E7BC9"/>
    <w:rsid w:val="21B22E8B"/>
    <w:rsid w:val="22160D89"/>
    <w:rsid w:val="227C05F9"/>
    <w:rsid w:val="22CA6173"/>
    <w:rsid w:val="22F02D55"/>
    <w:rsid w:val="238F108A"/>
    <w:rsid w:val="244135F0"/>
    <w:rsid w:val="245F6BC7"/>
    <w:rsid w:val="276B4847"/>
    <w:rsid w:val="277976C4"/>
    <w:rsid w:val="283261F1"/>
    <w:rsid w:val="28A74559"/>
    <w:rsid w:val="29127DD1"/>
    <w:rsid w:val="29946C8B"/>
    <w:rsid w:val="299C3A79"/>
    <w:rsid w:val="29D71ECE"/>
    <w:rsid w:val="29DA08EE"/>
    <w:rsid w:val="2A573FBA"/>
    <w:rsid w:val="2AA22E0E"/>
    <w:rsid w:val="2C8F6DD5"/>
    <w:rsid w:val="2DA7430D"/>
    <w:rsid w:val="2E334A71"/>
    <w:rsid w:val="2FF13506"/>
    <w:rsid w:val="30C01E1E"/>
    <w:rsid w:val="30FF6E8C"/>
    <w:rsid w:val="313D278F"/>
    <w:rsid w:val="316B2774"/>
    <w:rsid w:val="31973569"/>
    <w:rsid w:val="31DE6AA2"/>
    <w:rsid w:val="32C06F17"/>
    <w:rsid w:val="33E95481"/>
    <w:rsid w:val="344B7611"/>
    <w:rsid w:val="347068FC"/>
    <w:rsid w:val="34EE0372"/>
    <w:rsid w:val="34FC7CFD"/>
    <w:rsid w:val="353115DE"/>
    <w:rsid w:val="355E6877"/>
    <w:rsid w:val="36323AC2"/>
    <w:rsid w:val="37123F75"/>
    <w:rsid w:val="372E04CB"/>
    <w:rsid w:val="3732588E"/>
    <w:rsid w:val="381B5AD7"/>
    <w:rsid w:val="38F117B0"/>
    <w:rsid w:val="38F80D91"/>
    <w:rsid w:val="39280DB3"/>
    <w:rsid w:val="3A5C534F"/>
    <w:rsid w:val="3BB07701"/>
    <w:rsid w:val="3C027831"/>
    <w:rsid w:val="3C0539BD"/>
    <w:rsid w:val="3C3420E0"/>
    <w:rsid w:val="3C5502A8"/>
    <w:rsid w:val="3CBE18E8"/>
    <w:rsid w:val="3CCE10C7"/>
    <w:rsid w:val="3D1C5424"/>
    <w:rsid w:val="3D2C2DB7"/>
    <w:rsid w:val="3E4370C9"/>
    <w:rsid w:val="3F595B3F"/>
    <w:rsid w:val="40200A6B"/>
    <w:rsid w:val="406B78C8"/>
    <w:rsid w:val="420479FB"/>
    <w:rsid w:val="423746D8"/>
    <w:rsid w:val="42C74F47"/>
    <w:rsid w:val="43C82646"/>
    <w:rsid w:val="448B46AB"/>
    <w:rsid w:val="4516518B"/>
    <w:rsid w:val="457412F1"/>
    <w:rsid w:val="46E17035"/>
    <w:rsid w:val="47C300E6"/>
    <w:rsid w:val="48294CD4"/>
    <w:rsid w:val="49251143"/>
    <w:rsid w:val="49EA166C"/>
    <w:rsid w:val="4A0F6CC8"/>
    <w:rsid w:val="4A3E05CE"/>
    <w:rsid w:val="4A6C7787"/>
    <w:rsid w:val="4AB80380"/>
    <w:rsid w:val="4C913B84"/>
    <w:rsid w:val="4CD82941"/>
    <w:rsid w:val="4CDC3ABD"/>
    <w:rsid w:val="4D0E072B"/>
    <w:rsid w:val="4E360A4E"/>
    <w:rsid w:val="4E372CEF"/>
    <w:rsid w:val="4EBE184E"/>
    <w:rsid w:val="4EFD0A57"/>
    <w:rsid w:val="508807F5"/>
    <w:rsid w:val="530D62E7"/>
    <w:rsid w:val="5357570F"/>
    <w:rsid w:val="53BD36C9"/>
    <w:rsid w:val="53DC4379"/>
    <w:rsid w:val="54497E33"/>
    <w:rsid w:val="55256612"/>
    <w:rsid w:val="573D74AC"/>
    <w:rsid w:val="57466242"/>
    <w:rsid w:val="5928031A"/>
    <w:rsid w:val="595F362F"/>
    <w:rsid w:val="59E9370D"/>
    <w:rsid w:val="5B9D10AB"/>
    <w:rsid w:val="5CB44123"/>
    <w:rsid w:val="5E4C684F"/>
    <w:rsid w:val="5F0B6879"/>
    <w:rsid w:val="5F2416E8"/>
    <w:rsid w:val="60065292"/>
    <w:rsid w:val="612155CF"/>
    <w:rsid w:val="626A2154"/>
    <w:rsid w:val="62F51D1A"/>
    <w:rsid w:val="631D301E"/>
    <w:rsid w:val="635C3B47"/>
    <w:rsid w:val="64BE613B"/>
    <w:rsid w:val="665C6718"/>
    <w:rsid w:val="6A0665BA"/>
    <w:rsid w:val="6A974375"/>
    <w:rsid w:val="6C86350C"/>
    <w:rsid w:val="6D2C27DC"/>
    <w:rsid w:val="6E8403F6"/>
    <w:rsid w:val="6EA4248C"/>
    <w:rsid w:val="6F1B512C"/>
    <w:rsid w:val="6F651FD5"/>
    <w:rsid w:val="6FCE7B7A"/>
    <w:rsid w:val="6FFD220E"/>
    <w:rsid w:val="70D71C35"/>
    <w:rsid w:val="70DD5B9B"/>
    <w:rsid w:val="716C04C2"/>
    <w:rsid w:val="71D90A58"/>
    <w:rsid w:val="723D2D95"/>
    <w:rsid w:val="737E4C06"/>
    <w:rsid w:val="73920EBF"/>
    <w:rsid w:val="750202C6"/>
    <w:rsid w:val="757F4397"/>
    <w:rsid w:val="768F5B89"/>
    <w:rsid w:val="76CA6BC2"/>
    <w:rsid w:val="773B4759"/>
    <w:rsid w:val="785748DE"/>
    <w:rsid w:val="792E1E91"/>
    <w:rsid w:val="796D30CF"/>
    <w:rsid w:val="796F1C13"/>
    <w:rsid w:val="79A4173E"/>
    <w:rsid w:val="7A01410B"/>
    <w:rsid w:val="7B0E0BF0"/>
    <w:rsid w:val="7B77506C"/>
    <w:rsid w:val="7B9042E9"/>
    <w:rsid w:val="7BC26D48"/>
    <w:rsid w:val="7DCA5B94"/>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489D"/>
  <w15:docId w15:val="{8EB8AAA9-122E-492B-8A39-A40618D5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ody Text"/>
    <w:basedOn w:val="a"/>
    <w:autoRedefine/>
    <w:uiPriority w:val="1"/>
    <w:qFormat/>
    <w:rPr>
      <w:rFonts w:ascii="仿宋" w:eastAsia="仿宋" w:hAnsi="仿宋" w:cs="仿宋"/>
      <w:sz w:val="24"/>
      <w:szCs w:val="24"/>
      <w:lang w:val="zh-CN" w:bidi="zh-CN"/>
    </w:rPr>
  </w:style>
  <w:style w:type="paragraph" w:styleId="a6">
    <w:name w:val="Date"/>
    <w:basedOn w:val="a"/>
    <w:next w:val="a"/>
    <w:autoRedefine/>
    <w:uiPriority w:val="99"/>
    <w:qFormat/>
    <w:pPr>
      <w:ind w:leftChars="2500" w:left="100"/>
    </w:pPr>
    <w:rPr>
      <w:rFonts w:ascii="Times New Roman" w:eastAsia="宋体" w:hAnsi="Times New Roman" w:cs="Times New Roman"/>
      <w:sz w:val="30"/>
      <w:szCs w:val="20"/>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Normal (Web)"/>
    <w:basedOn w:val="a"/>
    <w:autoRedefine/>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c">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autoRedefine/>
    <w:uiPriority w:val="34"/>
    <w:qFormat/>
    <w:pPr>
      <w:ind w:firstLineChars="200" w:firstLine="420"/>
    </w:pPr>
  </w:style>
  <w:style w:type="character" w:customStyle="1" w:styleId="a4">
    <w:name w:val="页眉 字符"/>
    <w:basedOn w:val="a1"/>
    <w:link w:val="a0"/>
    <w:autoRedefine/>
    <w:uiPriority w:val="99"/>
    <w:qFormat/>
    <w:rPr>
      <w:sz w:val="18"/>
      <w:szCs w:val="18"/>
    </w:rPr>
  </w:style>
  <w:style w:type="character" w:customStyle="1" w:styleId="aa">
    <w:name w:val="页脚 字符"/>
    <w:basedOn w:val="a1"/>
    <w:link w:val="a9"/>
    <w:autoRedefine/>
    <w:uiPriority w:val="99"/>
    <w:qFormat/>
    <w:rPr>
      <w:sz w:val="18"/>
      <w:szCs w:val="18"/>
    </w:rPr>
  </w:style>
  <w:style w:type="character" w:customStyle="1" w:styleId="a8">
    <w:name w:val="批注框文本 字符"/>
    <w:basedOn w:val="a1"/>
    <w:link w:val="a7"/>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386</Words>
  <Characters>2203</Characters>
  <Application>Microsoft Office Word</Application>
  <DocSecurity>0</DocSecurity>
  <Lines>18</Lines>
  <Paragraphs>5</Paragraphs>
  <ScaleCrop>false</ScaleCrop>
  <Company>China</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2024-07-09T01:57:00Z</cp:lastPrinted>
  <dcterms:created xsi:type="dcterms:W3CDTF">2020-08-11T09:19:00Z</dcterms:created>
  <dcterms:modified xsi:type="dcterms:W3CDTF">2025-01-17T10:00:00Z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64020069CBEA43CEB02F8A5C7F671D09_13</vt:lpwstr>
  </property>
  <property fmtid="{D5CDD505-2E9C-101B-9397-08002B2CF9AE}" pid="4" name="KSOTemplateDocerSaveRecord">
    <vt:lpwstr>eyJoZGlkIjoiNjY2ZWQ4NzdkOTE2ZmRiYmM3MDVlMmZhYzMwMDk4MmEiLCJ1c2VySWQiOiI2OTQwNjk0NzQifQ==</vt:lpwstr>
  </property>
</Properties>
</file>