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6500B">
      <w:pPr>
        <w:spacing w:after="120" w:afterLines="50" w:line="520" w:lineRule="exact"/>
        <w:jc w:val="center"/>
        <w:rPr>
          <w:rFonts w:hint="eastAsia" w:ascii="宋体" w:hAnsi="宋体"/>
          <w:b/>
          <w:bCs/>
          <w:sz w:val="36"/>
          <w:szCs w:val="36"/>
        </w:rPr>
      </w:pPr>
      <w:bookmarkStart w:id="0" w:name="_Hlk196922237"/>
      <w:r>
        <w:rPr>
          <w:rFonts w:hint="eastAsia" w:ascii="方正小标宋_GBK" w:hAnsi="方正小标宋_GBK" w:eastAsia="方正小标宋_GBK" w:cs="方正小标宋_GBK"/>
          <w:sz w:val="36"/>
        </w:rPr>
        <w:t>采购</w:t>
      </w:r>
      <w:r>
        <w:rPr>
          <w:rFonts w:hint="eastAsia" w:ascii="方正小标宋_GBK" w:hAnsi="方正小标宋_GBK" w:eastAsia="方正小标宋_GBK" w:cs="方正小标宋_GBK"/>
          <w:sz w:val="36"/>
          <w:szCs w:val="36"/>
        </w:rPr>
        <w:t>公告</w:t>
      </w:r>
    </w:p>
    <w:p w14:paraId="2AF97E14">
      <w:pPr>
        <w:spacing w:line="560" w:lineRule="exact"/>
        <w:ind w:firstLine="600" w:firstLineChars="200"/>
        <w:rPr>
          <w:rFonts w:hint="eastAsia" w:ascii="仿宋_GB2312" w:hAnsi="仿宋_GB2312" w:cs="仿宋_GB2312"/>
          <w:sz w:val="24"/>
        </w:rPr>
      </w:pPr>
      <w:r>
        <w:rPr>
          <w:rFonts w:hint="eastAsia" w:ascii="仿宋_GB2312" w:hAnsi="仿宋_GB2312" w:cs="仿宋_GB2312"/>
          <w:szCs w:val="30"/>
        </w:rPr>
        <w:t>青岛高新实业集团有限公司现对打印纸组织采购，欢迎符合条件的投标人参加投标。</w:t>
      </w:r>
    </w:p>
    <w:p w14:paraId="40669511">
      <w:pPr>
        <w:spacing w:line="560" w:lineRule="exact"/>
        <w:ind w:firstLine="600" w:firstLineChars="200"/>
        <w:rPr>
          <w:rFonts w:hint="eastAsia" w:ascii="黑体" w:hAnsi="黑体" w:eastAsia="黑体" w:cs="黑体"/>
          <w:szCs w:val="30"/>
        </w:rPr>
      </w:pPr>
      <w:r>
        <w:rPr>
          <w:rFonts w:hint="eastAsia" w:ascii="黑体" w:hAnsi="黑体" w:eastAsia="黑体" w:cs="黑体"/>
          <w:szCs w:val="30"/>
        </w:rPr>
        <w:t>一、项目概况</w:t>
      </w:r>
    </w:p>
    <w:p w14:paraId="3A7171D0">
      <w:pPr>
        <w:spacing w:line="560" w:lineRule="exact"/>
        <w:ind w:firstLine="600" w:firstLineChars="200"/>
        <w:rPr>
          <w:rFonts w:hint="eastAsia" w:ascii="仿宋_GB2312" w:hAnsi="仿宋_GB2312" w:eastAsia="仿宋_GB2312" w:cs="仿宋_GB2312"/>
          <w:spacing w:val="-6"/>
          <w:szCs w:val="32"/>
          <w:lang w:eastAsia="zh-CN"/>
        </w:rPr>
      </w:pPr>
      <w:r>
        <w:rPr>
          <w:rFonts w:hint="eastAsia" w:ascii="仿宋_GB2312" w:hAnsi="仿宋_GB2312" w:cs="仿宋_GB2312"/>
          <w:szCs w:val="30"/>
        </w:rPr>
        <w:t>1.项目名称：高实集团打印纸采购项目</w:t>
      </w:r>
      <w:r>
        <w:rPr>
          <w:rFonts w:hint="eastAsia" w:ascii="仿宋_GB2312" w:hAnsi="仿宋_GB2312" w:cs="仿宋_GB2312"/>
          <w:szCs w:val="30"/>
          <w:lang w:eastAsia="zh-CN"/>
        </w:rPr>
        <w:t>（</w:t>
      </w:r>
      <w:r>
        <w:rPr>
          <w:rFonts w:hint="eastAsia" w:ascii="仿宋_GB2312" w:hAnsi="仿宋_GB2312" w:cs="仿宋_GB2312"/>
          <w:szCs w:val="30"/>
          <w:lang w:val="en-US" w:eastAsia="zh-CN"/>
        </w:rPr>
        <w:t>二次</w:t>
      </w:r>
      <w:r>
        <w:rPr>
          <w:rFonts w:hint="eastAsia" w:ascii="仿宋_GB2312" w:hAnsi="仿宋_GB2312" w:cs="仿宋_GB2312"/>
          <w:szCs w:val="30"/>
          <w:lang w:eastAsia="zh-CN"/>
        </w:rPr>
        <w:t>）</w:t>
      </w:r>
    </w:p>
    <w:p w14:paraId="2D27FABA">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2.采购需求：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27"/>
        <w:gridCol w:w="5840"/>
      </w:tblGrid>
      <w:tr w14:paraId="174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1CA73F4">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序号</w:t>
            </w:r>
          </w:p>
        </w:tc>
        <w:tc>
          <w:tcPr>
            <w:tcW w:w="1627" w:type="dxa"/>
            <w:vAlign w:val="center"/>
          </w:tcPr>
          <w:p w14:paraId="7ECF554B">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物品名称</w:t>
            </w:r>
          </w:p>
        </w:tc>
        <w:tc>
          <w:tcPr>
            <w:tcW w:w="5840" w:type="dxa"/>
            <w:vAlign w:val="center"/>
          </w:tcPr>
          <w:p w14:paraId="73080F9C">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最低规格要求</w:t>
            </w:r>
          </w:p>
        </w:tc>
      </w:tr>
      <w:tr w14:paraId="00EA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520955C3">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1</w:t>
            </w:r>
          </w:p>
        </w:tc>
        <w:tc>
          <w:tcPr>
            <w:tcW w:w="1627" w:type="dxa"/>
            <w:vAlign w:val="center"/>
          </w:tcPr>
          <w:p w14:paraId="4B2BED76">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A4打印纸</w:t>
            </w:r>
          </w:p>
        </w:tc>
        <w:tc>
          <w:tcPr>
            <w:tcW w:w="5840" w:type="dxa"/>
            <w:vAlign w:val="center"/>
          </w:tcPr>
          <w:p w14:paraId="6F41969D">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1.70g/m</w:t>
            </w:r>
            <w:r>
              <w:rPr>
                <w:rFonts w:hint="eastAsia" w:ascii="仿宋_GB2312" w:hAnsi="仿宋_GB2312" w:cs="仿宋_GB2312"/>
                <w:sz w:val="28"/>
                <w:szCs w:val="28"/>
                <w:vertAlign w:val="superscript"/>
              </w:rPr>
              <w:t>2</w:t>
            </w:r>
            <w:r>
              <w:rPr>
                <w:rFonts w:hint="eastAsia" w:ascii="仿宋_GB2312" w:hAnsi="仿宋_GB2312" w:cs="仿宋_GB2312"/>
                <w:sz w:val="28"/>
                <w:szCs w:val="28"/>
              </w:rPr>
              <w:t>，500张/包</w:t>
            </w:r>
          </w:p>
          <w:p w14:paraId="423C0191">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2.原材料：全木浆。</w:t>
            </w:r>
          </w:p>
          <w:p w14:paraId="1314ED52">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3.厚度：97µm。</w:t>
            </w:r>
          </w:p>
          <w:p w14:paraId="24E12DDF">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4.不透明度：93%。</w:t>
            </w:r>
          </w:p>
          <w:p w14:paraId="6DA977A3">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5.表面粗糙度：270ml/min。</w:t>
            </w:r>
          </w:p>
          <w:p w14:paraId="195F87D3">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6.高挺度，双面打印，不易卡纸、卷曲、发黄、变脆。</w:t>
            </w:r>
          </w:p>
        </w:tc>
      </w:tr>
      <w:tr w14:paraId="016B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E75D973">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2</w:t>
            </w:r>
          </w:p>
        </w:tc>
        <w:tc>
          <w:tcPr>
            <w:tcW w:w="1627" w:type="dxa"/>
            <w:vAlign w:val="center"/>
          </w:tcPr>
          <w:p w14:paraId="4A23D57D">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A3打印纸</w:t>
            </w:r>
          </w:p>
        </w:tc>
        <w:tc>
          <w:tcPr>
            <w:tcW w:w="5840" w:type="dxa"/>
            <w:vAlign w:val="center"/>
          </w:tcPr>
          <w:p w14:paraId="5BC1F101">
            <w:pPr>
              <w:tabs>
                <w:tab w:val="center" w:pos="1493"/>
                <w:tab w:val="right" w:pos="2866"/>
              </w:tabs>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1.70g/m</w:t>
            </w:r>
            <w:r>
              <w:rPr>
                <w:rFonts w:hint="eastAsia" w:ascii="仿宋_GB2312" w:hAnsi="仿宋_GB2312" w:cs="仿宋_GB2312"/>
                <w:sz w:val="28"/>
                <w:szCs w:val="28"/>
                <w:vertAlign w:val="superscript"/>
              </w:rPr>
              <w:t>2</w:t>
            </w:r>
            <w:r>
              <w:rPr>
                <w:rFonts w:hint="eastAsia" w:ascii="仿宋_GB2312" w:hAnsi="仿宋_GB2312" w:cs="仿宋_GB2312"/>
                <w:sz w:val="28"/>
                <w:szCs w:val="28"/>
              </w:rPr>
              <w:t>，500张/包</w:t>
            </w:r>
          </w:p>
          <w:p w14:paraId="3A478FFA">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2.原材料：全木浆。</w:t>
            </w:r>
          </w:p>
          <w:p w14:paraId="666B30C6">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3.厚度：97µm。</w:t>
            </w:r>
          </w:p>
          <w:p w14:paraId="393B1CA8">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4.不透明度：93%。</w:t>
            </w:r>
          </w:p>
          <w:p w14:paraId="2BC7351F">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5.表面粗糙度：270ml/min。</w:t>
            </w:r>
          </w:p>
          <w:p w14:paraId="144DA2CF">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6.高挺度，双面打印，不易卡纸、卷曲、发黄、变脆。</w:t>
            </w:r>
          </w:p>
        </w:tc>
      </w:tr>
    </w:tbl>
    <w:p w14:paraId="158DD80B">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（1）以上为打印纸最低规格要求。</w:t>
      </w:r>
    </w:p>
    <w:p w14:paraId="7DA5CCD3">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（2）打印纸品牌为</w:t>
      </w:r>
      <w:r>
        <w:rPr>
          <w:rFonts w:hint="eastAsia" w:ascii="仿宋_GB2312"/>
          <w:sz w:val="32"/>
          <w:szCs w:val="32"/>
        </w:rPr>
        <w:t>得力、晨光、天章、亚太森博、晨鸣</w:t>
      </w:r>
      <w:r>
        <w:rPr>
          <w:rFonts w:hint="eastAsia" w:ascii="仿宋_GB2312" w:hAnsi="仿宋_GB2312" w:cs="仿宋_GB2312"/>
          <w:szCs w:val="30"/>
        </w:rPr>
        <w:t>或同等质量知名品牌。</w:t>
      </w:r>
    </w:p>
    <w:p w14:paraId="5CAFB426">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3）本次采购的货物的中标价格应包含合格货物到达用户指定交货地点以及售后服务的一切费用，即已包括（但不限于）货物出厂价、装车费、外埠及市内运费、仓储费、保险费、卸货费（货物运抵工地现场的卸货费由卖方承担）、与履行本合同有关的一切税费、售后服务等全部费用。</w:t>
      </w:r>
    </w:p>
    <w:p w14:paraId="5B9EF0D7">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（4）本次采购为单价采购，固定单价，采购数量以采购单位及所属公司实际采购需求为准。</w:t>
      </w:r>
    </w:p>
    <w:p w14:paraId="7B8A5C8A">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（5）服务期限：自合同签订之日起一年。</w:t>
      </w:r>
    </w:p>
    <w:p w14:paraId="060D24AE">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3.质量标准：达到国家标准规范及集团公司验收合格标准，需要保证是正品行货。</w:t>
      </w:r>
    </w:p>
    <w:p w14:paraId="4144D524">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4.使用地点：青岛市高新区，</w:t>
      </w:r>
      <w:r>
        <w:rPr>
          <w:rFonts w:hint="eastAsia" w:ascii="仿宋_GB2312" w:hAnsi="仿宋_GB2312" w:cs="仿宋_GB2312"/>
          <w:kern w:val="0"/>
          <w:szCs w:val="30"/>
        </w:rPr>
        <w:t>需将物品送至高实集团及所属单位指定地点。</w:t>
      </w:r>
    </w:p>
    <w:p w14:paraId="08B1AD2F">
      <w:pPr>
        <w:spacing w:line="56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5.发票类别：增值税专用发票。</w:t>
      </w:r>
    </w:p>
    <w:p w14:paraId="234D9528">
      <w:pPr>
        <w:spacing w:line="56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6.公告媒介：青岛高新实业集团有限公司官网</w:t>
      </w:r>
    </w:p>
    <w:p w14:paraId="725FD208">
      <w:pPr>
        <w:spacing w:line="560" w:lineRule="exact"/>
        <w:ind w:firstLine="600" w:firstLineChars="200"/>
        <w:rPr>
          <w:rFonts w:hint="eastAsia" w:ascii="黑体" w:hAnsi="黑体" w:eastAsia="黑体" w:cs="黑体"/>
          <w:szCs w:val="30"/>
        </w:rPr>
      </w:pPr>
      <w:r>
        <w:rPr>
          <w:rFonts w:hint="eastAsia" w:ascii="黑体" w:hAnsi="黑体" w:eastAsia="黑体" w:cs="黑体"/>
          <w:szCs w:val="30"/>
        </w:rPr>
        <w:t>二、采购控制价</w:t>
      </w:r>
    </w:p>
    <w:tbl>
      <w:tblPr>
        <w:tblStyle w:val="20"/>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00"/>
        <w:gridCol w:w="5526"/>
        <w:gridCol w:w="1437"/>
      </w:tblGrid>
      <w:tr w14:paraId="313D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14:paraId="61096714">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序号</w:t>
            </w:r>
          </w:p>
        </w:tc>
        <w:tc>
          <w:tcPr>
            <w:tcW w:w="1500" w:type="dxa"/>
            <w:vAlign w:val="center"/>
          </w:tcPr>
          <w:p w14:paraId="40C452F1">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物品名称</w:t>
            </w:r>
          </w:p>
        </w:tc>
        <w:tc>
          <w:tcPr>
            <w:tcW w:w="5526" w:type="dxa"/>
            <w:vAlign w:val="center"/>
          </w:tcPr>
          <w:p w14:paraId="46AEB7E0">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最低规格要求</w:t>
            </w:r>
          </w:p>
        </w:tc>
        <w:tc>
          <w:tcPr>
            <w:tcW w:w="1437" w:type="dxa"/>
          </w:tcPr>
          <w:p w14:paraId="37D0DB6D">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含税控制单价</w:t>
            </w:r>
          </w:p>
          <w:p w14:paraId="627EB046">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（元/包）</w:t>
            </w:r>
          </w:p>
        </w:tc>
      </w:tr>
      <w:tr w14:paraId="3253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14:paraId="1984957B">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1</w:t>
            </w:r>
          </w:p>
        </w:tc>
        <w:tc>
          <w:tcPr>
            <w:tcW w:w="1500" w:type="dxa"/>
            <w:vAlign w:val="center"/>
          </w:tcPr>
          <w:p w14:paraId="0E673D78">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A4打印纸</w:t>
            </w:r>
          </w:p>
        </w:tc>
        <w:tc>
          <w:tcPr>
            <w:tcW w:w="5526" w:type="dxa"/>
            <w:vAlign w:val="center"/>
          </w:tcPr>
          <w:p w14:paraId="29ADD766">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1.70g/m</w:t>
            </w:r>
            <w:r>
              <w:rPr>
                <w:rFonts w:hint="eastAsia" w:ascii="仿宋_GB2312" w:hAnsi="仿宋_GB2312" w:cs="仿宋_GB2312"/>
                <w:sz w:val="28"/>
                <w:szCs w:val="28"/>
                <w:vertAlign w:val="superscript"/>
              </w:rPr>
              <w:t>2</w:t>
            </w:r>
            <w:r>
              <w:rPr>
                <w:rFonts w:hint="eastAsia" w:ascii="仿宋_GB2312" w:hAnsi="仿宋_GB2312" w:cs="仿宋_GB2312"/>
                <w:sz w:val="28"/>
                <w:szCs w:val="28"/>
              </w:rPr>
              <w:t>，500张/包</w:t>
            </w:r>
          </w:p>
          <w:p w14:paraId="0D2D1D61">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2.原材料：全木浆。</w:t>
            </w:r>
          </w:p>
          <w:p w14:paraId="16CCC3FE">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3.厚度：97µm。</w:t>
            </w:r>
          </w:p>
          <w:p w14:paraId="4887B220">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4.不透明度：93%。</w:t>
            </w:r>
          </w:p>
          <w:p w14:paraId="18C96113">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5.表面粗糙度：270ml/min。</w:t>
            </w:r>
          </w:p>
          <w:p w14:paraId="009DDB84">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6.高挺度，双面打印，不易卡纸、卷曲、发黄、变脆。</w:t>
            </w:r>
          </w:p>
        </w:tc>
        <w:tc>
          <w:tcPr>
            <w:tcW w:w="1437" w:type="dxa"/>
            <w:vAlign w:val="center"/>
          </w:tcPr>
          <w:p w14:paraId="42FB009D">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17.42</w:t>
            </w:r>
          </w:p>
        </w:tc>
      </w:tr>
      <w:tr w14:paraId="1FCC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14:paraId="43ACCF07">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2</w:t>
            </w:r>
          </w:p>
        </w:tc>
        <w:tc>
          <w:tcPr>
            <w:tcW w:w="1500" w:type="dxa"/>
            <w:vAlign w:val="center"/>
          </w:tcPr>
          <w:p w14:paraId="578F2166">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A3打印纸</w:t>
            </w:r>
          </w:p>
        </w:tc>
        <w:tc>
          <w:tcPr>
            <w:tcW w:w="5526" w:type="dxa"/>
            <w:vAlign w:val="center"/>
          </w:tcPr>
          <w:p w14:paraId="29012870">
            <w:pPr>
              <w:tabs>
                <w:tab w:val="center" w:pos="1493"/>
                <w:tab w:val="right" w:pos="2866"/>
              </w:tabs>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1.70g/m</w:t>
            </w:r>
            <w:r>
              <w:rPr>
                <w:rFonts w:hint="eastAsia" w:ascii="仿宋_GB2312" w:hAnsi="仿宋_GB2312" w:cs="仿宋_GB2312"/>
                <w:sz w:val="28"/>
                <w:szCs w:val="28"/>
                <w:vertAlign w:val="superscript"/>
              </w:rPr>
              <w:t>2</w:t>
            </w:r>
            <w:r>
              <w:rPr>
                <w:rFonts w:hint="eastAsia" w:ascii="仿宋_GB2312" w:hAnsi="仿宋_GB2312" w:cs="仿宋_GB2312"/>
                <w:sz w:val="28"/>
                <w:szCs w:val="28"/>
              </w:rPr>
              <w:t>，500张/包</w:t>
            </w:r>
          </w:p>
          <w:p w14:paraId="2C79171F">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2.原材料：全木浆。</w:t>
            </w:r>
          </w:p>
          <w:p w14:paraId="3C78D036">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3.厚度：97µm。</w:t>
            </w:r>
          </w:p>
          <w:p w14:paraId="01D87A31">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4.不透明度：93%。</w:t>
            </w:r>
          </w:p>
          <w:p w14:paraId="68D463B8">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5.表面粗糙度：270ml/min。</w:t>
            </w:r>
          </w:p>
          <w:p w14:paraId="37027359">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6.高挺度，双面打印，不易卡纸、卷曲、发黄、变脆。</w:t>
            </w:r>
          </w:p>
        </w:tc>
        <w:tc>
          <w:tcPr>
            <w:tcW w:w="1437" w:type="dxa"/>
            <w:vAlign w:val="center"/>
          </w:tcPr>
          <w:p w14:paraId="740FDE38">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37.76</w:t>
            </w:r>
          </w:p>
        </w:tc>
      </w:tr>
    </w:tbl>
    <w:p w14:paraId="14155CE8">
      <w:pPr>
        <w:spacing w:line="560" w:lineRule="exact"/>
        <w:ind w:firstLine="600" w:firstLineChars="200"/>
        <w:rPr>
          <w:rFonts w:hint="eastAsia" w:ascii="宋体" w:hAnsi="宋体"/>
          <w:b/>
          <w:bCs/>
          <w:szCs w:val="30"/>
        </w:rPr>
      </w:pPr>
      <w:r>
        <w:rPr>
          <w:rFonts w:hint="eastAsia" w:ascii="黑体" w:hAnsi="黑体" w:eastAsia="黑体" w:cs="黑体"/>
          <w:szCs w:val="30"/>
        </w:rPr>
        <w:t>三、投标资格要求：</w:t>
      </w:r>
    </w:p>
    <w:p w14:paraId="1299FBD0">
      <w:pPr>
        <w:spacing w:line="56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1.</w:t>
      </w:r>
      <w:r>
        <w:rPr>
          <w:rFonts w:hint="eastAsia" w:ascii="仿宋_GB2312" w:hAnsi="仿宋_GB2312" w:cs="仿宋_GB2312"/>
          <w:szCs w:val="32"/>
        </w:rPr>
        <w:t>具有独立承担民事责任能力的法人或其他组织</w:t>
      </w:r>
      <w:r>
        <w:rPr>
          <w:rFonts w:hint="eastAsia" w:ascii="仿宋_GB2312" w:hAnsi="仿宋_GB2312" w:cs="仿宋_GB2312"/>
          <w:kern w:val="0"/>
          <w:szCs w:val="30"/>
        </w:rPr>
        <w:t>，各投标人不得有企业关联或股权关系；</w:t>
      </w:r>
    </w:p>
    <w:p w14:paraId="385E11A3">
      <w:pPr>
        <w:spacing w:line="560" w:lineRule="exact"/>
        <w:ind w:firstLine="600" w:firstLineChars="200"/>
        <w:rPr>
          <w:rFonts w:hint="eastAsia" w:ascii="仿宋_GB2312" w:hAnsi="仿宋_GB2312" w:cs="仿宋_GB2312"/>
          <w:szCs w:val="32"/>
        </w:rPr>
      </w:pPr>
      <w:r>
        <w:rPr>
          <w:rFonts w:hint="eastAsia" w:ascii="仿宋_GB2312" w:hAnsi="仿宋_GB2312" w:cs="仿宋_GB2312"/>
          <w:kern w:val="0"/>
          <w:szCs w:val="30"/>
        </w:rPr>
        <w:t>2.</w:t>
      </w:r>
      <w:r>
        <w:rPr>
          <w:rFonts w:hint="eastAsia" w:ascii="仿宋_GB2312" w:hAnsi="仿宋_GB2312" w:cs="仿宋_GB2312"/>
          <w:szCs w:val="32"/>
        </w:rPr>
        <w:t>具有履行合同所必须的资质。</w:t>
      </w:r>
    </w:p>
    <w:p w14:paraId="0BD7611A">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2"/>
        </w:rPr>
        <w:t>3.</w:t>
      </w:r>
      <w:r>
        <w:rPr>
          <w:rFonts w:hint="eastAsia" w:ascii="仿宋_GB2312" w:hAnsi="仿宋_GB2312" w:cs="仿宋_GB2312"/>
          <w:szCs w:val="30"/>
        </w:rPr>
        <w:t>通过“信用中国”网站（www.creditchina.gov.cn）、中国政府采购网（www.ccgp.gov.cn）查询，未被列入失信被执行人、重大税收违法案件当事人、政府采购严重违法失信行为记录名单。通过中国裁判文书网分别查询投标人、法定代表人无行贿犯罪记录查询网页截图。</w:t>
      </w:r>
    </w:p>
    <w:p w14:paraId="60B4CF7A">
      <w:pPr>
        <w:spacing w:line="56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4</w:t>
      </w:r>
      <w:r>
        <w:rPr>
          <w:rFonts w:ascii="仿宋_GB2312" w:hAnsi="仿宋_GB2312" w:cs="仿宋_GB2312"/>
          <w:kern w:val="0"/>
          <w:szCs w:val="30"/>
        </w:rPr>
        <w:t>.</w:t>
      </w:r>
      <w:r>
        <w:rPr>
          <w:rFonts w:hint="eastAsia" w:ascii="仿宋_GB2312" w:hAnsi="仿宋_GB2312" w:cs="仿宋_GB2312"/>
          <w:kern w:val="0"/>
          <w:szCs w:val="30"/>
        </w:rPr>
        <w:t>具备法律法规规定的其他条件。</w:t>
      </w:r>
    </w:p>
    <w:p w14:paraId="13885B88">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2"/>
        </w:rPr>
        <w:t>5</w:t>
      </w:r>
      <w:r>
        <w:rPr>
          <w:rFonts w:ascii="仿宋_GB2312" w:hAnsi="仿宋_GB2312" w:cs="仿宋_GB2312"/>
          <w:szCs w:val="32"/>
        </w:rPr>
        <w:t>.</w:t>
      </w:r>
      <w:r>
        <w:rPr>
          <w:rFonts w:hint="eastAsia" w:ascii="仿宋_GB2312" w:hAnsi="仿宋_GB2312" w:cs="仿宋_GB2312"/>
          <w:szCs w:val="32"/>
        </w:rPr>
        <w:t>本项目不接受联合体报价。</w:t>
      </w:r>
    </w:p>
    <w:p w14:paraId="712C2C92">
      <w:pPr>
        <w:spacing w:line="560" w:lineRule="exact"/>
        <w:ind w:firstLine="600" w:firstLineChars="200"/>
        <w:rPr>
          <w:rFonts w:hint="eastAsia" w:ascii="宋体" w:hAnsi="宋体" w:eastAsia="黑体" w:cs="宋体"/>
          <w:sz w:val="24"/>
        </w:rPr>
      </w:pPr>
      <w:r>
        <w:rPr>
          <w:rFonts w:hint="eastAsia" w:ascii="黑体" w:hAnsi="黑体" w:eastAsia="黑体" w:cs="黑体"/>
          <w:szCs w:val="30"/>
        </w:rPr>
        <w:t>四、资格审查</w:t>
      </w:r>
    </w:p>
    <w:p w14:paraId="46B6D7C6">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1.截止时间：2025年</w:t>
      </w:r>
      <w:r>
        <w:rPr>
          <w:rFonts w:hint="eastAsia" w:ascii="仿宋_GB2312" w:hAnsi="仿宋_GB2312" w:cs="仿宋_GB2312"/>
          <w:szCs w:val="30"/>
          <w:lang w:val="en-US" w:eastAsia="zh-CN"/>
        </w:rPr>
        <w:t>5</w:t>
      </w:r>
      <w:r>
        <w:rPr>
          <w:rFonts w:hint="eastAsia" w:ascii="仿宋_GB2312" w:hAnsi="仿宋_GB2312" w:cs="仿宋_GB2312"/>
          <w:szCs w:val="30"/>
        </w:rPr>
        <w:t>月</w:t>
      </w:r>
      <w:r>
        <w:rPr>
          <w:rFonts w:hint="eastAsia" w:ascii="仿宋_GB2312" w:hAnsi="仿宋_GB2312" w:cs="仿宋_GB2312"/>
          <w:szCs w:val="30"/>
          <w:lang w:val="en-US" w:eastAsia="zh-CN"/>
        </w:rPr>
        <w:t>22</w:t>
      </w:r>
      <w:r>
        <w:rPr>
          <w:rFonts w:hint="eastAsia" w:ascii="仿宋_GB2312" w:hAnsi="仿宋_GB2312" w:cs="仿宋_GB2312"/>
          <w:szCs w:val="30"/>
        </w:rPr>
        <w:t>日</w:t>
      </w:r>
      <w:r>
        <w:rPr>
          <w:rFonts w:hint="eastAsia" w:ascii="仿宋_GB2312" w:hAnsi="仿宋_GB2312" w:cs="仿宋_GB2312"/>
          <w:szCs w:val="30"/>
          <w:lang w:val="en-US" w:eastAsia="zh-CN"/>
        </w:rPr>
        <w:t>16</w:t>
      </w:r>
      <w:r>
        <w:rPr>
          <w:rFonts w:hint="eastAsia" w:ascii="仿宋_GB2312" w:hAnsi="仿宋_GB2312" w:cs="仿宋_GB2312"/>
          <w:szCs w:val="30"/>
        </w:rPr>
        <w:t>时</w:t>
      </w:r>
      <w:r>
        <w:rPr>
          <w:rFonts w:hint="eastAsia" w:ascii="仿宋_GB2312" w:hAnsi="仿宋_GB2312" w:cs="仿宋_GB2312"/>
          <w:szCs w:val="30"/>
          <w:lang w:val="en-US" w:eastAsia="zh-CN"/>
        </w:rPr>
        <w:t>00</w:t>
      </w:r>
      <w:r>
        <w:rPr>
          <w:rFonts w:hint="eastAsia" w:ascii="仿宋_GB2312" w:hAnsi="仿宋_GB2312" w:cs="仿宋_GB2312"/>
          <w:szCs w:val="30"/>
        </w:rPr>
        <w:t>分。</w:t>
      </w:r>
    </w:p>
    <w:p w14:paraId="6F808EC9">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0"/>
        </w:rPr>
        <w:t>2.资格审查材料：</w:t>
      </w:r>
      <w:r>
        <w:rPr>
          <w:rFonts w:ascii="仿宋_GB2312" w:hAnsi="仿宋_GB2312" w:cs="仿宋_GB2312"/>
          <w:szCs w:val="32"/>
        </w:rPr>
        <w:t>营业执照复印件；</w:t>
      </w:r>
      <w:r>
        <w:rPr>
          <w:rFonts w:hint="eastAsia" w:ascii="仿宋_GB2312" w:hAnsi="仿宋_GB2312" w:cs="仿宋_GB2312"/>
          <w:szCs w:val="32"/>
        </w:rPr>
        <w:t>法定代表人身份证明；法定代表人授权委托书；具有履行合同所必须的资质</w:t>
      </w:r>
      <w:r>
        <w:rPr>
          <w:rFonts w:ascii="仿宋_GB2312" w:hAnsi="仿宋_GB2312" w:cs="仿宋_GB2312"/>
          <w:szCs w:val="32"/>
        </w:rPr>
        <w:t>材料</w:t>
      </w:r>
      <w:r>
        <w:rPr>
          <w:rFonts w:hint="eastAsia" w:ascii="仿宋_GB2312" w:hAnsi="仿宋_GB2312" w:cs="仿宋_GB2312"/>
          <w:szCs w:val="32"/>
        </w:rPr>
        <w:t>；中国裁判文书网（http://wenshu.court.gov.cn)分别查询投标人、法定代表人无行贿犯罪记录查询网页截图，中国政府采购网、“信用中国”网站网页截图。</w:t>
      </w:r>
      <w:r>
        <w:rPr>
          <w:rFonts w:ascii="仿宋_GB2312" w:hAnsi="仿宋_GB2312" w:cs="仿宋_GB2312"/>
          <w:szCs w:val="32"/>
        </w:rPr>
        <w:t>以上材料均需加盖投标人公章。</w:t>
      </w:r>
      <w:bookmarkStart w:id="1" w:name="_Hlk155773403"/>
    </w:p>
    <w:p w14:paraId="31F29647">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3.预审方式：投标单位将上述资格审查材料附在一个文档里，在截止时间前发送至邮箱：</w:t>
      </w:r>
      <w:bookmarkStart w:id="2" w:name="_Hlk155773520"/>
      <w:r>
        <w:rPr>
          <w:rFonts w:hint="eastAsia" w:ascii="仿宋_GB2312" w:hAnsi="宋体"/>
          <w:sz w:val="28"/>
        </w:rPr>
        <w:fldChar w:fldCharType="begin"/>
      </w:r>
      <w:r>
        <w:rPr>
          <w:rFonts w:hint="eastAsia" w:ascii="仿宋_GB2312" w:hAnsi="宋体"/>
          <w:sz w:val="28"/>
        </w:rPr>
        <w:instrText xml:space="preserve">HYPERLINK "mailto:qdgsjtb@163.com</w:instrText>
      </w:r>
      <w:r>
        <w:rPr>
          <w:rFonts w:hint="eastAsia" w:ascii="仿宋_GB2312" w:hAnsi="仿宋_GB2312" w:cs="仿宋_GB2312"/>
          <w:szCs w:val="30"/>
        </w:rPr>
        <w:instrText xml:space="preserve">。邮件标题为投标单位名称+项目</w:instrText>
      </w:r>
      <w:r>
        <w:rPr>
          <w:rFonts w:hint="eastAsia" w:ascii="仿宋_GB2312" w:hAnsi="仿宋_GB2312" w:cs="仿宋_GB2312"/>
        </w:rPr>
        <w:instrText xml:space="preserve">名称</w:instrText>
      </w:r>
      <w:r>
        <w:rPr>
          <w:rFonts w:hint="eastAsia" w:ascii="仿宋_GB2312" w:hAnsi="仿宋_GB2312" w:cs="仿宋_GB2312"/>
          <w:szCs w:val="30"/>
        </w:rPr>
        <w:instrText xml:space="preserve">，正文备注联系人、联系方式、采购文件接收邮箱地址，审核通过后通过邮箱向报名单位发放采购文件。</w:instrText>
      </w:r>
      <w:r>
        <w:rPr>
          <w:rFonts w:hint="eastAsia" w:ascii="仿宋_GB2312" w:hAnsi="宋体"/>
          <w:sz w:val="28"/>
        </w:rPr>
        <w:instrText xml:space="preserve">"</w:instrText>
      </w:r>
      <w:r>
        <w:rPr>
          <w:rFonts w:hint="eastAsia" w:ascii="仿宋_GB2312" w:hAnsi="宋体"/>
          <w:sz w:val="28"/>
        </w:rPr>
        <w:fldChar w:fldCharType="separate"/>
      </w:r>
      <w:r>
        <w:rPr>
          <w:rStyle w:val="23"/>
          <w:rFonts w:hint="eastAsia" w:ascii="仿宋_GB2312" w:hAnsi="宋体"/>
          <w:color w:val="auto"/>
          <w:sz w:val="28"/>
        </w:rPr>
        <w:t>qdgsjtb@163.com</w:t>
      </w:r>
      <w:bookmarkEnd w:id="2"/>
      <w:r>
        <w:rPr>
          <w:rStyle w:val="23"/>
          <w:rFonts w:hint="eastAsia" w:ascii="仿宋_GB2312" w:hAnsi="仿宋_GB2312" w:cs="仿宋_GB2312"/>
          <w:color w:val="auto"/>
          <w:szCs w:val="30"/>
        </w:rPr>
        <w:t>。</w:t>
      </w:r>
      <w:r>
        <w:rPr>
          <w:rStyle w:val="23"/>
          <w:rFonts w:hint="eastAsia" w:ascii="仿宋_GB2312" w:hAnsi="仿宋_GB2312" w:cs="仿宋_GB2312"/>
          <w:color w:val="auto"/>
          <w:szCs w:val="30"/>
          <w:u w:val="none"/>
        </w:rPr>
        <w:t>邮件标题为投标单位名称+项目</w:t>
      </w:r>
      <w:r>
        <w:rPr>
          <w:rStyle w:val="23"/>
          <w:rFonts w:hint="eastAsia" w:ascii="仿宋_GB2312" w:hAnsi="仿宋_GB2312" w:cs="仿宋_GB2312"/>
          <w:color w:val="auto"/>
          <w:u w:val="none"/>
        </w:rPr>
        <w:t>名称</w:t>
      </w:r>
      <w:r>
        <w:rPr>
          <w:rStyle w:val="23"/>
          <w:rFonts w:hint="eastAsia" w:ascii="仿宋_GB2312" w:hAnsi="仿宋_GB2312" w:cs="仿宋_GB2312"/>
          <w:color w:val="auto"/>
          <w:szCs w:val="30"/>
          <w:u w:val="none"/>
        </w:rPr>
        <w:t>，正文备注联系人、联系方式、采购文件接收邮箱地址，审批通过后通过邮箱向报名单位发放采购文件。</w:t>
      </w:r>
      <w:r>
        <w:rPr>
          <w:rFonts w:hint="eastAsia" w:ascii="仿宋_GB2312" w:hAnsi="宋体"/>
          <w:sz w:val="28"/>
        </w:rPr>
        <w:fldChar w:fldCharType="end"/>
      </w:r>
    </w:p>
    <w:bookmarkEnd w:id="1"/>
    <w:p w14:paraId="427BF2F1">
      <w:pPr>
        <w:spacing w:line="560" w:lineRule="exact"/>
        <w:ind w:firstLine="600" w:firstLineChars="200"/>
        <w:rPr>
          <w:rFonts w:hint="eastAsia" w:ascii="宋体" w:hAnsi="宋体" w:cs="宋体"/>
          <w:szCs w:val="30"/>
        </w:rPr>
      </w:pPr>
      <w:r>
        <w:rPr>
          <w:rFonts w:hint="eastAsia" w:ascii="黑体" w:hAnsi="黑体" w:eastAsia="黑体" w:cs="黑体"/>
          <w:szCs w:val="30"/>
        </w:rPr>
        <w:t>五、投标文件递交时间及地点</w:t>
      </w:r>
    </w:p>
    <w:p w14:paraId="2823D687">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28</w:t>
      </w:r>
      <w:r>
        <w:rPr>
          <w:rFonts w:hint="eastAsia" w:ascii="仿宋_GB2312" w:hAnsi="仿宋_GB2312" w:cs="仿宋_GB2312"/>
          <w:szCs w:val="32"/>
        </w:rPr>
        <w:t>日</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00</w:t>
      </w:r>
      <w:r>
        <w:rPr>
          <w:rFonts w:hint="eastAsia" w:ascii="仿宋_GB2312" w:hAnsi="仿宋_GB2312" w:cs="仿宋_GB2312"/>
          <w:szCs w:val="32"/>
        </w:rPr>
        <w:t>分起至</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分止。</w:t>
      </w:r>
    </w:p>
    <w:p w14:paraId="01E9BDC2">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7F215E3D">
      <w:pPr>
        <w:spacing w:line="560" w:lineRule="exact"/>
        <w:ind w:firstLine="600" w:firstLineChars="200"/>
        <w:rPr>
          <w:rFonts w:hint="eastAsia" w:ascii="黑体" w:hAnsi="黑体" w:eastAsia="黑体" w:cs="黑体"/>
          <w:szCs w:val="30"/>
        </w:rPr>
      </w:pPr>
      <w:r>
        <w:rPr>
          <w:rFonts w:hint="eastAsia" w:ascii="黑体" w:hAnsi="黑体" w:eastAsia="黑体" w:cs="黑体"/>
          <w:szCs w:val="30"/>
        </w:rPr>
        <w:t>六、开标时间及地点</w:t>
      </w:r>
    </w:p>
    <w:p w14:paraId="3E295528">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28</w:t>
      </w:r>
      <w:r>
        <w:rPr>
          <w:rFonts w:hint="eastAsia" w:ascii="仿宋_GB2312" w:hAnsi="仿宋_GB2312" w:cs="仿宋_GB2312"/>
          <w:szCs w:val="32"/>
        </w:rPr>
        <w:t>日</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w:t>
      </w:r>
      <w:r>
        <w:rPr>
          <w:rFonts w:hint="eastAsia" w:ascii="仿宋_GB2312" w:hAnsi="仿宋_GB2312" w:cs="仿宋_GB2312"/>
          <w:szCs w:val="30"/>
        </w:rPr>
        <w:t>。</w:t>
      </w:r>
    </w:p>
    <w:p w14:paraId="52B4A7D6">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7797A171">
      <w:pPr>
        <w:spacing w:line="560" w:lineRule="exact"/>
        <w:ind w:firstLine="600" w:firstLineChars="200"/>
        <w:rPr>
          <w:rFonts w:hint="eastAsia" w:ascii="黑体" w:hAnsi="黑体" w:eastAsia="黑体" w:cs="黑体"/>
          <w:szCs w:val="30"/>
        </w:rPr>
      </w:pPr>
      <w:r>
        <w:rPr>
          <w:rFonts w:hint="eastAsia" w:ascii="黑体" w:hAnsi="黑体" w:eastAsia="黑体" w:cs="黑体"/>
          <w:szCs w:val="30"/>
        </w:rPr>
        <w:t>七、样品符合性审查</w:t>
      </w:r>
    </w:p>
    <w:p w14:paraId="0F19710D">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投标时，各响应单位需提供A4、A3打印纸样品各一包且均需贴上投标单位名称及打印纸规格型号，在投标文件递交时随投标文件一起递交。响应单位未提供样品视为实质上未响应采购文件要求的投标，所投文件按废标处理。</w:t>
      </w:r>
    </w:p>
    <w:p w14:paraId="5E12C315">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2.</w:t>
      </w:r>
      <w:r>
        <w:rPr>
          <w:rFonts w:hint="eastAsia" w:ascii="仿宋_GB2312" w:hAnsi="仿宋_GB2312" w:cs="仿宋_GB2312"/>
          <w:szCs w:val="30"/>
          <w:highlight w:val="none"/>
          <w:lang w:val="en-US" w:eastAsia="zh-CN"/>
        </w:rPr>
        <w:t>开标时</w:t>
      </w:r>
      <w:r>
        <w:rPr>
          <w:rFonts w:hint="eastAsia" w:ascii="仿宋_GB2312" w:hAnsi="仿宋_GB2312" w:cs="仿宋_GB2312"/>
          <w:szCs w:val="30"/>
        </w:rPr>
        <w:t>采购人随机选取打印机对响应单位提供的A4、A3打印纸样品进行测试，如出现卡纸等其它不符合采购规格要求的行为，则认定为符合性测试不合格，该响应单位所投文件按废标处理。</w:t>
      </w:r>
    </w:p>
    <w:p w14:paraId="10D2E1C9">
      <w:pPr>
        <w:spacing w:line="560" w:lineRule="exact"/>
        <w:ind w:firstLine="600" w:firstLineChars="200"/>
        <w:rPr>
          <w:rFonts w:hint="eastAsia" w:ascii="宋体" w:hAnsi="宋体" w:cs="宋体"/>
          <w:szCs w:val="30"/>
        </w:rPr>
      </w:pPr>
      <w:r>
        <w:rPr>
          <w:rFonts w:hint="eastAsia" w:ascii="黑体" w:hAnsi="黑体" w:eastAsia="黑体" w:cs="黑体"/>
          <w:szCs w:val="30"/>
        </w:rPr>
        <w:t>八、联系方式</w:t>
      </w:r>
    </w:p>
    <w:p w14:paraId="052C97BE">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采购人：青岛高新实业集团有限公司</w:t>
      </w:r>
    </w:p>
    <w:p w14:paraId="1AC5FE96">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0"/>
        </w:rPr>
        <w:t>联系人：</w:t>
      </w:r>
      <w:r>
        <w:rPr>
          <w:rFonts w:hint="eastAsia" w:ascii="仿宋_GB2312" w:hAnsi="仿宋_GB2312" w:cs="仿宋_GB2312"/>
          <w:szCs w:val="32"/>
        </w:rPr>
        <w:t xml:space="preserve">聂雪萍、王健丞 </w:t>
      </w:r>
      <w:r>
        <w:rPr>
          <w:rFonts w:ascii="仿宋_GB2312" w:hAnsi="仿宋_GB2312" w:cs="仿宋_GB2312"/>
          <w:szCs w:val="32"/>
        </w:rPr>
        <w:t xml:space="preserve">  </w:t>
      </w:r>
    </w:p>
    <w:p w14:paraId="38C47A90">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2"/>
        </w:rPr>
        <w:t>电话：18354276125、13953238273</w:t>
      </w:r>
    </w:p>
    <w:p w14:paraId="649EB762">
      <w:pPr>
        <w:spacing w:line="560" w:lineRule="exact"/>
        <w:ind w:firstLine="600" w:firstLineChars="200"/>
        <w:rPr>
          <w:rFonts w:hint="eastAsia" w:ascii="宋体" w:hAnsi="宋体" w:cs="宋体"/>
          <w:szCs w:val="30"/>
        </w:rPr>
      </w:pPr>
      <w:r>
        <w:rPr>
          <w:rFonts w:hint="eastAsia" w:ascii="仿宋_GB2312" w:hAnsi="仿宋_GB2312" w:cs="仿宋_GB2312"/>
          <w:szCs w:val="32"/>
        </w:rPr>
        <w:t>邮箱：</w:t>
      </w:r>
      <w:r>
        <w:rPr>
          <w:rFonts w:ascii="仿宋_GB2312" w:hAnsi="宋体"/>
          <w:sz w:val="28"/>
        </w:rPr>
        <w:t>qdgsjtb@163.com</w:t>
      </w:r>
    </w:p>
    <w:p w14:paraId="37EE18F9">
      <w:pPr>
        <w:spacing w:line="560" w:lineRule="exact"/>
        <w:ind w:firstLine="5100" w:firstLineChars="1700"/>
        <w:rPr>
          <w:rFonts w:hint="eastAsia" w:ascii="仿宋_GB2312" w:hAnsi="仿宋_GB2312" w:cs="仿宋_GB2312"/>
          <w:szCs w:val="30"/>
        </w:rPr>
      </w:pPr>
    </w:p>
    <w:p w14:paraId="4440D14A">
      <w:pPr>
        <w:spacing w:line="560" w:lineRule="exact"/>
        <w:ind w:firstLine="5100" w:firstLineChars="1700"/>
        <w:rPr>
          <w:rFonts w:hint="eastAsia" w:ascii="仿宋_GB2312" w:hAnsi="仿宋_GB2312" w:cs="仿宋_GB2312"/>
          <w:szCs w:val="30"/>
        </w:rPr>
      </w:pPr>
      <w:r>
        <w:rPr>
          <w:rFonts w:hint="eastAsia" w:ascii="仿宋_GB2312" w:hAnsi="仿宋_GB2312" w:cs="仿宋_GB2312"/>
          <w:szCs w:val="30"/>
        </w:rPr>
        <w:t>青岛高新实业集团有限公司</w:t>
      </w:r>
    </w:p>
    <w:p w14:paraId="05A9CCA4">
      <w:pPr>
        <w:spacing w:line="560" w:lineRule="exact"/>
        <w:ind w:firstLine="5700" w:firstLineChars="1900"/>
        <w:rPr>
          <w:rFonts w:hint="eastAsia" w:ascii="仿宋_GB2312" w:hAnsi="仿宋_GB2312" w:cs="仿宋_GB2312"/>
          <w:szCs w:val="30"/>
        </w:rPr>
      </w:pPr>
      <w:r>
        <w:rPr>
          <w:rFonts w:hint="eastAsia" w:ascii="仿宋_GB2312" w:hAnsi="仿宋_GB2312" w:cs="仿宋_GB2312"/>
          <w:szCs w:val="30"/>
        </w:rPr>
        <w:t>2025年5月</w:t>
      </w:r>
      <w:r>
        <w:rPr>
          <w:rFonts w:hint="eastAsia" w:ascii="仿宋_GB2312" w:hAnsi="仿宋_GB2312" w:cs="仿宋_GB2312"/>
          <w:szCs w:val="30"/>
          <w:lang w:val="en-US" w:eastAsia="zh-CN"/>
        </w:rPr>
        <w:t>20</w:t>
      </w:r>
      <w:r>
        <w:rPr>
          <w:rFonts w:hint="eastAsia" w:ascii="仿宋_GB2312" w:hAnsi="仿宋_GB2312" w:cs="仿宋_GB2312"/>
          <w:szCs w:val="30"/>
        </w:rPr>
        <w:t>日</w:t>
      </w:r>
    </w:p>
    <w:bookmarkEnd w:id="0"/>
    <w:p w14:paraId="5E1C715D">
      <w:pPr>
        <w:spacing w:after="120" w:afterLines="50" w:line="520" w:lineRule="exact"/>
        <w:ind w:right="278"/>
        <w:jc w:val="center"/>
        <w:outlineLvl w:val="0"/>
        <w:rPr>
          <w:rFonts w:hint="eastAsia" w:ascii="宋体" w:hAnsi="宋体"/>
          <w:b/>
          <w:spacing w:val="8"/>
          <w:szCs w:val="30"/>
        </w:rPr>
        <w:sectPr>
          <w:footerReference r:id="rId4" w:type="first"/>
          <w:footerReference r:id="rId3" w:type="default"/>
          <w:pgSz w:w="11906" w:h="16838"/>
          <w:pgMar w:top="2098" w:right="1474" w:bottom="1985" w:left="1588" w:header="851" w:footer="992" w:gutter="0"/>
          <w:pgNumType w:fmt="numberInDash" w:start="1"/>
          <w:cols w:space="720" w:num="1"/>
          <w:titlePg/>
          <w:docGrid w:linePitch="312" w:charSpace="0"/>
        </w:sectPr>
      </w:pPr>
      <w:bookmarkStart w:id="3" w:name="_Toc226387921"/>
      <w:bookmarkStart w:id="4" w:name="_Toc226388165"/>
      <w:bookmarkStart w:id="5" w:name="_Toc226388022"/>
    </w:p>
    <w:bookmarkEnd w:id="3"/>
    <w:bookmarkEnd w:id="4"/>
    <w:bookmarkEnd w:id="5"/>
    <w:p w14:paraId="67FB2D51">
      <w:pPr>
        <w:autoSpaceDE w:val="0"/>
        <w:autoSpaceDN w:val="0"/>
        <w:adjustRightInd w:val="0"/>
        <w:spacing w:line="360" w:lineRule="auto"/>
        <w:outlineLvl w:val="0"/>
        <w:rPr>
          <w:rFonts w:hint="eastAsia" w:ascii="黑体" w:hAnsi="黑体" w:eastAsia="黑体" w:cs="黑体"/>
          <w:szCs w:val="30"/>
        </w:rPr>
      </w:pPr>
      <w:r>
        <w:rPr>
          <w:rFonts w:hint="eastAsia" w:ascii="黑体" w:hAnsi="黑体" w:eastAsia="黑体" w:cs="黑体"/>
          <w:szCs w:val="30"/>
        </w:rPr>
        <w:t>附件</w:t>
      </w:r>
    </w:p>
    <w:p w14:paraId="2A065943">
      <w:pPr>
        <w:autoSpaceDE w:val="0"/>
        <w:autoSpaceDN w:val="0"/>
        <w:adjustRightInd w:val="0"/>
        <w:spacing w:line="360" w:lineRule="auto"/>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14:paraId="509B3B34">
      <w:pPr>
        <w:spacing w:line="360" w:lineRule="auto"/>
        <w:rPr>
          <w:rFonts w:hint="eastAsia" w:ascii="仿宋_GB2312" w:hAnsi="仿宋_GB2312" w:cs="仿宋_GB2312"/>
          <w:sz w:val="28"/>
          <w:szCs w:val="28"/>
        </w:rPr>
      </w:pPr>
    </w:p>
    <w:p w14:paraId="6E3B07E3">
      <w:pPr>
        <w:spacing w:line="360" w:lineRule="auto"/>
        <w:rPr>
          <w:rFonts w:hint="eastAsia"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69AA9309">
      <w:pPr>
        <w:spacing w:line="360" w:lineRule="auto"/>
        <w:rPr>
          <w:rFonts w:hint="eastAsia"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4FD7BEF9">
      <w:pPr>
        <w:spacing w:line="360" w:lineRule="auto"/>
        <w:rPr>
          <w:rFonts w:hint="eastAsia"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14:paraId="22C63638">
      <w:pPr>
        <w:spacing w:line="360" w:lineRule="auto"/>
        <w:rPr>
          <w:rFonts w:hint="eastAsia"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14:paraId="291ABB11">
      <w:pPr>
        <w:spacing w:line="360" w:lineRule="auto"/>
        <w:rPr>
          <w:rFonts w:hint="eastAsia"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14:paraId="018741EA">
      <w:pPr>
        <w:spacing w:line="360" w:lineRule="auto"/>
        <w:rPr>
          <w:rFonts w:hint="eastAsia" w:ascii="仿宋_GB2312" w:hAnsi="仿宋_GB2312" w:cs="仿宋_GB2312"/>
          <w:sz w:val="28"/>
          <w:szCs w:val="28"/>
        </w:rPr>
      </w:pPr>
    </w:p>
    <w:p w14:paraId="3CF84D1B">
      <w:pPr>
        <w:spacing w:line="360" w:lineRule="auto"/>
        <w:rPr>
          <w:rFonts w:hint="eastAsia"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14:paraId="1CB2C6E6">
      <w:pPr>
        <w:spacing w:line="360" w:lineRule="auto"/>
        <w:rPr>
          <w:rFonts w:hint="eastAsia"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14:paraId="11852C71">
      <w:pPr>
        <w:spacing w:line="360" w:lineRule="auto"/>
        <w:ind w:firstLine="560" w:firstLineChars="200"/>
        <w:rPr>
          <w:rFonts w:hint="eastAsia" w:ascii="仿宋_GB2312" w:hAnsi="仿宋_GB2312" w:cs="仿宋_GB2312"/>
          <w:sz w:val="28"/>
          <w:szCs w:val="28"/>
        </w:rPr>
      </w:pPr>
      <w:r>
        <w:rPr>
          <w:rFonts w:hint="eastAsia" w:ascii="仿宋_GB2312" w:hAnsi="仿宋_GB2312" w:cs="仿宋_GB2312"/>
          <w:sz w:val="28"/>
          <w:szCs w:val="28"/>
        </w:rPr>
        <w:t>特此证明。</w:t>
      </w:r>
    </w:p>
    <w:p w14:paraId="3D069815">
      <w:pPr>
        <w:spacing w:line="360" w:lineRule="auto"/>
        <w:rPr>
          <w:rFonts w:hint="eastAsia" w:ascii="仿宋_GB2312" w:hAnsi="仿宋_GB2312" w:cs="仿宋_GB2312"/>
          <w:sz w:val="28"/>
          <w:szCs w:val="28"/>
        </w:rPr>
      </w:pPr>
    </w:p>
    <w:p w14:paraId="41053DD6">
      <w:pPr>
        <w:spacing w:line="360" w:lineRule="auto"/>
        <w:rPr>
          <w:rFonts w:hint="eastAsia" w:ascii="仿宋_GB2312" w:hAnsi="仿宋_GB2312" w:cs="仿宋_GB2312"/>
          <w:sz w:val="28"/>
          <w:szCs w:val="28"/>
        </w:rPr>
      </w:pPr>
      <w:r>
        <w:rPr>
          <w:rFonts w:hint="eastAsia" w:ascii="仿宋_GB2312" w:hAnsi="仿宋_GB2312" w:cs="仿宋_GB2312"/>
          <w:sz w:val="28"/>
          <w:szCs w:val="28"/>
        </w:rPr>
        <w:t>附：法定代表人身份证复印件。</w:t>
      </w:r>
    </w:p>
    <w:p w14:paraId="01221D47">
      <w:pPr>
        <w:spacing w:line="360" w:lineRule="auto"/>
        <w:rPr>
          <w:rFonts w:hint="eastAsia" w:ascii="仿宋_GB2312" w:hAnsi="仿宋_GB2312" w:cs="仿宋_GB2312"/>
          <w:sz w:val="28"/>
          <w:szCs w:val="28"/>
        </w:rPr>
      </w:pPr>
    </w:p>
    <w:p w14:paraId="14C9DACD">
      <w:pPr>
        <w:spacing w:line="360" w:lineRule="auto"/>
        <w:rPr>
          <w:rFonts w:hint="eastAsia" w:ascii="仿宋_GB2312" w:hAnsi="仿宋_GB2312" w:cs="仿宋_GB2312"/>
          <w:sz w:val="28"/>
          <w:szCs w:val="28"/>
        </w:rPr>
      </w:pPr>
    </w:p>
    <w:p w14:paraId="1EDBB22F">
      <w:pPr>
        <w:spacing w:line="360" w:lineRule="auto"/>
        <w:rPr>
          <w:rFonts w:hint="eastAsia"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14:paraId="6D4F6D88">
      <w:pPr>
        <w:spacing w:line="560" w:lineRule="exact"/>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14:paraId="1B29E24C">
      <w:pPr>
        <w:spacing w:line="560" w:lineRule="exact"/>
        <w:rPr>
          <w:rFonts w:hint="eastAsia" w:ascii="仿宋_GB2312" w:hAnsi="仿宋_GB2312" w:cs="仿宋_GB2312"/>
          <w:sz w:val="28"/>
          <w:szCs w:val="28"/>
        </w:rPr>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pPr>
    </w:p>
    <w:p w14:paraId="30DB3E6C">
      <w:pPr>
        <w:pStyle w:val="3"/>
        <w:spacing w:before="0" w:after="0" w:line="360" w:lineRule="auto"/>
        <w:rPr>
          <w:rFonts w:hint="eastAsia" w:ascii="仿宋_GB2312" w:hAnsi="仿宋_GB2312" w:eastAsia="仿宋_GB2312" w:cs="仿宋_GB2312"/>
          <w:kern w:val="1"/>
          <w:sz w:val="28"/>
          <w:szCs w:val="28"/>
        </w:rPr>
      </w:pPr>
      <w:bookmarkStart w:id="6" w:name="_Toc8859"/>
      <w:r>
        <w:rPr>
          <w:rFonts w:hint="eastAsia" w:ascii="黑体" w:hAnsi="黑体" w:cs="黑体"/>
          <w:b w:val="0"/>
          <w:bCs w:val="0"/>
          <w:kern w:val="1"/>
          <w:sz w:val="30"/>
          <w:szCs w:val="30"/>
        </w:rPr>
        <w:t>附件</w:t>
      </w:r>
    </w:p>
    <w:p w14:paraId="65F693A4">
      <w:pPr>
        <w:autoSpaceDE w:val="0"/>
        <w:autoSpaceDN w:val="0"/>
        <w:adjustRightInd w:val="0"/>
        <w:spacing w:line="360" w:lineRule="auto"/>
        <w:jc w:val="center"/>
        <w:outlineLvl w:val="0"/>
        <w:rPr>
          <w:rFonts w:hint="eastAsia"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6"/>
    </w:p>
    <w:p w14:paraId="3F8AF5B0">
      <w:pPr>
        <w:autoSpaceDE w:val="0"/>
        <w:autoSpaceDN w:val="0"/>
        <w:adjustRightInd w:val="0"/>
        <w:spacing w:line="360" w:lineRule="auto"/>
        <w:ind w:firstLine="48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14:paraId="5100251F">
      <w:pPr>
        <w:autoSpaceDE w:val="0"/>
        <w:autoSpaceDN w:val="0"/>
        <w:adjustRightInd w:val="0"/>
        <w:spacing w:line="360" w:lineRule="auto"/>
        <w:ind w:firstLine="48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14:paraId="0D9CFB58">
      <w:pPr>
        <w:autoSpaceDE w:val="0"/>
        <w:autoSpaceDN w:val="0"/>
        <w:adjustRightInd w:val="0"/>
        <w:spacing w:line="360" w:lineRule="auto"/>
        <w:ind w:firstLine="48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14:paraId="5A6313B8">
      <w:pPr>
        <w:autoSpaceDE w:val="0"/>
        <w:autoSpaceDN w:val="0"/>
        <w:adjustRightInd w:val="0"/>
        <w:spacing w:line="360" w:lineRule="auto"/>
        <w:ind w:firstLine="48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14:paraId="25F84EE4">
      <w:pPr>
        <w:autoSpaceDE w:val="0"/>
        <w:autoSpaceDN w:val="0"/>
        <w:adjustRightInd w:val="0"/>
        <w:spacing w:line="360" w:lineRule="auto"/>
        <w:jc w:val="center"/>
        <w:rPr>
          <w:rFonts w:hint="eastAsia"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14:paraId="41F73A86">
      <w:pPr>
        <w:autoSpaceDE w:val="0"/>
        <w:autoSpaceDN w:val="0"/>
        <w:adjustRightInd w:val="0"/>
        <w:spacing w:line="360" w:lineRule="auto"/>
        <w:jc w:val="center"/>
        <w:rPr>
          <w:rFonts w:hint="eastAsia" w:ascii="仿宋_GB2312" w:hAnsi="仿宋_GB2312" w:cs="仿宋_GB2312"/>
          <w:kern w:val="1"/>
          <w:sz w:val="28"/>
          <w:szCs w:val="28"/>
        </w:rPr>
      </w:pPr>
    </w:p>
    <w:p w14:paraId="448CFB46">
      <w:pPr>
        <w:autoSpaceDE w:val="0"/>
        <w:autoSpaceDN w:val="0"/>
        <w:adjustRightInd w:val="0"/>
        <w:spacing w:line="360" w:lineRule="auto"/>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14:paraId="6F90890A">
      <w:pPr>
        <w:autoSpaceDE w:val="0"/>
        <w:autoSpaceDN w:val="0"/>
        <w:adjustRightInd w:val="0"/>
        <w:spacing w:line="360" w:lineRule="auto"/>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14:paraId="16E631F5">
      <w:pPr>
        <w:autoSpaceDE w:val="0"/>
        <w:autoSpaceDN w:val="0"/>
        <w:adjustRightInd w:val="0"/>
        <w:spacing w:line="360" w:lineRule="auto"/>
        <w:rPr>
          <w:rFonts w:hint="eastAsia" w:ascii="仿宋_GB2312" w:hAnsi="仿宋_GB2312" w:cs="仿宋_GB2312"/>
          <w:kern w:val="1"/>
          <w:sz w:val="28"/>
          <w:szCs w:val="28"/>
        </w:rPr>
      </w:pPr>
    </w:p>
    <w:p w14:paraId="18173815">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14:paraId="4DCF3A52">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14:paraId="21FD3A93">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日 期：  年 月  日</w:t>
      </w:r>
    </w:p>
    <w:p w14:paraId="0ABCEAA1">
      <w:pPr>
        <w:spacing w:line="360" w:lineRule="auto"/>
        <w:jc w:val="center"/>
        <w:rPr>
          <w:rFonts w:hint="eastAsia" w:ascii="仿宋_GB2312" w:hAnsi="仿宋_GB2312" w:cs="仿宋_GB2312"/>
          <w:sz w:val="28"/>
          <w:szCs w:val="28"/>
        </w:rPr>
      </w:pPr>
    </w:p>
    <w:p w14:paraId="0C81D212">
      <w:pPr>
        <w:autoSpaceDE w:val="0"/>
        <w:autoSpaceDN w:val="0"/>
        <w:adjustRightInd w:val="0"/>
        <w:spacing w:line="360" w:lineRule="auto"/>
        <w:outlineLvl w:val="0"/>
        <w:rPr>
          <w:rFonts w:hint="eastAsia" w:ascii="仿宋_GB2312" w:hAnsi="仿宋_GB2312" w:cs="仿宋_GB2312"/>
          <w:sz w:val="28"/>
          <w:szCs w:val="28"/>
        </w:rPr>
      </w:pPr>
    </w:p>
    <w:p w14:paraId="271673FC">
      <w:pPr>
        <w:spacing w:line="560" w:lineRule="exact"/>
        <w:rPr>
          <w:rFonts w:hint="eastAsia" w:ascii="仿宋_GB2312" w:hAnsi="仿宋_GB2312" w:cs="仿宋_GB2312"/>
          <w:sz w:val="28"/>
          <w:szCs w:val="28"/>
        </w:rPr>
      </w:pPr>
      <w:bookmarkStart w:id="7" w:name="_GoBack"/>
      <w:bookmarkEnd w:id="7"/>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B150">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BEAA5DA">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3BEAA5DA">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AB7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A6B04E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3A6B04E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1A9DB">
    <w:pPr>
      <w:pStyle w:val="13"/>
      <w:rPr>
        <w:rFonts w:hint="eastAsia"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AAA93C0">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1AAA93C0">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55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0725"/>
    <w:rsid w:val="0000309D"/>
    <w:rsid w:val="00005A6C"/>
    <w:rsid w:val="00007F49"/>
    <w:rsid w:val="00011964"/>
    <w:rsid w:val="00017546"/>
    <w:rsid w:val="00020B0F"/>
    <w:rsid w:val="00020EEC"/>
    <w:rsid w:val="00023155"/>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57DC0"/>
    <w:rsid w:val="0006072D"/>
    <w:rsid w:val="000612AB"/>
    <w:rsid w:val="00063006"/>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0AC4"/>
    <w:rsid w:val="000917F4"/>
    <w:rsid w:val="00092189"/>
    <w:rsid w:val="00093A08"/>
    <w:rsid w:val="00094501"/>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394A"/>
    <w:rsid w:val="000C7904"/>
    <w:rsid w:val="000D563A"/>
    <w:rsid w:val="000D5DEC"/>
    <w:rsid w:val="000D6F10"/>
    <w:rsid w:val="000E583A"/>
    <w:rsid w:val="000E5A45"/>
    <w:rsid w:val="000F0C5E"/>
    <w:rsid w:val="000F0FC9"/>
    <w:rsid w:val="000F1BE9"/>
    <w:rsid w:val="000F3743"/>
    <w:rsid w:val="000F6A70"/>
    <w:rsid w:val="00102E73"/>
    <w:rsid w:val="001040F8"/>
    <w:rsid w:val="00115E17"/>
    <w:rsid w:val="00120B2E"/>
    <w:rsid w:val="0012272E"/>
    <w:rsid w:val="001249BD"/>
    <w:rsid w:val="00125843"/>
    <w:rsid w:val="00133DB0"/>
    <w:rsid w:val="00133DDF"/>
    <w:rsid w:val="00137943"/>
    <w:rsid w:val="00142BCF"/>
    <w:rsid w:val="00142BD6"/>
    <w:rsid w:val="0014499E"/>
    <w:rsid w:val="00145469"/>
    <w:rsid w:val="0014774D"/>
    <w:rsid w:val="00150787"/>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4D52"/>
    <w:rsid w:val="001F0320"/>
    <w:rsid w:val="001F0A82"/>
    <w:rsid w:val="001F10B6"/>
    <w:rsid w:val="001F47E1"/>
    <w:rsid w:val="001F5E8C"/>
    <w:rsid w:val="001F7583"/>
    <w:rsid w:val="00200DAD"/>
    <w:rsid w:val="00201310"/>
    <w:rsid w:val="002017C6"/>
    <w:rsid w:val="00201B0B"/>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59"/>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4975"/>
    <w:rsid w:val="002E5946"/>
    <w:rsid w:val="002E7CF0"/>
    <w:rsid w:val="002F044B"/>
    <w:rsid w:val="002F6B8B"/>
    <w:rsid w:val="00300532"/>
    <w:rsid w:val="003008DD"/>
    <w:rsid w:val="00302684"/>
    <w:rsid w:val="00303101"/>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7AA"/>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6CA"/>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1B9B"/>
    <w:rsid w:val="003C2699"/>
    <w:rsid w:val="003C7003"/>
    <w:rsid w:val="003C73D5"/>
    <w:rsid w:val="003C75E2"/>
    <w:rsid w:val="003D32B2"/>
    <w:rsid w:val="003D40F7"/>
    <w:rsid w:val="003D55DA"/>
    <w:rsid w:val="003D66FB"/>
    <w:rsid w:val="003E27A1"/>
    <w:rsid w:val="003E58DC"/>
    <w:rsid w:val="003E75FA"/>
    <w:rsid w:val="003F04C7"/>
    <w:rsid w:val="003F0951"/>
    <w:rsid w:val="003F284E"/>
    <w:rsid w:val="003F71FA"/>
    <w:rsid w:val="00400BB6"/>
    <w:rsid w:val="00401701"/>
    <w:rsid w:val="004017A8"/>
    <w:rsid w:val="00401839"/>
    <w:rsid w:val="004033D3"/>
    <w:rsid w:val="0040412D"/>
    <w:rsid w:val="00410028"/>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196B"/>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2C0"/>
    <w:rsid w:val="004E2C2C"/>
    <w:rsid w:val="004E420E"/>
    <w:rsid w:val="004E4452"/>
    <w:rsid w:val="004E49D0"/>
    <w:rsid w:val="004E6EDF"/>
    <w:rsid w:val="004E6EEE"/>
    <w:rsid w:val="004E7E95"/>
    <w:rsid w:val="004F112A"/>
    <w:rsid w:val="004F2234"/>
    <w:rsid w:val="004F3C67"/>
    <w:rsid w:val="004F462E"/>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664"/>
    <w:rsid w:val="00567182"/>
    <w:rsid w:val="00570002"/>
    <w:rsid w:val="005709B8"/>
    <w:rsid w:val="005768E9"/>
    <w:rsid w:val="005770CD"/>
    <w:rsid w:val="005776CF"/>
    <w:rsid w:val="00580C3E"/>
    <w:rsid w:val="005821EE"/>
    <w:rsid w:val="00584E52"/>
    <w:rsid w:val="0058572B"/>
    <w:rsid w:val="00593934"/>
    <w:rsid w:val="00597C01"/>
    <w:rsid w:val="005A0DE2"/>
    <w:rsid w:val="005A32F8"/>
    <w:rsid w:val="005A42C6"/>
    <w:rsid w:val="005A6333"/>
    <w:rsid w:val="005A6FED"/>
    <w:rsid w:val="005A71F8"/>
    <w:rsid w:val="005A7E87"/>
    <w:rsid w:val="005A7F7C"/>
    <w:rsid w:val="005B0542"/>
    <w:rsid w:val="005C17BC"/>
    <w:rsid w:val="005C3C19"/>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0FD"/>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449"/>
    <w:rsid w:val="0066761B"/>
    <w:rsid w:val="00667FE5"/>
    <w:rsid w:val="006756E1"/>
    <w:rsid w:val="00675F44"/>
    <w:rsid w:val="00676679"/>
    <w:rsid w:val="00681266"/>
    <w:rsid w:val="006820BA"/>
    <w:rsid w:val="006840DD"/>
    <w:rsid w:val="006848F4"/>
    <w:rsid w:val="00684ABC"/>
    <w:rsid w:val="00691DA6"/>
    <w:rsid w:val="006953AE"/>
    <w:rsid w:val="006A0D92"/>
    <w:rsid w:val="006A2601"/>
    <w:rsid w:val="006A290A"/>
    <w:rsid w:val="006A5E0A"/>
    <w:rsid w:val="006A7712"/>
    <w:rsid w:val="006A7BDF"/>
    <w:rsid w:val="006B253D"/>
    <w:rsid w:val="006B5693"/>
    <w:rsid w:val="006B5868"/>
    <w:rsid w:val="006C1018"/>
    <w:rsid w:val="006C3DC5"/>
    <w:rsid w:val="006C5504"/>
    <w:rsid w:val="006C7A0A"/>
    <w:rsid w:val="006D2438"/>
    <w:rsid w:val="006D2935"/>
    <w:rsid w:val="006D3B49"/>
    <w:rsid w:val="006D5BD0"/>
    <w:rsid w:val="006D5EF3"/>
    <w:rsid w:val="006E231C"/>
    <w:rsid w:val="006E5C83"/>
    <w:rsid w:val="006E6085"/>
    <w:rsid w:val="006F1883"/>
    <w:rsid w:val="006F1934"/>
    <w:rsid w:val="006F2C17"/>
    <w:rsid w:val="006F382D"/>
    <w:rsid w:val="006F4659"/>
    <w:rsid w:val="006F5C12"/>
    <w:rsid w:val="006F7DAE"/>
    <w:rsid w:val="006F7F0B"/>
    <w:rsid w:val="00701E02"/>
    <w:rsid w:val="007023D8"/>
    <w:rsid w:val="007059D4"/>
    <w:rsid w:val="00705DF9"/>
    <w:rsid w:val="00706E40"/>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2541"/>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2FC3"/>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532"/>
    <w:rsid w:val="008A4EF6"/>
    <w:rsid w:val="008A6447"/>
    <w:rsid w:val="008A69DF"/>
    <w:rsid w:val="008B3003"/>
    <w:rsid w:val="008B7940"/>
    <w:rsid w:val="008C4493"/>
    <w:rsid w:val="008C5028"/>
    <w:rsid w:val="008C5885"/>
    <w:rsid w:val="008D3307"/>
    <w:rsid w:val="008D5AC7"/>
    <w:rsid w:val="008D5B05"/>
    <w:rsid w:val="008D5D74"/>
    <w:rsid w:val="008D6AB5"/>
    <w:rsid w:val="008E0E2A"/>
    <w:rsid w:val="008E169C"/>
    <w:rsid w:val="008E2FD5"/>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0CCB"/>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D2056"/>
    <w:rsid w:val="009E3EB0"/>
    <w:rsid w:val="009E5F5A"/>
    <w:rsid w:val="009F42D8"/>
    <w:rsid w:val="009F6462"/>
    <w:rsid w:val="009F6E3D"/>
    <w:rsid w:val="00A03008"/>
    <w:rsid w:val="00A0440E"/>
    <w:rsid w:val="00A05AF9"/>
    <w:rsid w:val="00A06709"/>
    <w:rsid w:val="00A06E39"/>
    <w:rsid w:val="00A10DE1"/>
    <w:rsid w:val="00A24FAA"/>
    <w:rsid w:val="00A25A68"/>
    <w:rsid w:val="00A27B6F"/>
    <w:rsid w:val="00A27F89"/>
    <w:rsid w:val="00A325E0"/>
    <w:rsid w:val="00A3333F"/>
    <w:rsid w:val="00A33F7B"/>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34F"/>
    <w:rsid w:val="00A8367F"/>
    <w:rsid w:val="00A8524B"/>
    <w:rsid w:val="00A859FF"/>
    <w:rsid w:val="00A86553"/>
    <w:rsid w:val="00A93E96"/>
    <w:rsid w:val="00AA1220"/>
    <w:rsid w:val="00AB09FA"/>
    <w:rsid w:val="00AB2A2C"/>
    <w:rsid w:val="00AB3678"/>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D7189"/>
    <w:rsid w:val="00AE0040"/>
    <w:rsid w:val="00AE4C85"/>
    <w:rsid w:val="00AE5072"/>
    <w:rsid w:val="00AF03D1"/>
    <w:rsid w:val="00AF094E"/>
    <w:rsid w:val="00AF2CAA"/>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42C8"/>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1047"/>
    <w:rsid w:val="00B82239"/>
    <w:rsid w:val="00B82ECC"/>
    <w:rsid w:val="00B83126"/>
    <w:rsid w:val="00B844A3"/>
    <w:rsid w:val="00B84641"/>
    <w:rsid w:val="00B86A95"/>
    <w:rsid w:val="00B87743"/>
    <w:rsid w:val="00B87B52"/>
    <w:rsid w:val="00B93F1A"/>
    <w:rsid w:val="00B94A0C"/>
    <w:rsid w:val="00B9699B"/>
    <w:rsid w:val="00BA1623"/>
    <w:rsid w:val="00BA4946"/>
    <w:rsid w:val="00BA56C6"/>
    <w:rsid w:val="00BA69C9"/>
    <w:rsid w:val="00BA7D50"/>
    <w:rsid w:val="00BB0E21"/>
    <w:rsid w:val="00BB120A"/>
    <w:rsid w:val="00BB21A4"/>
    <w:rsid w:val="00BB2766"/>
    <w:rsid w:val="00BB3170"/>
    <w:rsid w:val="00BB4ED7"/>
    <w:rsid w:val="00BB653B"/>
    <w:rsid w:val="00BB72BD"/>
    <w:rsid w:val="00BC137C"/>
    <w:rsid w:val="00BC4017"/>
    <w:rsid w:val="00BC5100"/>
    <w:rsid w:val="00BC6487"/>
    <w:rsid w:val="00BD02C3"/>
    <w:rsid w:val="00BD2924"/>
    <w:rsid w:val="00BD3287"/>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873B0"/>
    <w:rsid w:val="00C90DE0"/>
    <w:rsid w:val="00C91868"/>
    <w:rsid w:val="00C918C6"/>
    <w:rsid w:val="00C919CF"/>
    <w:rsid w:val="00C9201C"/>
    <w:rsid w:val="00C920C5"/>
    <w:rsid w:val="00CA2842"/>
    <w:rsid w:val="00CA5631"/>
    <w:rsid w:val="00CB19D4"/>
    <w:rsid w:val="00CB4342"/>
    <w:rsid w:val="00CC15DB"/>
    <w:rsid w:val="00CC165F"/>
    <w:rsid w:val="00CC7FB2"/>
    <w:rsid w:val="00CD1291"/>
    <w:rsid w:val="00CD33E8"/>
    <w:rsid w:val="00CD3573"/>
    <w:rsid w:val="00CD3957"/>
    <w:rsid w:val="00CD4B0B"/>
    <w:rsid w:val="00CD6D27"/>
    <w:rsid w:val="00CE06EE"/>
    <w:rsid w:val="00CE43F6"/>
    <w:rsid w:val="00CE500C"/>
    <w:rsid w:val="00CF0579"/>
    <w:rsid w:val="00CF1661"/>
    <w:rsid w:val="00CF219E"/>
    <w:rsid w:val="00CF2EF8"/>
    <w:rsid w:val="00CF331F"/>
    <w:rsid w:val="00CF6BC2"/>
    <w:rsid w:val="00CF6C02"/>
    <w:rsid w:val="00D007A4"/>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1992"/>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4C25"/>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04FD"/>
    <w:rsid w:val="00E0351C"/>
    <w:rsid w:val="00E038CE"/>
    <w:rsid w:val="00E046A1"/>
    <w:rsid w:val="00E062EB"/>
    <w:rsid w:val="00E06BE0"/>
    <w:rsid w:val="00E07476"/>
    <w:rsid w:val="00E076B8"/>
    <w:rsid w:val="00E1152C"/>
    <w:rsid w:val="00E1173A"/>
    <w:rsid w:val="00E12BD2"/>
    <w:rsid w:val="00E13B28"/>
    <w:rsid w:val="00E14327"/>
    <w:rsid w:val="00E172E5"/>
    <w:rsid w:val="00E17CE8"/>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1A2B"/>
    <w:rsid w:val="00E93B7D"/>
    <w:rsid w:val="00E94752"/>
    <w:rsid w:val="00E95313"/>
    <w:rsid w:val="00E963E3"/>
    <w:rsid w:val="00EA0F42"/>
    <w:rsid w:val="00EA14E3"/>
    <w:rsid w:val="00EA2780"/>
    <w:rsid w:val="00EA4FF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4279"/>
    <w:rsid w:val="00ED5893"/>
    <w:rsid w:val="00ED7715"/>
    <w:rsid w:val="00ED7D9D"/>
    <w:rsid w:val="00EE56D0"/>
    <w:rsid w:val="00EF17DF"/>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1E73"/>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A643F"/>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2FEB"/>
    <w:rsid w:val="00FE3617"/>
    <w:rsid w:val="00FE384A"/>
    <w:rsid w:val="00FE58BF"/>
    <w:rsid w:val="00FF0A6F"/>
    <w:rsid w:val="00FF2138"/>
    <w:rsid w:val="00FF649F"/>
    <w:rsid w:val="01A61B7D"/>
    <w:rsid w:val="03190CB5"/>
    <w:rsid w:val="03571ADF"/>
    <w:rsid w:val="049616D0"/>
    <w:rsid w:val="05912686"/>
    <w:rsid w:val="05954ED0"/>
    <w:rsid w:val="05CD2E9A"/>
    <w:rsid w:val="05EA00DE"/>
    <w:rsid w:val="063534FF"/>
    <w:rsid w:val="06DD262D"/>
    <w:rsid w:val="086B4990"/>
    <w:rsid w:val="08A013DA"/>
    <w:rsid w:val="08B5322E"/>
    <w:rsid w:val="09055C21"/>
    <w:rsid w:val="09C35DE1"/>
    <w:rsid w:val="09D22FED"/>
    <w:rsid w:val="09D50ABF"/>
    <w:rsid w:val="09E00A6F"/>
    <w:rsid w:val="0A274E08"/>
    <w:rsid w:val="0C394176"/>
    <w:rsid w:val="0CBF57A1"/>
    <w:rsid w:val="0DC12675"/>
    <w:rsid w:val="0E5F6B1F"/>
    <w:rsid w:val="0FA77178"/>
    <w:rsid w:val="10341ED8"/>
    <w:rsid w:val="104E6ACD"/>
    <w:rsid w:val="105D0223"/>
    <w:rsid w:val="10B36C33"/>
    <w:rsid w:val="114607D2"/>
    <w:rsid w:val="11D132F1"/>
    <w:rsid w:val="120363E1"/>
    <w:rsid w:val="12436DFF"/>
    <w:rsid w:val="129C1249"/>
    <w:rsid w:val="13256B7A"/>
    <w:rsid w:val="1452344C"/>
    <w:rsid w:val="146213BE"/>
    <w:rsid w:val="14F919CE"/>
    <w:rsid w:val="1550556C"/>
    <w:rsid w:val="159E449F"/>
    <w:rsid w:val="16173BF0"/>
    <w:rsid w:val="16314110"/>
    <w:rsid w:val="174A03C5"/>
    <w:rsid w:val="178A0BC9"/>
    <w:rsid w:val="18061116"/>
    <w:rsid w:val="183701BA"/>
    <w:rsid w:val="18513BAE"/>
    <w:rsid w:val="1885795F"/>
    <w:rsid w:val="19255067"/>
    <w:rsid w:val="199316F5"/>
    <w:rsid w:val="1A466D14"/>
    <w:rsid w:val="1ADB3637"/>
    <w:rsid w:val="1C0C7423"/>
    <w:rsid w:val="1C7F47AB"/>
    <w:rsid w:val="1CC22144"/>
    <w:rsid w:val="1DAE3F9A"/>
    <w:rsid w:val="200429C1"/>
    <w:rsid w:val="203211B0"/>
    <w:rsid w:val="203717D3"/>
    <w:rsid w:val="20650389"/>
    <w:rsid w:val="207D68CF"/>
    <w:rsid w:val="20D31D8D"/>
    <w:rsid w:val="21244412"/>
    <w:rsid w:val="21351FFB"/>
    <w:rsid w:val="22287868"/>
    <w:rsid w:val="22BB6B16"/>
    <w:rsid w:val="22C801A3"/>
    <w:rsid w:val="22CC2DA5"/>
    <w:rsid w:val="22E93633"/>
    <w:rsid w:val="23863352"/>
    <w:rsid w:val="26FC3E04"/>
    <w:rsid w:val="29171691"/>
    <w:rsid w:val="29366B00"/>
    <w:rsid w:val="2AB64C21"/>
    <w:rsid w:val="2B887BAA"/>
    <w:rsid w:val="2D620E5E"/>
    <w:rsid w:val="2DC12766"/>
    <w:rsid w:val="2E01445E"/>
    <w:rsid w:val="2E222864"/>
    <w:rsid w:val="2E30169A"/>
    <w:rsid w:val="2F480FA5"/>
    <w:rsid w:val="304B7FDC"/>
    <w:rsid w:val="312F0B3D"/>
    <w:rsid w:val="3148394C"/>
    <w:rsid w:val="31603C8E"/>
    <w:rsid w:val="321B5F48"/>
    <w:rsid w:val="32397907"/>
    <w:rsid w:val="33784C9D"/>
    <w:rsid w:val="35780716"/>
    <w:rsid w:val="35B73962"/>
    <w:rsid w:val="36301896"/>
    <w:rsid w:val="376712E7"/>
    <w:rsid w:val="38FF414A"/>
    <w:rsid w:val="39C81CC3"/>
    <w:rsid w:val="3B457B92"/>
    <w:rsid w:val="3B931745"/>
    <w:rsid w:val="3BEA27A7"/>
    <w:rsid w:val="3DBB3367"/>
    <w:rsid w:val="3E125CDC"/>
    <w:rsid w:val="3E5031AE"/>
    <w:rsid w:val="3E5D1032"/>
    <w:rsid w:val="3F9C736F"/>
    <w:rsid w:val="3FCC2B06"/>
    <w:rsid w:val="405E351D"/>
    <w:rsid w:val="40642868"/>
    <w:rsid w:val="40B04460"/>
    <w:rsid w:val="421749A3"/>
    <w:rsid w:val="42E2487A"/>
    <w:rsid w:val="437E6BAD"/>
    <w:rsid w:val="43B45680"/>
    <w:rsid w:val="43E503D2"/>
    <w:rsid w:val="44FC0D59"/>
    <w:rsid w:val="45AD4ECB"/>
    <w:rsid w:val="45C917B1"/>
    <w:rsid w:val="45F46709"/>
    <w:rsid w:val="477E729B"/>
    <w:rsid w:val="48265F7A"/>
    <w:rsid w:val="48EE1869"/>
    <w:rsid w:val="4A182708"/>
    <w:rsid w:val="4A446A4D"/>
    <w:rsid w:val="4A7E66D3"/>
    <w:rsid w:val="4B102B0C"/>
    <w:rsid w:val="4B7629E8"/>
    <w:rsid w:val="4E804A86"/>
    <w:rsid w:val="4F0466EF"/>
    <w:rsid w:val="4F092A77"/>
    <w:rsid w:val="4F3363B9"/>
    <w:rsid w:val="4FD42FB8"/>
    <w:rsid w:val="506568B4"/>
    <w:rsid w:val="522D7E73"/>
    <w:rsid w:val="5254329B"/>
    <w:rsid w:val="52EB1AE5"/>
    <w:rsid w:val="53961340"/>
    <w:rsid w:val="53CF133C"/>
    <w:rsid w:val="54592CBD"/>
    <w:rsid w:val="55713605"/>
    <w:rsid w:val="55C51BA3"/>
    <w:rsid w:val="57260D5A"/>
    <w:rsid w:val="583F54D9"/>
    <w:rsid w:val="584A6F9F"/>
    <w:rsid w:val="594068DF"/>
    <w:rsid w:val="5980650D"/>
    <w:rsid w:val="59851C6F"/>
    <w:rsid w:val="5B3451EE"/>
    <w:rsid w:val="5C7400AD"/>
    <w:rsid w:val="5CCA7752"/>
    <w:rsid w:val="5DF52528"/>
    <w:rsid w:val="5F3779B1"/>
    <w:rsid w:val="60CF43B1"/>
    <w:rsid w:val="611413BC"/>
    <w:rsid w:val="61C96C3E"/>
    <w:rsid w:val="621668B9"/>
    <w:rsid w:val="62854805"/>
    <w:rsid w:val="63F65FAC"/>
    <w:rsid w:val="659F7D1B"/>
    <w:rsid w:val="6646724B"/>
    <w:rsid w:val="672B73E7"/>
    <w:rsid w:val="67340937"/>
    <w:rsid w:val="677B2349"/>
    <w:rsid w:val="69A766FF"/>
    <w:rsid w:val="6A7176EF"/>
    <w:rsid w:val="6C8856AD"/>
    <w:rsid w:val="6D0E31F4"/>
    <w:rsid w:val="6E0D34EC"/>
    <w:rsid w:val="70DF7B65"/>
    <w:rsid w:val="711E4AC1"/>
    <w:rsid w:val="71817564"/>
    <w:rsid w:val="72657CBB"/>
    <w:rsid w:val="72C05C85"/>
    <w:rsid w:val="736B6083"/>
    <w:rsid w:val="74032BFD"/>
    <w:rsid w:val="74B82BA7"/>
    <w:rsid w:val="75036D8E"/>
    <w:rsid w:val="759576A7"/>
    <w:rsid w:val="75E35A02"/>
    <w:rsid w:val="76450616"/>
    <w:rsid w:val="771A5453"/>
    <w:rsid w:val="77F260A9"/>
    <w:rsid w:val="79A67426"/>
    <w:rsid w:val="79FF2F9E"/>
    <w:rsid w:val="7A01594F"/>
    <w:rsid w:val="7B2120E1"/>
    <w:rsid w:val="7B694BFB"/>
    <w:rsid w:val="7CC61BAC"/>
    <w:rsid w:val="7DA71A0B"/>
    <w:rsid w:val="7DC23325"/>
    <w:rsid w:val="7E8A5793"/>
    <w:rsid w:val="7ECF2FC7"/>
    <w:rsid w:val="7ED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未处理的提及1"/>
    <w:basedOn w:val="21"/>
    <w:autoRedefine/>
    <w:semiHidden/>
    <w:unhideWhenUsed/>
    <w:qFormat/>
    <w:uiPriority w:val="99"/>
    <w:rPr>
      <w:color w:val="605E5C"/>
      <w:shd w:val="clear" w:color="auto" w:fill="E1DFDD"/>
    </w:rPr>
  </w:style>
  <w:style w:type="table" w:customStyle="1" w:styleId="33">
    <w:name w:val="网格型1"/>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2"/>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未处理的提及2"/>
    <w:basedOn w:val="21"/>
    <w:semiHidden/>
    <w:unhideWhenUsed/>
    <w:qFormat/>
    <w:uiPriority w:val="99"/>
    <w:rPr>
      <w:color w:val="605E5C"/>
      <w:shd w:val="clear" w:color="auto" w:fill="E1DFDD"/>
    </w:rPr>
  </w:style>
  <w:style w:type="paragraph" w:customStyle="1" w:styleId="36">
    <w:name w:val="修订1"/>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7">
    <w:name w:val="修订2"/>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8">
    <w:name w:val="修订3"/>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9">
    <w:name w:val="Revision"/>
    <w:hidden/>
    <w:unhideWhenUsed/>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1619</Words>
  <Characters>1903</Characters>
  <Lines>428</Lines>
  <Paragraphs>500</Paragraphs>
  <TotalTime>66</TotalTime>
  <ScaleCrop>false</ScaleCrop>
  <LinksUpToDate>false</LinksUpToDate>
  <CharactersWithSpaces>1916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2025-05-20T07:07:49Z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563305BD05B24926AE5FAFD3B290B108_13</vt:lpwstr>
  </property>
  <property fmtid="{D5CDD505-2E9C-101B-9397-08002B2CF9AE}" pid="4" name="KSOTemplateDocerSaveRecord">
    <vt:lpwstr>eyJoZGlkIjoiYTQ3MTJkOWZlOWQ2NWU4Mzg4ODU5MTUyNzk5YTczZjkiLCJ1c2VySWQiOiIxNDg0NzQyMjAyIn0=</vt:lpwstr>
  </property>
</Properties>
</file>