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E183">
      <w:pPr>
        <w:shd w:val="clear"/>
        <w:spacing w:after="120" w:afterLines="50" w:line="52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城维公司电动保洁三轮车采购</w:t>
      </w:r>
      <w:r>
        <w:rPr>
          <w:rFonts w:hint="eastAsia" w:ascii="仿宋_GB2312" w:hAnsi="仿宋_GB2312" w:cs="仿宋_GB2312"/>
          <w:szCs w:val="30"/>
          <w:highlight w:val="none"/>
        </w:rPr>
        <w:t>项目进行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ascii="仿宋_GB2312" w:hAnsi="仿宋_GB2312" w:cs="仿宋_GB2312"/>
          <w:color w:val="000000"/>
          <w:szCs w:val="30"/>
          <w:highlight w:val="none"/>
        </w:rPr>
      </w:pPr>
      <w:r>
        <w:rPr>
          <w:rFonts w:hint="eastAsia" w:ascii="仿宋_GB2312" w:hAnsi="仿宋_GB2312" w:cs="仿宋_GB2312"/>
          <w:szCs w:val="30"/>
          <w:highlight w:val="none"/>
        </w:rPr>
        <w:t>1.项目名称：</w:t>
      </w:r>
      <w:r>
        <w:rPr>
          <w:rFonts w:hint="eastAsia" w:ascii="仿宋_GB2312" w:hAnsi="仿宋_GB2312" w:cs="仿宋_GB2312"/>
          <w:color w:val="000000"/>
          <w:szCs w:val="30"/>
          <w:highlight w:val="none"/>
          <w:lang w:eastAsia="zh-CN"/>
        </w:rPr>
        <w:t>城维公司电动保洁三轮车采购</w:t>
      </w:r>
      <w:r>
        <w:rPr>
          <w:rFonts w:hint="eastAsia" w:ascii="仿宋_GB2312" w:hAnsi="仿宋_GB2312" w:cs="仿宋_GB2312"/>
          <w:color w:val="000000"/>
          <w:szCs w:val="30"/>
          <w:highlight w:val="none"/>
        </w:rPr>
        <w:t>项目</w:t>
      </w:r>
    </w:p>
    <w:p w14:paraId="431DF63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ascii="仿宋_GB2312" w:hAnsi="仿宋_GB2312" w:cs="仿宋_GB2312"/>
          <w:color w:val="000000"/>
          <w:szCs w:val="30"/>
          <w:highlight w:val="none"/>
        </w:rPr>
      </w:pPr>
      <w:r>
        <w:rPr>
          <w:rFonts w:ascii="仿宋_GB2312" w:hAnsi="仿宋_GB2312" w:cs="仿宋_GB2312"/>
          <w:szCs w:val="30"/>
          <w:highlight w:val="none"/>
        </w:rPr>
        <w:t>3</w:t>
      </w:r>
      <w:r>
        <w:rPr>
          <w:rFonts w:hint="eastAsia" w:ascii="仿宋_GB2312" w:hAnsi="仿宋_GB2312" w:cs="仿宋_GB2312"/>
          <w:szCs w:val="30"/>
          <w:highlight w:val="none"/>
        </w:rPr>
        <w:t>.采购内容：详见第四章采购清单</w:t>
      </w:r>
    </w:p>
    <w:p w14:paraId="6B0D42D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4.</w:t>
      </w:r>
      <w:r>
        <w:rPr>
          <w:rFonts w:hint="eastAsia" w:ascii="仿宋_GB2312" w:hAnsi="仿宋_GB2312" w:cs="仿宋_GB2312"/>
          <w:szCs w:val="30"/>
          <w:highlight w:val="none"/>
        </w:rPr>
        <w:t>质量标准：达到国家标准规范及公司验收合格标准</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乙方未按照甲方要求向甲方开具合法有效的等额增值税发票前，甲方有权拒绝付款且不承担因此产生的违约责任。</w:t>
      </w:r>
    </w:p>
    <w:p w14:paraId="669C083A">
      <w:pPr>
        <w:shd w:val="clear"/>
        <w:spacing w:line="520" w:lineRule="exact"/>
        <w:ind w:firstLine="600" w:firstLineChars="200"/>
        <w:rPr>
          <w:rFonts w:hint="default" w:ascii="仿宋_GB2312" w:hAnsi="仿宋_GB2312" w:cs="仿宋_GB2312"/>
          <w:szCs w:val="30"/>
          <w:highlight w:val="none"/>
          <w:lang w:val="en-US" w:eastAsia="zh-CN"/>
        </w:rPr>
      </w:pPr>
      <w:r>
        <w:rPr>
          <w:rFonts w:ascii="仿宋_GB2312" w:hAnsi="仿宋_GB2312" w:cs="仿宋_GB2312"/>
          <w:szCs w:val="30"/>
          <w:highlight w:val="none"/>
        </w:rPr>
        <w:t>6.</w:t>
      </w:r>
      <w:r>
        <w:rPr>
          <w:rFonts w:hint="eastAsia" w:ascii="仿宋_GB2312" w:hAnsi="仿宋_GB2312" w:cs="仿宋_GB2312"/>
          <w:szCs w:val="30"/>
          <w:highlight w:val="none"/>
        </w:rPr>
        <w:t>验收方式：</w:t>
      </w:r>
      <w:r>
        <w:rPr>
          <w:rFonts w:hint="eastAsia" w:ascii="仿宋_GB2312" w:hAnsi="仿宋_GB2312" w:cs="仿宋_GB2312"/>
          <w:szCs w:val="30"/>
          <w:highlight w:val="none"/>
          <w:lang w:val="en-US" w:eastAsia="zh-CN"/>
        </w:rPr>
        <w:t>中标企业将设备运送到指定地点</w:t>
      </w:r>
      <w:r>
        <w:rPr>
          <w:rFonts w:hint="eastAsia" w:ascii="仿宋_GB2312" w:hAnsi="仿宋_GB2312" w:cs="仿宋_GB2312"/>
          <w:szCs w:val="30"/>
          <w:highlight w:val="none"/>
        </w:rPr>
        <w:t>后由城维公司指派专家</w:t>
      </w:r>
      <w:r>
        <w:rPr>
          <w:rFonts w:hint="eastAsia" w:ascii="仿宋_GB2312" w:hAnsi="仿宋_GB2312" w:cs="仿宋_GB2312"/>
          <w:szCs w:val="30"/>
          <w:highlight w:val="none"/>
          <w:lang w:val="en-US" w:eastAsia="zh-CN"/>
        </w:rPr>
        <w:t>现场查验设备，如设备存在瑕疵或缺陷，中标企业应在5日内对设备进行修复，并由城维公司指派专家对设备进行再次验收，如无法修复或损伤严重的设备，中标企业需更换新设备，并于验收当日起15日内送达新设备。</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7.交货日期：合同</w:t>
      </w:r>
      <w:r>
        <w:rPr>
          <w:rFonts w:hint="eastAsia" w:ascii="仿宋_GB2312" w:hAnsi="仿宋_GB2312" w:cs="仿宋_GB2312"/>
          <w:szCs w:val="30"/>
          <w:highlight w:val="none"/>
          <w:lang w:val="en-US" w:eastAsia="zh-CN"/>
        </w:rPr>
        <w:t>签订</w:t>
      </w:r>
      <w:r>
        <w:rPr>
          <w:rFonts w:hint="eastAsia" w:ascii="仿宋_GB2312" w:hAnsi="仿宋_GB2312" w:cs="仿宋_GB2312"/>
          <w:szCs w:val="30"/>
          <w:highlight w:val="none"/>
        </w:rPr>
        <w:t>后，</w:t>
      </w:r>
      <w:r>
        <w:rPr>
          <w:rFonts w:hint="eastAsia" w:ascii="仿宋_GB2312" w:hAnsi="仿宋_GB2312" w:cs="仿宋_GB2312"/>
          <w:szCs w:val="30"/>
          <w:highlight w:val="none"/>
          <w:lang w:val="en-US" w:eastAsia="zh-CN"/>
        </w:rPr>
        <w:t>20日历</w:t>
      </w:r>
      <w:r>
        <w:rPr>
          <w:rFonts w:hint="eastAsia" w:ascii="仿宋_GB2312" w:hAnsi="仿宋_GB2312" w:cs="仿宋_GB2312"/>
          <w:szCs w:val="30"/>
          <w:highlight w:val="none"/>
        </w:rPr>
        <w:t>天内到货。</w:t>
      </w:r>
    </w:p>
    <w:p w14:paraId="56468589">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8.规格需求：</w:t>
      </w:r>
    </w:p>
    <w:p w14:paraId="47A7A581">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8.1所用配件及外观覆盖件均使用通用配件，确需使用特殊配件的，需承诺配件供应不低于5年，且价格不得高于市场同品类价格。</w:t>
      </w:r>
    </w:p>
    <w:p w14:paraId="2CB4905A">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8.2额定乘员：1人。</w:t>
      </w:r>
    </w:p>
    <w:p w14:paraId="444D7738">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8.3整车尺寸：2320*970*1260mm±30mm</w:t>
      </w:r>
    </w:p>
    <w:p w14:paraId="26ACBFD9">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8.4箱体尺寸：970*680*920mm±30mm</w:t>
      </w:r>
    </w:p>
    <w:p w14:paraId="027E24AE">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8.5轴    距：1680mm±10mm</w:t>
      </w:r>
    </w:p>
    <w:p w14:paraId="7FA5C6E8">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8.6轮    距：800±10mm</w:t>
      </w:r>
    </w:p>
    <w:p w14:paraId="66E4A7EB">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8.7最小离地间隙：120mm±10mm</w:t>
      </w:r>
    </w:p>
    <w:p w14:paraId="34D8B5FE">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8.8最高车速：不得高于25 km/h</w:t>
      </w:r>
    </w:p>
    <w:p w14:paraId="202F16E2">
      <w:pPr>
        <w:shd w:val="clear"/>
        <w:spacing w:line="520" w:lineRule="exact"/>
        <w:ind w:firstLine="600" w:firstLineChars="200"/>
        <w:rPr>
          <w:rFonts w:hint="default"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8.9整备质量：105KG±10KG</w:t>
      </w:r>
    </w:p>
    <w:p w14:paraId="4632EDAD">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8.10额定载荷</w:t>
      </w:r>
      <w:r>
        <w:rPr>
          <w:rFonts w:hint="eastAsia" w:ascii="仿宋_GB2312" w:hAnsi="仿宋_GB2312" w:cs="仿宋_GB2312"/>
          <w:szCs w:val="30"/>
          <w:highlight w:val="none"/>
          <w:lang w:val="en-US" w:eastAsia="zh-CN"/>
        </w:rPr>
        <w:tab/>
      </w:r>
      <w:r>
        <w:rPr>
          <w:rFonts w:hint="eastAsia" w:ascii="仿宋_GB2312" w:hAnsi="仿宋_GB2312" w:cs="仿宋_GB2312"/>
          <w:szCs w:val="30"/>
          <w:highlight w:val="none"/>
          <w:lang w:val="en-US" w:eastAsia="zh-CN"/>
        </w:rPr>
        <w:t>：150KG ±10KG</w:t>
      </w:r>
    </w:p>
    <w:p w14:paraId="00FDB223">
      <w:pPr>
        <w:shd w:val="clear"/>
        <w:spacing w:line="520" w:lineRule="exact"/>
        <w:ind w:firstLine="600" w:firstLineChars="200"/>
        <w:rPr>
          <w:rFonts w:hint="default"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8.11箱体容积：240L±10L</w:t>
      </w:r>
    </w:p>
    <w:p w14:paraId="5D3B5C4A">
      <w:pPr>
        <w:shd w:val="clear"/>
        <w:spacing w:line="520" w:lineRule="exact"/>
        <w:ind w:firstLine="6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8.12电  机：48V580W高磁钢无刷差速电机</w:t>
      </w:r>
    </w:p>
    <w:p w14:paraId="335F684A">
      <w:pPr>
        <w:shd w:val="clear"/>
        <w:spacing w:line="520" w:lineRule="exact"/>
        <w:ind w:firstLine="6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8.13电  控：48V12管无刷控制器</w:t>
      </w:r>
    </w:p>
    <w:p w14:paraId="7EF83269">
      <w:pPr>
        <w:shd w:val="clear"/>
        <w:spacing w:line="520" w:lineRule="exact"/>
        <w:ind w:firstLine="6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8.14电  池：48V32Ah免维护电池</w:t>
      </w:r>
    </w:p>
    <w:p w14:paraId="1C4877D0">
      <w:pPr>
        <w:shd w:val="clear"/>
        <w:spacing w:line="520" w:lineRule="exact"/>
        <w:ind w:firstLine="6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8.15充电器：便携式智能全自动充电器</w:t>
      </w:r>
    </w:p>
    <w:p w14:paraId="40B9225B">
      <w:pPr>
        <w:shd w:val="clear"/>
        <w:spacing w:line="520" w:lineRule="exact"/>
        <w:ind w:firstLine="600"/>
        <w:rPr>
          <w:rFonts w:hint="default"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8.16车  架：整体焊接一体大梁 + 酸洗磷化电泳烤漆</w:t>
      </w:r>
    </w:p>
    <w:p w14:paraId="51640E9A">
      <w:pPr>
        <w:shd w:val="clear"/>
        <w:spacing w:line="520" w:lineRule="exact"/>
        <w:ind w:firstLine="600"/>
        <w:rPr>
          <w:rFonts w:hint="default"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8.17灯光及信号：LED大灯、左右转向灯、刹车灯、行车灯、仪表、电喇叭、倒车喇叭、工作警示灯。</w:t>
      </w:r>
    </w:p>
    <w:p w14:paraId="50DC224E">
      <w:pPr>
        <w:shd w:val="clea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9.其他要求：通过报名审查的企业，在招标开始日前，自行联系招标人到实地勘察现场，确保设备可满足城维公司生产需求，如中标后所提供的设备无法满足城维公司生产需求，招标人有权无条件退货及其他权益，其他损失由供货人自行承担。</w:t>
      </w:r>
    </w:p>
    <w:p w14:paraId="2CA6C4FD">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二、</w:t>
      </w:r>
      <w:r>
        <w:rPr>
          <w:rFonts w:hint="eastAsia" w:ascii="仿宋_GB2312" w:hAnsi="仿宋_GB2312" w:cs="仿宋_GB2312"/>
          <w:szCs w:val="30"/>
          <w:highlight w:val="none"/>
          <w:lang w:eastAsia="zh-CN"/>
        </w:rPr>
        <w:t>采购</w:t>
      </w:r>
      <w:r>
        <w:rPr>
          <w:rFonts w:hint="eastAsia" w:ascii="仿宋_GB2312" w:hAnsi="仿宋_GB2312" w:cs="仿宋_GB2312"/>
          <w:szCs w:val="30"/>
          <w:highlight w:val="none"/>
        </w:rPr>
        <w:t>控制价</w:t>
      </w:r>
    </w:p>
    <w:p w14:paraId="59A84666">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详见第四章采购清单</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1.需具有独立法人资格，各投标人不得有企业关联或股权关系；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17</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17</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。邮件标题为投标单位名称，正文备注联系人、联系方式、采购文件接收邮箱地址，审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五、投标文件递交时间及地点</w:t>
      </w:r>
    </w:p>
    <w:p w14:paraId="1F6161F7">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1.投标文件递交时间</w:t>
      </w:r>
    </w:p>
    <w:p w14:paraId="39866091">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21</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8D7A250">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1.2地点：青岛高新区聚贤桥路50号1号楼9层会议室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2.开标时间及地点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2.1时间：202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21</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0D9B948">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2.2地点：青岛高新区聚贤桥路50号1号楼9层会议室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六、联系方式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p>
    <w:p w14:paraId="71DF0B16">
      <w:pPr>
        <w:shd w:val="clear"/>
        <w:spacing w:line="520" w:lineRule="exact"/>
        <w:ind w:firstLine="600" w:firstLineChars="200"/>
        <w:rPr>
          <w:rFonts w:ascii="宋体" w:hAnsi="宋体" w:cs="宋体"/>
          <w:szCs w:val="30"/>
          <w:highlight w:val="none"/>
        </w:rPr>
      </w:pPr>
    </w:p>
    <w:p w14:paraId="5F186114">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15</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8165"/>
      <w:bookmarkStart w:id="1" w:name="_Toc226388022"/>
      <w:bookmarkStart w:id="2" w:name="_Toc226387921"/>
    </w:p>
    <w:bookmarkEnd w:id="0"/>
    <w:bookmarkEnd w:id="1"/>
    <w:bookmarkEnd w:id="2"/>
    <w:p w14:paraId="132A6740">
      <w:pPr>
        <w:shd w:val="clear"/>
        <w:spacing w:before="156" w:beforeLines="50" w:after="156" w:afterLines="50" w:line="50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第四章  采购清单</w:t>
      </w:r>
    </w:p>
    <w:tbl>
      <w:tblPr>
        <w:tblStyle w:val="20"/>
        <w:tblpPr w:leftFromText="180" w:rightFromText="180" w:vertAnchor="text" w:horzAnchor="page" w:tblpXSpec="center" w:tblpY="602"/>
        <w:tblOverlap w:val="never"/>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1174"/>
        <w:gridCol w:w="1068"/>
        <w:gridCol w:w="2524"/>
        <w:gridCol w:w="779"/>
        <w:gridCol w:w="830"/>
        <w:gridCol w:w="1135"/>
        <w:gridCol w:w="1037"/>
        <w:gridCol w:w="1046"/>
      </w:tblGrid>
      <w:tr w14:paraId="4654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85" w:hRule="atLeast"/>
          <w:jc w:val="center"/>
        </w:trPr>
        <w:tc>
          <w:tcPr>
            <w:tcW w:w="611" w:type="pct"/>
            <w:shd w:val="clear" w:color="auto" w:fill="auto"/>
            <w:noWrap/>
            <w:vAlign w:val="center"/>
          </w:tcPr>
          <w:p w14:paraId="2D9B6C21">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序号</w:t>
            </w:r>
          </w:p>
        </w:tc>
        <w:tc>
          <w:tcPr>
            <w:tcW w:w="556" w:type="pct"/>
            <w:shd w:val="clear" w:color="auto" w:fill="auto"/>
            <w:noWrap/>
            <w:vAlign w:val="center"/>
          </w:tcPr>
          <w:p w14:paraId="2628B648">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名称</w:t>
            </w:r>
          </w:p>
        </w:tc>
        <w:tc>
          <w:tcPr>
            <w:tcW w:w="1315" w:type="pct"/>
            <w:shd w:val="clear" w:color="auto" w:fill="auto"/>
            <w:noWrap/>
            <w:vAlign w:val="center"/>
          </w:tcPr>
          <w:p w14:paraId="7E323A2E">
            <w:pPr>
              <w:shd w:val="clear"/>
              <w:spacing w:before="156" w:beforeLines="50" w:after="156" w:afterLines="50" w:line="500" w:lineRule="exact"/>
              <w:jc w:val="center"/>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val="en-US" w:eastAsia="zh-CN"/>
              </w:rPr>
              <w:t>参数</w:t>
            </w:r>
          </w:p>
        </w:tc>
        <w:tc>
          <w:tcPr>
            <w:tcW w:w="406" w:type="pct"/>
            <w:shd w:val="clear" w:color="auto" w:fill="auto"/>
            <w:noWrap/>
            <w:vAlign w:val="center"/>
          </w:tcPr>
          <w:p w14:paraId="56FF5809">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单位</w:t>
            </w:r>
          </w:p>
        </w:tc>
        <w:tc>
          <w:tcPr>
            <w:tcW w:w="432" w:type="pct"/>
            <w:shd w:val="clear" w:color="auto" w:fill="auto"/>
            <w:noWrap/>
            <w:vAlign w:val="center"/>
          </w:tcPr>
          <w:p w14:paraId="2CFA48A0">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数量</w:t>
            </w:r>
          </w:p>
        </w:tc>
        <w:tc>
          <w:tcPr>
            <w:tcW w:w="591" w:type="pct"/>
            <w:shd w:val="clear" w:color="auto" w:fill="auto"/>
            <w:noWrap/>
            <w:vAlign w:val="center"/>
          </w:tcPr>
          <w:p w14:paraId="36629636">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含税控制单价（元）</w:t>
            </w:r>
          </w:p>
        </w:tc>
        <w:tc>
          <w:tcPr>
            <w:tcW w:w="540" w:type="pct"/>
            <w:shd w:val="clear" w:color="auto" w:fill="auto"/>
            <w:noWrap/>
            <w:vAlign w:val="center"/>
          </w:tcPr>
          <w:p w14:paraId="3089B09D">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含税控制总额（元）</w:t>
            </w:r>
          </w:p>
        </w:tc>
        <w:tc>
          <w:tcPr>
            <w:tcW w:w="545" w:type="pct"/>
            <w:shd w:val="clear" w:color="auto" w:fill="auto"/>
            <w:noWrap/>
            <w:vAlign w:val="center"/>
          </w:tcPr>
          <w:p w14:paraId="733DE74E">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备注</w:t>
            </w:r>
          </w:p>
        </w:tc>
      </w:tr>
      <w:tr w14:paraId="66A0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11" w:type="pct"/>
            <w:shd w:val="clear" w:color="auto" w:fill="auto"/>
            <w:noWrap/>
            <w:vAlign w:val="center"/>
          </w:tcPr>
          <w:p w14:paraId="6F266371">
            <w:pPr>
              <w:shd w:val="clea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556" w:type="pct"/>
            <w:shd w:val="clear" w:color="auto" w:fill="auto"/>
            <w:noWrap/>
            <w:vAlign w:val="center"/>
          </w:tcPr>
          <w:p w14:paraId="023C4CBB">
            <w:pPr>
              <w:keepNext w:val="0"/>
              <w:keepLines w:val="0"/>
              <w:widowControl/>
              <w:suppressLineNumbers w:val="0"/>
              <w:shd w:val="clear"/>
              <w:jc w:val="center"/>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电动保洁三轮车</w:t>
            </w:r>
          </w:p>
        </w:tc>
        <w:tc>
          <w:tcPr>
            <w:tcW w:w="1315" w:type="pct"/>
            <w:shd w:val="clear" w:color="auto" w:fill="auto"/>
            <w:noWrap/>
            <w:vAlign w:val="center"/>
          </w:tcPr>
          <w:p w14:paraId="038ACC03">
            <w:pPr>
              <w:keepNext w:val="0"/>
              <w:keepLines w:val="0"/>
              <w:widowControl/>
              <w:suppressLineNumbers w:val="0"/>
              <w:shd w:val="clear"/>
              <w:jc w:val="both"/>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详见第一章采购公告：规格需求</w:t>
            </w:r>
          </w:p>
        </w:tc>
        <w:tc>
          <w:tcPr>
            <w:tcW w:w="406" w:type="pct"/>
            <w:shd w:val="clear" w:color="auto" w:fill="auto"/>
            <w:noWrap/>
            <w:vAlign w:val="center"/>
          </w:tcPr>
          <w:p w14:paraId="5B6AD549">
            <w:pPr>
              <w:shd w:val="clea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辆</w:t>
            </w:r>
          </w:p>
        </w:tc>
        <w:tc>
          <w:tcPr>
            <w:tcW w:w="432" w:type="pct"/>
            <w:shd w:val="clear" w:color="auto" w:fill="auto"/>
            <w:noWrap/>
            <w:vAlign w:val="center"/>
          </w:tcPr>
          <w:p w14:paraId="4593853A">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591" w:type="pct"/>
            <w:shd w:val="clear" w:color="auto" w:fill="auto"/>
            <w:noWrap/>
            <w:vAlign w:val="center"/>
          </w:tcPr>
          <w:p w14:paraId="7B787E8A">
            <w:pPr>
              <w:keepNext w:val="0"/>
              <w:keepLines w:val="0"/>
              <w:widowControl/>
              <w:suppressLineNumbers w:val="0"/>
              <w:shd w:val="clear"/>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4700</w:t>
            </w:r>
          </w:p>
        </w:tc>
        <w:tc>
          <w:tcPr>
            <w:tcW w:w="540" w:type="pct"/>
            <w:shd w:val="clear" w:color="auto" w:fill="auto"/>
            <w:noWrap/>
            <w:vAlign w:val="center"/>
          </w:tcPr>
          <w:p w14:paraId="5A8C9952">
            <w:pPr>
              <w:keepNext w:val="0"/>
              <w:keepLines w:val="0"/>
              <w:widowControl/>
              <w:suppressLineNumbers w:val="0"/>
              <w:shd w:val="clear"/>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61100</w:t>
            </w:r>
          </w:p>
        </w:tc>
        <w:tc>
          <w:tcPr>
            <w:tcW w:w="545" w:type="pct"/>
            <w:shd w:val="clear" w:color="auto" w:fill="auto"/>
            <w:noWrap/>
            <w:vAlign w:val="center"/>
          </w:tcPr>
          <w:p w14:paraId="2831F79C">
            <w:pPr>
              <w:shd w:val="clear"/>
              <w:spacing w:before="156" w:beforeLines="50" w:after="156" w:afterLines="50" w:line="500" w:lineRule="exact"/>
              <w:jc w:val="center"/>
              <w:rPr>
                <w:rFonts w:hint="eastAsia" w:ascii="仿宋" w:hAnsi="仿宋" w:eastAsia="仿宋" w:cs="仿宋"/>
                <w:sz w:val="21"/>
                <w:szCs w:val="21"/>
                <w:highlight w:val="none"/>
                <w:lang w:val="en-US" w:eastAsia="zh-CN"/>
              </w:rPr>
            </w:pPr>
          </w:p>
        </w:tc>
      </w:tr>
      <w:tr w14:paraId="1821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14" w:type="pct"/>
            <w:gridSpan w:val="6"/>
            <w:shd w:val="clear" w:color="auto" w:fill="auto"/>
            <w:noWrap/>
            <w:vAlign w:val="center"/>
          </w:tcPr>
          <w:p w14:paraId="5E951273">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合计</w:t>
            </w:r>
          </w:p>
        </w:tc>
        <w:tc>
          <w:tcPr>
            <w:tcW w:w="540" w:type="pct"/>
            <w:shd w:val="clear" w:color="auto" w:fill="auto"/>
            <w:noWrap/>
            <w:vAlign w:val="center"/>
          </w:tcPr>
          <w:p w14:paraId="543AAC89">
            <w:pPr>
              <w:shd w:val="clear"/>
              <w:spacing w:before="156" w:beforeLines="50" w:after="156" w:afterLines="50" w:line="500" w:lineRule="exact"/>
              <w:jc w:val="center"/>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61100</w:t>
            </w:r>
          </w:p>
        </w:tc>
        <w:tc>
          <w:tcPr>
            <w:tcW w:w="545" w:type="pct"/>
            <w:shd w:val="clear" w:color="auto" w:fill="auto"/>
            <w:noWrap/>
            <w:vAlign w:val="center"/>
          </w:tcPr>
          <w:p w14:paraId="0E3AA323">
            <w:pPr>
              <w:shd w:val="clear"/>
              <w:spacing w:before="156" w:beforeLines="50" w:after="156" w:afterLines="50" w:line="500" w:lineRule="exact"/>
              <w:jc w:val="center"/>
              <w:rPr>
                <w:rFonts w:hint="eastAsia" w:ascii="仿宋" w:hAnsi="仿宋" w:eastAsia="仿宋" w:cs="仿宋"/>
                <w:b/>
                <w:bCs/>
                <w:sz w:val="21"/>
                <w:szCs w:val="21"/>
                <w:highlight w:val="none"/>
              </w:rPr>
            </w:pPr>
          </w:p>
        </w:tc>
      </w:tr>
    </w:tbl>
    <w:p w14:paraId="114DE723">
      <w:pPr>
        <w:shd w:val="clear"/>
        <w:spacing w:before="156" w:beforeLines="50" w:after="156" w:afterLines="50" w:line="500" w:lineRule="exact"/>
        <w:rPr>
          <w:rFonts w:ascii="方正小标宋_GBK" w:hAnsi="方正小标宋_GBK" w:eastAsia="方正小标宋_GBK" w:cs="方正小标宋_GBK"/>
          <w:sz w:val="36"/>
          <w:szCs w:val="36"/>
          <w:highlight w:val="none"/>
        </w:rPr>
      </w:pPr>
    </w:p>
    <w:p w14:paraId="5C7D2238">
      <w:pPr>
        <w:shd w:val="clear"/>
        <w:spacing w:before="156" w:beforeLines="50" w:after="156" w:afterLines="50" w:line="500" w:lineRule="exact"/>
        <w:rPr>
          <w:rFonts w:ascii="方正小标宋_GBK" w:hAnsi="方正小标宋_GBK" w:eastAsia="方正小标宋_GBK" w:cs="方正小标宋_GBK"/>
          <w:sz w:val="36"/>
          <w:szCs w:val="36"/>
          <w:highlight w:val="none"/>
        </w:rPr>
      </w:pPr>
    </w:p>
    <w:p w14:paraId="3A659302">
      <w:pPr>
        <w:shd w:val="clear"/>
        <w:spacing w:before="156" w:beforeLines="50" w:after="156" w:afterLines="50" w:line="500" w:lineRule="exact"/>
        <w:rPr>
          <w:rFonts w:ascii="方正小标宋_GBK" w:hAnsi="方正小标宋_GBK" w:eastAsia="方正小标宋_GBK" w:cs="方正小标宋_GBK"/>
          <w:sz w:val="36"/>
          <w:szCs w:val="36"/>
          <w:highlight w:val="none"/>
        </w:rPr>
      </w:pPr>
    </w:p>
    <w:p w14:paraId="5373E281">
      <w:pPr>
        <w:shd w:val="clear"/>
        <w:spacing w:before="156" w:beforeLines="50" w:after="156" w:afterLines="50" w:line="500" w:lineRule="exact"/>
        <w:rPr>
          <w:rFonts w:ascii="方正小标宋_GBK" w:hAnsi="方正小标宋_GBK" w:eastAsia="方正小标宋_GBK" w:cs="方正小标宋_GBK"/>
          <w:sz w:val="36"/>
          <w:szCs w:val="36"/>
          <w:highlight w:val="none"/>
        </w:rPr>
      </w:pPr>
    </w:p>
    <w:p w14:paraId="29DFC7B1">
      <w:pPr>
        <w:shd w:val="clear"/>
        <w:spacing w:before="156" w:beforeLines="50" w:after="156" w:afterLines="50" w:line="500" w:lineRule="exact"/>
        <w:rPr>
          <w:rFonts w:ascii="方正小标宋_GBK" w:hAnsi="方正小标宋_GBK" w:eastAsia="方正小标宋_GBK" w:cs="方正小标宋_GBK"/>
          <w:sz w:val="36"/>
          <w:szCs w:val="36"/>
          <w:highlight w:val="none"/>
        </w:rPr>
      </w:pPr>
    </w:p>
    <w:p w14:paraId="7C8DE240">
      <w:pPr>
        <w:shd w:val="clear"/>
        <w:rPr>
          <w:rFonts w:hint="eastAsia" w:ascii="方正小标宋_GBK" w:hAnsi="方正小标宋_GBK" w:eastAsia="方正小标宋_GBK" w:cs="方正小标宋_GBK"/>
          <w:sz w:val="36"/>
          <w:szCs w:val="36"/>
          <w:highlight w:val="none"/>
          <w:lang w:val="en-US" w:eastAsia="zh-CN"/>
        </w:rPr>
      </w:pPr>
      <w:r>
        <w:rPr>
          <w:rFonts w:ascii="方正小标宋_GBK" w:hAnsi="方正小标宋_GBK" w:eastAsia="方正小标宋_GBK" w:cs="方正小标宋_GBK"/>
          <w:sz w:val="36"/>
          <w:szCs w:val="36"/>
          <w:highlight w:val="none"/>
        </w:rPr>
        <w:br w:type="page"/>
      </w:r>
    </w:p>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3"/>
        <w:shd w:val="clear"/>
        <w:spacing w:before="0" w:after="0" w:line="360" w:lineRule="auto"/>
        <w:rPr>
          <w:rFonts w:ascii="仿宋_GB2312" w:hAnsi="仿宋_GB2312" w:eastAsia="仿宋_GB2312" w:cs="仿宋_GB2312"/>
          <w:kern w:val="1"/>
          <w:sz w:val="28"/>
          <w:szCs w:val="28"/>
          <w:highlight w:val="none"/>
        </w:rPr>
      </w:pPr>
      <w:r>
        <w:rPr>
          <w:rStyle w:val="31"/>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1"/>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1"/>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1"/>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1"/>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日</w:t>
      </w:r>
      <w:r>
        <w:rPr>
          <w:rStyle w:val="31"/>
          <w:rFonts w:hint="eastAsia" w:ascii="仿宋_GB2312" w:hAnsi="仿宋_GB2312" w:cs="仿宋_GB2312"/>
          <w:sz w:val="28"/>
          <w:szCs w:val="28"/>
          <w:highlight w:val="none"/>
        </w:rPr>
        <w:t>起</w:t>
      </w:r>
      <w:r>
        <w:rPr>
          <w:rStyle w:val="31"/>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投标人（公章）：  </w:t>
      </w:r>
    </w:p>
    <w:p w14:paraId="63D05083">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18375521">
      <w:pPr>
        <w:shd w:val="clear"/>
        <w:autoSpaceDE w:val="0"/>
        <w:autoSpaceDN w:val="0"/>
        <w:adjustRightInd w:val="0"/>
        <w:spacing w:line="360" w:lineRule="auto"/>
        <w:outlineLvl w:val="0"/>
        <w:rPr>
          <w:rFonts w:ascii="仿宋_GB2312" w:hAnsi="仿宋_GB2312" w:cs="仿宋_GB2312"/>
          <w:sz w:val="28"/>
          <w:szCs w:val="28"/>
          <w:highlight w:val="none"/>
        </w:rPr>
      </w:pPr>
    </w:p>
    <w:p w14:paraId="5AFE6B14">
      <w:pPr>
        <w:shd w:val="clear"/>
        <w:autoSpaceDE w:val="0"/>
        <w:autoSpaceDN w:val="0"/>
        <w:adjustRightInd w:val="0"/>
        <w:spacing w:line="360" w:lineRule="auto"/>
        <w:outlineLvl w:val="0"/>
        <w:rPr>
          <w:rFonts w:ascii="仿宋_GB2312" w:hAnsi="仿宋_GB2312" w:cs="仿宋_GB2312"/>
          <w:sz w:val="28"/>
          <w:szCs w:val="28"/>
          <w:highlight w:val="none"/>
        </w:rPr>
      </w:pPr>
    </w:p>
    <w:p w14:paraId="649061C9">
      <w:pPr>
        <w:shd w:val="clear"/>
        <w:autoSpaceDE w:val="0"/>
        <w:autoSpaceDN w:val="0"/>
        <w:adjustRightInd w:val="0"/>
        <w:spacing w:line="360" w:lineRule="auto"/>
        <w:outlineLvl w:val="0"/>
        <w:rPr>
          <w:rFonts w:ascii="仿宋_GB2312" w:hAnsi="仿宋_GB2312" w:cs="仿宋_GB2312"/>
          <w:sz w:val="28"/>
          <w:szCs w:val="28"/>
          <w:highlight w:val="none"/>
        </w:rPr>
      </w:pPr>
    </w:p>
    <w:p w14:paraId="26130706">
      <w:pPr>
        <w:shd w:val="clear"/>
        <w:autoSpaceDE w:val="0"/>
        <w:autoSpaceDN w:val="0"/>
        <w:adjustRightInd w:val="0"/>
        <w:spacing w:line="360" w:lineRule="auto"/>
        <w:outlineLvl w:val="0"/>
        <w:rPr>
          <w:rFonts w:ascii="仿宋_GB2312" w:hAnsi="仿宋_GB2312" w:cs="仿宋_GB2312"/>
          <w:sz w:val="28"/>
          <w:szCs w:val="28"/>
          <w:highlight w:val="none"/>
        </w:rPr>
      </w:pPr>
    </w:p>
    <w:p w14:paraId="224C565B">
      <w:pPr>
        <w:shd w:val="clear"/>
        <w:autoSpaceDE w:val="0"/>
        <w:autoSpaceDN w:val="0"/>
        <w:adjustRightInd w:val="0"/>
        <w:spacing w:line="360" w:lineRule="auto"/>
        <w:outlineLvl w:val="0"/>
        <w:rPr>
          <w:rFonts w:ascii="仿宋_GB2312" w:hAnsi="仿宋_GB2312" w:cs="仿宋_GB2312"/>
          <w:sz w:val="28"/>
          <w:szCs w:val="28"/>
          <w:highlight w:val="none"/>
        </w:rPr>
      </w:pPr>
    </w:p>
    <w:p w14:paraId="7FB062BB">
      <w:pPr>
        <w:shd w:val="clear"/>
        <w:spacing w:line="400" w:lineRule="exact"/>
        <w:rPr>
          <w:highlight w:val="none"/>
        </w:rPr>
      </w:pPr>
      <w:bookmarkStart w:id="4" w:name="_GoBack"/>
      <w:bookmarkEnd w:id="4"/>
    </w:p>
    <w:sectPr>
      <w:headerReference r:id="rId5" w:type="default"/>
      <w:footerReference r:id="rId6" w:type="default"/>
      <w:pgSz w:w="11906" w:h="16838"/>
      <w:pgMar w:top="1418" w:right="1247" w:bottom="851" w:left="124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97CA">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2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0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N2RkNzNjOWM5ZmE1M2NjMTViNWZjYzI2OTlmODIifQ=="/>
  </w:docVars>
  <w:rsids>
    <w:rsidRoot w:val="00C24CE1"/>
    <w:rsid w:val="0000309D"/>
    <w:rsid w:val="000036F0"/>
    <w:rsid w:val="00005A6C"/>
    <w:rsid w:val="00011964"/>
    <w:rsid w:val="00017546"/>
    <w:rsid w:val="00020B0F"/>
    <w:rsid w:val="00033770"/>
    <w:rsid w:val="0003382D"/>
    <w:rsid w:val="000338C4"/>
    <w:rsid w:val="00034DD6"/>
    <w:rsid w:val="00034E76"/>
    <w:rsid w:val="0003564C"/>
    <w:rsid w:val="00035C60"/>
    <w:rsid w:val="00037CB3"/>
    <w:rsid w:val="000403A4"/>
    <w:rsid w:val="0004135A"/>
    <w:rsid w:val="00041769"/>
    <w:rsid w:val="00043461"/>
    <w:rsid w:val="00043AD3"/>
    <w:rsid w:val="00044608"/>
    <w:rsid w:val="000519D8"/>
    <w:rsid w:val="00053348"/>
    <w:rsid w:val="000546D7"/>
    <w:rsid w:val="00054EBD"/>
    <w:rsid w:val="00055964"/>
    <w:rsid w:val="000565B6"/>
    <w:rsid w:val="000576E4"/>
    <w:rsid w:val="0006072D"/>
    <w:rsid w:val="000612AB"/>
    <w:rsid w:val="00064070"/>
    <w:rsid w:val="000658A4"/>
    <w:rsid w:val="00065C8C"/>
    <w:rsid w:val="00066286"/>
    <w:rsid w:val="000670AB"/>
    <w:rsid w:val="00067BEB"/>
    <w:rsid w:val="000739DA"/>
    <w:rsid w:val="0007422E"/>
    <w:rsid w:val="00074CEC"/>
    <w:rsid w:val="00077B20"/>
    <w:rsid w:val="00080C1A"/>
    <w:rsid w:val="00081204"/>
    <w:rsid w:val="000826A3"/>
    <w:rsid w:val="00086045"/>
    <w:rsid w:val="000917F4"/>
    <w:rsid w:val="00093A08"/>
    <w:rsid w:val="00094865"/>
    <w:rsid w:val="0009735E"/>
    <w:rsid w:val="000973EC"/>
    <w:rsid w:val="000A0B3E"/>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3DDF"/>
    <w:rsid w:val="00137698"/>
    <w:rsid w:val="00137943"/>
    <w:rsid w:val="00142BCF"/>
    <w:rsid w:val="00142BD6"/>
    <w:rsid w:val="00143CB6"/>
    <w:rsid w:val="00145469"/>
    <w:rsid w:val="0014774D"/>
    <w:rsid w:val="00153C04"/>
    <w:rsid w:val="00154C37"/>
    <w:rsid w:val="00155A32"/>
    <w:rsid w:val="001561D5"/>
    <w:rsid w:val="00157BBC"/>
    <w:rsid w:val="00167ECD"/>
    <w:rsid w:val="0017294D"/>
    <w:rsid w:val="00173CE1"/>
    <w:rsid w:val="0018239E"/>
    <w:rsid w:val="00183700"/>
    <w:rsid w:val="001843C6"/>
    <w:rsid w:val="00186BA7"/>
    <w:rsid w:val="00186BDD"/>
    <w:rsid w:val="00193118"/>
    <w:rsid w:val="00193F30"/>
    <w:rsid w:val="00194910"/>
    <w:rsid w:val="00194A40"/>
    <w:rsid w:val="00194A58"/>
    <w:rsid w:val="00197029"/>
    <w:rsid w:val="00197046"/>
    <w:rsid w:val="001A071C"/>
    <w:rsid w:val="001A5754"/>
    <w:rsid w:val="001A7703"/>
    <w:rsid w:val="001B07C8"/>
    <w:rsid w:val="001B363E"/>
    <w:rsid w:val="001B4E49"/>
    <w:rsid w:val="001B5084"/>
    <w:rsid w:val="001B53DC"/>
    <w:rsid w:val="001B6DBD"/>
    <w:rsid w:val="001C14AE"/>
    <w:rsid w:val="001C18D4"/>
    <w:rsid w:val="001C1DE9"/>
    <w:rsid w:val="001C2AE0"/>
    <w:rsid w:val="001C44F5"/>
    <w:rsid w:val="001C4C7C"/>
    <w:rsid w:val="001C6D3A"/>
    <w:rsid w:val="001C7261"/>
    <w:rsid w:val="001D015C"/>
    <w:rsid w:val="001D1FDC"/>
    <w:rsid w:val="001D3467"/>
    <w:rsid w:val="001D5885"/>
    <w:rsid w:val="001D5ADB"/>
    <w:rsid w:val="001E060F"/>
    <w:rsid w:val="001E14DF"/>
    <w:rsid w:val="001E2506"/>
    <w:rsid w:val="001E2CDA"/>
    <w:rsid w:val="001E315E"/>
    <w:rsid w:val="001E4D52"/>
    <w:rsid w:val="001F0A82"/>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6B04"/>
    <w:rsid w:val="002177DE"/>
    <w:rsid w:val="00217E79"/>
    <w:rsid w:val="00222703"/>
    <w:rsid w:val="00224695"/>
    <w:rsid w:val="0023109B"/>
    <w:rsid w:val="00233669"/>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5F10"/>
    <w:rsid w:val="0026472E"/>
    <w:rsid w:val="002654E8"/>
    <w:rsid w:val="00266E07"/>
    <w:rsid w:val="0027068F"/>
    <w:rsid w:val="00270D7C"/>
    <w:rsid w:val="00271D0B"/>
    <w:rsid w:val="0027202B"/>
    <w:rsid w:val="00272DAE"/>
    <w:rsid w:val="0027328A"/>
    <w:rsid w:val="00273A61"/>
    <w:rsid w:val="00275A2C"/>
    <w:rsid w:val="00282FEE"/>
    <w:rsid w:val="00286A14"/>
    <w:rsid w:val="00292AE4"/>
    <w:rsid w:val="00292BAC"/>
    <w:rsid w:val="00296531"/>
    <w:rsid w:val="002A1F62"/>
    <w:rsid w:val="002A35C8"/>
    <w:rsid w:val="002A4324"/>
    <w:rsid w:val="002A4D1C"/>
    <w:rsid w:val="002A71F0"/>
    <w:rsid w:val="002B01A5"/>
    <w:rsid w:val="002B0385"/>
    <w:rsid w:val="002B15ED"/>
    <w:rsid w:val="002B2E3B"/>
    <w:rsid w:val="002B7695"/>
    <w:rsid w:val="002C1B8E"/>
    <w:rsid w:val="002C1BD4"/>
    <w:rsid w:val="002C25D7"/>
    <w:rsid w:val="002C2999"/>
    <w:rsid w:val="002C4644"/>
    <w:rsid w:val="002C4DF9"/>
    <w:rsid w:val="002D09A4"/>
    <w:rsid w:val="002D38D3"/>
    <w:rsid w:val="002D3B08"/>
    <w:rsid w:val="002D6211"/>
    <w:rsid w:val="002D67DA"/>
    <w:rsid w:val="002E0932"/>
    <w:rsid w:val="002E34A5"/>
    <w:rsid w:val="002E5946"/>
    <w:rsid w:val="002E7CF0"/>
    <w:rsid w:val="002F044B"/>
    <w:rsid w:val="002F3679"/>
    <w:rsid w:val="002F6B8B"/>
    <w:rsid w:val="00300532"/>
    <w:rsid w:val="003008DD"/>
    <w:rsid w:val="00301C2E"/>
    <w:rsid w:val="00302684"/>
    <w:rsid w:val="00303B7F"/>
    <w:rsid w:val="00304C59"/>
    <w:rsid w:val="003125FC"/>
    <w:rsid w:val="003149D9"/>
    <w:rsid w:val="00320A39"/>
    <w:rsid w:val="00322A31"/>
    <w:rsid w:val="00326CA2"/>
    <w:rsid w:val="00326D83"/>
    <w:rsid w:val="00332E33"/>
    <w:rsid w:val="00334B3A"/>
    <w:rsid w:val="00340173"/>
    <w:rsid w:val="00341371"/>
    <w:rsid w:val="00344545"/>
    <w:rsid w:val="0034579E"/>
    <w:rsid w:val="00347A9D"/>
    <w:rsid w:val="00352799"/>
    <w:rsid w:val="00352B04"/>
    <w:rsid w:val="00356396"/>
    <w:rsid w:val="0036008B"/>
    <w:rsid w:val="00360886"/>
    <w:rsid w:val="00360A3C"/>
    <w:rsid w:val="00360DB3"/>
    <w:rsid w:val="0036163F"/>
    <w:rsid w:val="00362220"/>
    <w:rsid w:val="003657FE"/>
    <w:rsid w:val="00365F8B"/>
    <w:rsid w:val="003660DA"/>
    <w:rsid w:val="00367227"/>
    <w:rsid w:val="00370038"/>
    <w:rsid w:val="00372397"/>
    <w:rsid w:val="00372673"/>
    <w:rsid w:val="00373327"/>
    <w:rsid w:val="003759EA"/>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699"/>
    <w:rsid w:val="003C7003"/>
    <w:rsid w:val="003C73D5"/>
    <w:rsid w:val="003D40F7"/>
    <w:rsid w:val="003D55DA"/>
    <w:rsid w:val="003D66FB"/>
    <w:rsid w:val="003D7971"/>
    <w:rsid w:val="003E2515"/>
    <w:rsid w:val="003E41DE"/>
    <w:rsid w:val="003E58DC"/>
    <w:rsid w:val="003E5B43"/>
    <w:rsid w:val="003F04C7"/>
    <w:rsid w:val="003F0951"/>
    <w:rsid w:val="003F284E"/>
    <w:rsid w:val="00400BB6"/>
    <w:rsid w:val="00401642"/>
    <w:rsid w:val="00401701"/>
    <w:rsid w:val="00401839"/>
    <w:rsid w:val="004033D3"/>
    <w:rsid w:val="0040412D"/>
    <w:rsid w:val="004139F8"/>
    <w:rsid w:val="00424656"/>
    <w:rsid w:val="004249FC"/>
    <w:rsid w:val="0042521A"/>
    <w:rsid w:val="004253E2"/>
    <w:rsid w:val="00427778"/>
    <w:rsid w:val="00435096"/>
    <w:rsid w:val="00435DDA"/>
    <w:rsid w:val="0043695C"/>
    <w:rsid w:val="00437D2D"/>
    <w:rsid w:val="00442624"/>
    <w:rsid w:val="00444ECE"/>
    <w:rsid w:val="004504D2"/>
    <w:rsid w:val="00450C28"/>
    <w:rsid w:val="00451481"/>
    <w:rsid w:val="004515B1"/>
    <w:rsid w:val="004520A9"/>
    <w:rsid w:val="00452190"/>
    <w:rsid w:val="00454F9B"/>
    <w:rsid w:val="00456AB5"/>
    <w:rsid w:val="00460305"/>
    <w:rsid w:val="0046429E"/>
    <w:rsid w:val="00466571"/>
    <w:rsid w:val="004677DE"/>
    <w:rsid w:val="0047113B"/>
    <w:rsid w:val="00473961"/>
    <w:rsid w:val="004762DB"/>
    <w:rsid w:val="00476408"/>
    <w:rsid w:val="00476DD8"/>
    <w:rsid w:val="00480059"/>
    <w:rsid w:val="00481C7F"/>
    <w:rsid w:val="00482C22"/>
    <w:rsid w:val="00482E4D"/>
    <w:rsid w:val="00483845"/>
    <w:rsid w:val="004849D5"/>
    <w:rsid w:val="00486434"/>
    <w:rsid w:val="00490401"/>
    <w:rsid w:val="00492FFD"/>
    <w:rsid w:val="004932AE"/>
    <w:rsid w:val="00494A97"/>
    <w:rsid w:val="00494ED0"/>
    <w:rsid w:val="004952A1"/>
    <w:rsid w:val="00495522"/>
    <w:rsid w:val="004A57BA"/>
    <w:rsid w:val="004B0C94"/>
    <w:rsid w:val="004B1120"/>
    <w:rsid w:val="004B1DD4"/>
    <w:rsid w:val="004B64C8"/>
    <w:rsid w:val="004C1458"/>
    <w:rsid w:val="004C15F5"/>
    <w:rsid w:val="004C4510"/>
    <w:rsid w:val="004C5888"/>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6A9A"/>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A7"/>
    <w:rsid w:val="005768E9"/>
    <w:rsid w:val="005770CD"/>
    <w:rsid w:val="005776CF"/>
    <w:rsid w:val="00580C3E"/>
    <w:rsid w:val="00584E52"/>
    <w:rsid w:val="0058572B"/>
    <w:rsid w:val="00597C01"/>
    <w:rsid w:val="005A0013"/>
    <w:rsid w:val="005A0DE2"/>
    <w:rsid w:val="005A32F8"/>
    <w:rsid w:val="005A42C6"/>
    <w:rsid w:val="005A6333"/>
    <w:rsid w:val="005A6FED"/>
    <w:rsid w:val="005A71F8"/>
    <w:rsid w:val="005A7E87"/>
    <w:rsid w:val="005A7F7C"/>
    <w:rsid w:val="005B0542"/>
    <w:rsid w:val="005C4C64"/>
    <w:rsid w:val="005C4F3C"/>
    <w:rsid w:val="005C523E"/>
    <w:rsid w:val="005C731C"/>
    <w:rsid w:val="005C7EDD"/>
    <w:rsid w:val="005D02D0"/>
    <w:rsid w:val="005D11A3"/>
    <w:rsid w:val="005D13D5"/>
    <w:rsid w:val="005D1833"/>
    <w:rsid w:val="005D4FDF"/>
    <w:rsid w:val="005D59D3"/>
    <w:rsid w:val="005D696C"/>
    <w:rsid w:val="005D6D9F"/>
    <w:rsid w:val="005D711C"/>
    <w:rsid w:val="005E0CAE"/>
    <w:rsid w:val="005E2F8C"/>
    <w:rsid w:val="005E344C"/>
    <w:rsid w:val="005E349B"/>
    <w:rsid w:val="005F12EC"/>
    <w:rsid w:val="005F20A5"/>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8E4"/>
    <w:rsid w:val="00636A17"/>
    <w:rsid w:val="00641984"/>
    <w:rsid w:val="006422DD"/>
    <w:rsid w:val="006473F4"/>
    <w:rsid w:val="0064794F"/>
    <w:rsid w:val="00647D3B"/>
    <w:rsid w:val="00653F92"/>
    <w:rsid w:val="00654BB3"/>
    <w:rsid w:val="006550AA"/>
    <w:rsid w:val="00657942"/>
    <w:rsid w:val="00660AC1"/>
    <w:rsid w:val="00661AD5"/>
    <w:rsid w:val="00661C58"/>
    <w:rsid w:val="00663E68"/>
    <w:rsid w:val="006658C7"/>
    <w:rsid w:val="00665DF8"/>
    <w:rsid w:val="0066761B"/>
    <w:rsid w:val="00667FE5"/>
    <w:rsid w:val="00673F37"/>
    <w:rsid w:val="006756E1"/>
    <w:rsid w:val="00675F44"/>
    <w:rsid w:val="00676679"/>
    <w:rsid w:val="006840DD"/>
    <w:rsid w:val="006848F4"/>
    <w:rsid w:val="00691DA6"/>
    <w:rsid w:val="006953AE"/>
    <w:rsid w:val="006A0D92"/>
    <w:rsid w:val="006A2601"/>
    <w:rsid w:val="006A290A"/>
    <w:rsid w:val="006A7BDF"/>
    <w:rsid w:val="006B253D"/>
    <w:rsid w:val="006B5868"/>
    <w:rsid w:val="006C4725"/>
    <w:rsid w:val="006C7A0A"/>
    <w:rsid w:val="006D2438"/>
    <w:rsid w:val="006D5BD0"/>
    <w:rsid w:val="006D5EF3"/>
    <w:rsid w:val="006D6559"/>
    <w:rsid w:val="006E4AB3"/>
    <w:rsid w:val="006E6085"/>
    <w:rsid w:val="006F1883"/>
    <w:rsid w:val="006F2C17"/>
    <w:rsid w:val="006F382D"/>
    <w:rsid w:val="006F5675"/>
    <w:rsid w:val="006F5C12"/>
    <w:rsid w:val="006F7F0B"/>
    <w:rsid w:val="007023D8"/>
    <w:rsid w:val="007059D4"/>
    <w:rsid w:val="00705DF9"/>
    <w:rsid w:val="00712696"/>
    <w:rsid w:val="00715707"/>
    <w:rsid w:val="0072209A"/>
    <w:rsid w:val="007228D0"/>
    <w:rsid w:val="00723B4B"/>
    <w:rsid w:val="00724317"/>
    <w:rsid w:val="00725238"/>
    <w:rsid w:val="00727048"/>
    <w:rsid w:val="00727B62"/>
    <w:rsid w:val="00730EA7"/>
    <w:rsid w:val="007321C2"/>
    <w:rsid w:val="007331BB"/>
    <w:rsid w:val="00733B98"/>
    <w:rsid w:val="00743B47"/>
    <w:rsid w:val="007455A0"/>
    <w:rsid w:val="00745653"/>
    <w:rsid w:val="00746C42"/>
    <w:rsid w:val="00754716"/>
    <w:rsid w:val="0076063B"/>
    <w:rsid w:val="00761FC4"/>
    <w:rsid w:val="0076361B"/>
    <w:rsid w:val="007644ED"/>
    <w:rsid w:val="007647E8"/>
    <w:rsid w:val="00767821"/>
    <w:rsid w:val="00770F12"/>
    <w:rsid w:val="007772CE"/>
    <w:rsid w:val="007830AC"/>
    <w:rsid w:val="00783DAA"/>
    <w:rsid w:val="00784C3E"/>
    <w:rsid w:val="00785EFC"/>
    <w:rsid w:val="007962F6"/>
    <w:rsid w:val="00797F3F"/>
    <w:rsid w:val="007A354C"/>
    <w:rsid w:val="007A48BC"/>
    <w:rsid w:val="007A4BFB"/>
    <w:rsid w:val="007A6C15"/>
    <w:rsid w:val="007B09C5"/>
    <w:rsid w:val="007B4821"/>
    <w:rsid w:val="007B5F55"/>
    <w:rsid w:val="007B7547"/>
    <w:rsid w:val="007C1358"/>
    <w:rsid w:val="007D4E47"/>
    <w:rsid w:val="007D5893"/>
    <w:rsid w:val="007D7467"/>
    <w:rsid w:val="007E345A"/>
    <w:rsid w:val="007E402D"/>
    <w:rsid w:val="007E5053"/>
    <w:rsid w:val="007E5286"/>
    <w:rsid w:val="007E541C"/>
    <w:rsid w:val="007E6421"/>
    <w:rsid w:val="007E663C"/>
    <w:rsid w:val="007F2A58"/>
    <w:rsid w:val="007F63C6"/>
    <w:rsid w:val="007F6BCB"/>
    <w:rsid w:val="007F7A9F"/>
    <w:rsid w:val="00801A04"/>
    <w:rsid w:val="008040BC"/>
    <w:rsid w:val="008052F5"/>
    <w:rsid w:val="00811AEB"/>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4CF5"/>
    <w:rsid w:val="0089093C"/>
    <w:rsid w:val="00892EC3"/>
    <w:rsid w:val="00897253"/>
    <w:rsid w:val="008A4EF6"/>
    <w:rsid w:val="008A6447"/>
    <w:rsid w:val="008A69DF"/>
    <w:rsid w:val="008B3003"/>
    <w:rsid w:val="008B7940"/>
    <w:rsid w:val="008C5028"/>
    <w:rsid w:val="008C5885"/>
    <w:rsid w:val="008C7A58"/>
    <w:rsid w:val="008D3307"/>
    <w:rsid w:val="008D5AC7"/>
    <w:rsid w:val="008D5B05"/>
    <w:rsid w:val="008D5D74"/>
    <w:rsid w:val="008D6AB5"/>
    <w:rsid w:val="008E0E2A"/>
    <w:rsid w:val="008E453D"/>
    <w:rsid w:val="008E4F75"/>
    <w:rsid w:val="008E5EFE"/>
    <w:rsid w:val="008E7339"/>
    <w:rsid w:val="008F46A9"/>
    <w:rsid w:val="008F5A69"/>
    <w:rsid w:val="008F7427"/>
    <w:rsid w:val="00900BE7"/>
    <w:rsid w:val="00903544"/>
    <w:rsid w:val="009045F4"/>
    <w:rsid w:val="00905D4F"/>
    <w:rsid w:val="0091110B"/>
    <w:rsid w:val="00912D7B"/>
    <w:rsid w:val="009146A4"/>
    <w:rsid w:val="009167CB"/>
    <w:rsid w:val="009240B4"/>
    <w:rsid w:val="0092510F"/>
    <w:rsid w:val="00932432"/>
    <w:rsid w:val="00936127"/>
    <w:rsid w:val="00936F6D"/>
    <w:rsid w:val="00942439"/>
    <w:rsid w:val="0094670C"/>
    <w:rsid w:val="00951B59"/>
    <w:rsid w:val="009536F1"/>
    <w:rsid w:val="00953878"/>
    <w:rsid w:val="00955186"/>
    <w:rsid w:val="00965FF7"/>
    <w:rsid w:val="00970601"/>
    <w:rsid w:val="009713FB"/>
    <w:rsid w:val="00973985"/>
    <w:rsid w:val="00973EC2"/>
    <w:rsid w:val="00975999"/>
    <w:rsid w:val="00977752"/>
    <w:rsid w:val="0098044D"/>
    <w:rsid w:val="009826D4"/>
    <w:rsid w:val="00982C54"/>
    <w:rsid w:val="00986439"/>
    <w:rsid w:val="0098739D"/>
    <w:rsid w:val="00991798"/>
    <w:rsid w:val="009A2E53"/>
    <w:rsid w:val="009A34D6"/>
    <w:rsid w:val="009A6386"/>
    <w:rsid w:val="009A73D5"/>
    <w:rsid w:val="009B2586"/>
    <w:rsid w:val="009B519C"/>
    <w:rsid w:val="009B5811"/>
    <w:rsid w:val="009B5B6D"/>
    <w:rsid w:val="009C05F3"/>
    <w:rsid w:val="009C2BA0"/>
    <w:rsid w:val="009C7465"/>
    <w:rsid w:val="009C76D3"/>
    <w:rsid w:val="009C7D79"/>
    <w:rsid w:val="009D14D1"/>
    <w:rsid w:val="009D2745"/>
    <w:rsid w:val="009E3EB0"/>
    <w:rsid w:val="009E5F5A"/>
    <w:rsid w:val="009F42D8"/>
    <w:rsid w:val="009F633F"/>
    <w:rsid w:val="009F6462"/>
    <w:rsid w:val="009F6E3D"/>
    <w:rsid w:val="00A03008"/>
    <w:rsid w:val="00A0440E"/>
    <w:rsid w:val="00A05AF9"/>
    <w:rsid w:val="00A06709"/>
    <w:rsid w:val="00A06E39"/>
    <w:rsid w:val="00A10DE1"/>
    <w:rsid w:val="00A20380"/>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8147A"/>
    <w:rsid w:val="00A81B76"/>
    <w:rsid w:val="00A82D61"/>
    <w:rsid w:val="00A8367F"/>
    <w:rsid w:val="00A8524B"/>
    <w:rsid w:val="00A859FF"/>
    <w:rsid w:val="00A86553"/>
    <w:rsid w:val="00A93E96"/>
    <w:rsid w:val="00AA1220"/>
    <w:rsid w:val="00AB09FA"/>
    <w:rsid w:val="00AB2A2C"/>
    <w:rsid w:val="00AB3A2A"/>
    <w:rsid w:val="00AB6A60"/>
    <w:rsid w:val="00AB6D86"/>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34"/>
    <w:rsid w:val="00B11C7D"/>
    <w:rsid w:val="00B129F9"/>
    <w:rsid w:val="00B14CF5"/>
    <w:rsid w:val="00B15855"/>
    <w:rsid w:val="00B16F7E"/>
    <w:rsid w:val="00B21B92"/>
    <w:rsid w:val="00B27318"/>
    <w:rsid w:val="00B30208"/>
    <w:rsid w:val="00B31224"/>
    <w:rsid w:val="00B3331F"/>
    <w:rsid w:val="00B3355B"/>
    <w:rsid w:val="00B350C3"/>
    <w:rsid w:val="00B42907"/>
    <w:rsid w:val="00B44D37"/>
    <w:rsid w:val="00B47DE4"/>
    <w:rsid w:val="00B502E5"/>
    <w:rsid w:val="00B50D4E"/>
    <w:rsid w:val="00B52205"/>
    <w:rsid w:val="00B54586"/>
    <w:rsid w:val="00B5475E"/>
    <w:rsid w:val="00B5574C"/>
    <w:rsid w:val="00B567BC"/>
    <w:rsid w:val="00B56812"/>
    <w:rsid w:val="00B62D9D"/>
    <w:rsid w:val="00B71996"/>
    <w:rsid w:val="00B71F4A"/>
    <w:rsid w:val="00B7405D"/>
    <w:rsid w:val="00B74EA6"/>
    <w:rsid w:val="00B80658"/>
    <w:rsid w:val="00B82239"/>
    <w:rsid w:val="00B82ECC"/>
    <w:rsid w:val="00B83126"/>
    <w:rsid w:val="00B844A3"/>
    <w:rsid w:val="00B84641"/>
    <w:rsid w:val="00B86A95"/>
    <w:rsid w:val="00B87B52"/>
    <w:rsid w:val="00B917C5"/>
    <w:rsid w:val="00B93F1A"/>
    <w:rsid w:val="00B94A0C"/>
    <w:rsid w:val="00B9699B"/>
    <w:rsid w:val="00BA1623"/>
    <w:rsid w:val="00BA56C6"/>
    <w:rsid w:val="00BA69C9"/>
    <w:rsid w:val="00BA7D50"/>
    <w:rsid w:val="00BB0E21"/>
    <w:rsid w:val="00BB21A4"/>
    <w:rsid w:val="00BB2766"/>
    <w:rsid w:val="00BB4ED7"/>
    <w:rsid w:val="00BB653B"/>
    <w:rsid w:val="00BC4017"/>
    <w:rsid w:val="00BC5100"/>
    <w:rsid w:val="00BC627A"/>
    <w:rsid w:val="00BC6487"/>
    <w:rsid w:val="00BD02C3"/>
    <w:rsid w:val="00BD2924"/>
    <w:rsid w:val="00BD4BEE"/>
    <w:rsid w:val="00BD6CE2"/>
    <w:rsid w:val="00BD7678"/>
    <w:rsid w:val="00BD7B19"/>
    <w:rsid w:val="00BE2049"/>
    <w:rsid w:val="00BE6EA5"/>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3B0B"/>
    <w:rsid w:val="00C34EE7"/>
    <w:rsid w:val="00C36248"/>
    <w:rsid w:val="00C3788F"/>
    <w:rsid w:val="00C379D4"/>
    <w:rsid w:val="00C408ED"/>
    <w:rsid w:val="00C4118E"/>
    <w:rsid w:val="00C41651"/>
    <w:rsid w:val="00C450D1"/>
    <w:rsid w:val="00C4527D"/>
    <w:rsid w:val="00C51785"/>
    <w:rsid w:val="00C54D98"/>
    <w:rsid w:val="00C604D2"/>
    <w:rsid w:val="00C6119D"/>
    <w:rsid w:val="00C64272"/>
    <w:rsid w:val="00C65684"/>
    <w:rsid w:val="00C7193E"/>
    <w:rsid w:val="00C72FB1"/>
    <w:rsid w:val="00C804E7"/>
    <w:rsid w:val="00C82324"/>
    <w:rsid w:val="00C83A17"/>
    <w:rsid w:val="00C83BBF"/>
    <w:rsid w:val="00C85E26"/>
    <w:rsid w:val="00C86399"/>
    <w:rsid w:val="00C90DE0"/>
    <w:rsid w:val="00C91868"/>
    <w:rsid w:val="00C919CF"/>
    <w:rsid w:val="00C9201C"/>
    <w:rsid w:val="00C920C5"/>
    <w:rsid w:val="00CA2842"/>
    <w:rsid w:val="00CA5631"/>
    <w:rsid w:val="00CB19D4"/>
    <w:rsid w:val="00CB4342"/>
    <w:rsid w:val="00CC0109"/>
    <w:rsid w:val="00CC5B45"/>
    <w:rsid w:val="00CD1291"/>
    <w:rsid w:val="00CD33E8"/>
    <w:rsid w:val="00CD3573"/>
    <w:rsid w:val="00CD3957"/>
    <w:rsid w:val="00CD4B0B"/>
    <w:rsid w:val="00CD6D27"/>
    <w:rsid w:val="00CE06EE"/>
    <w:rsid w:val="00CE500C"/>
    <w:rsid w:val="00CF0579"/>
    <w:rsid w:val="00CF1661"/>
    <w:rsid w:val="00CF331F"/>
    <w:rsid w:val="00CF3364"/>
    <w:rsid w:val="00D070DB"/>
    <w:rsid w:val="00D072CF"/>
    <w:rsid w:val="00D11A5E"/>
    <w:rsid w:val="00D12191"/>
    <w:rsid w:val="00D1290E"/>
    <w:rsid w:val="00D12BB1"/>
    <w:rsid w:val="00D144BB"/>
    <w:rsid w:val="00D148E5"/>
    <w:rsid w:val="00D150E8"/>
    <w:rsid w:val="00D15648"/>
    <w:rsid w:val="00D2029E"/>
    <w:rsid w:val="00D20CF2"/>
    <w:rsid w:val="00D21417"/>
    <w:rsid w:val="00D22B84"/>
    <w:rsid w:val="00D244E3"/>
    <w:rsid w:val="00D251DC"/>
    <w:rsid w:val="00D26CC2"/>
    <w:rsid w:val="00D3211F"/>
    <w:rsid w:val="00D32257"/>
    <w:rsid w:val="00D343D0"/>
    <w:rsid w:val="00D36277"/>
    <w:rsid w:val="00D37E42"/>
    <w:rsid w:val="00D40B05"/>
    <w:rsid w:val="00D4591A"/>
    <w:rsid w:val="00D5080C"/>
    <w:rsid w:val="00D5081E"/>
    <w:rsid w:val="00D511A4"/>
    <w:rsid w:val="00D546AF"/>
    <w:rsid w:val="00D56BB3"/>
    <w:rsid w:val="00D60F07"/>
    <w:rsid w:val="00D624D9"/>
    <w:rsid w:val="00D73211"/>
    <w:rsid w:val="00D7375B"/>
    <w:rsid w:val="00D769A8"/>
    <w:rsid w:val="00D80BD8"/>
    <w:rsid w:val="00D81669"/>
    <w:rsid w:val="00D83E74"/>
    <w:rsid w:val="00D8478A"/>
    <w:rsid w:val="00D853C2"/>
    <w:rsid w:val="00D87ADE"/>
    <w:rsid w:val="00D90767"/>
    <w:rsid w:val="00D90C2B"/>
    <w:rsid w:val="00D9490F"/>
    <w:rsid w:val="00D9639F"/>
    <w:rsid w:val="00DA28D5"/>
    <w:rsid w:val="00DA2F67"/>
    <w:rsid w:val="00DA4C71"/>
    <w:rsid w:val="00DA6E9B"/>
    <w:rsid w:val="00DB0911"/>
    <w:rsid w:val="00DB0BA9"/>
    <w:rsid w:val="00DB2DC7"/>
    <w:rsid w:val="00DB3F91"/>
    <w:rsid w:val="00DB729D"/>
    <w:rsid w:val="00DB779E"/>
    <w:rsid w:val="00DC0B94"/>
    <w:rsid w:val="00DC4763"/>
    <w:rsid w:val="00DC4F59"/>
    <w:rsid w:val="00DC5AC7"/>
    <w:rsid w:val="00DD3397"/>
    <w:rsid w:val="00DD3EA9"/>
    <w:rsid w:val="00DD483F"/>
    <w:rsid w:val="00DE18ED"/>
    <w:rsid w:val="00DE37E9"/>
    <w:rsid w:val="00DE4A5C"/>
    <w:rsid w:val="00DE5D97"/>
    <w:rsid w:val="00DE6090"/>
    <w:rsid w:val="00DE6104"/>
    <w:rsid w:val="00DF0D30"/>
    <w:rsid w:val="00DF47A8"/>
    <w:rsid w:val="00DF4DD2"/>
    <w:rsid w:val="00E007F7"/>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1D6C"/>
    <w:rsid w:val="00E21E29"/>
    <w:rsid w:val="00E2365D"/>
    <w:rsid w:val="00E24319"/>
    <w:rsid w:val="00E24D1E"/>
    <w:rsid w:val="00E279D4"/>
    <w:rsid w:val="00E31315"/>
    <w:rsid w:val="00E325B6"/>
    <w:rsid w:val="00E341B5"/>
    <w:rsid w:val="00E34CEC"/>
    <w:rsid w:val="00E358DE"/>
    <w:rsid w:val="00E37067"/>
    <w:rsid w:val="00E4188E"/>
    <w:rsid w:val="00E44706"/>
    <w:rsid w:val="00E458A8"/>
    <w:rsid w:val="00E45F88"/>
    <w:rsid w:val="00E474D6"/>
    <w:rsid w:val="00E476C3"/>
    <w:rsid w:val="00E52B43"/>
    <w:rsid w:val="00E55997"/>
    <w:rsid w:val="00E57B62"/>
    <w:rsid w:val="00E63252"/>
    <w:rsid w:val="00E63515"/>
    <w:rsid w:val="00E65A3D"/>
    <w:rsid w:val="00E67FE8"/>
    <w:rsid w:val="00E734F3"/>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072B"/>
    <w:rsid w:val="00EC4063"/>
    <w:rsid w:val="00EC4DD6"/>
    <w:rsid w:val="00ED095B"/>
    <w:rsid w:val="00ED21EC"/>
    <w:rsid w:val="00ED324F"/>
    <w:rsid w:val="00ED5893"/>
    <w:rsid w:val="00ED7715"/>
    <w:rsid w:val="00ED7D9D"/>
    <w:rsid w:val="00EE3FBF"/>
    <w:rsid w:val="00EE56D0"/>
    <w:rsid w:val="00EE676E"/>
    <w:rsid w:val="00EF1A3B"/>
    <w:rsid w:val="00EF1AEF"/>
    <w:rsid w:val="00EF32F3"/>
    <w:rsid w:val="00F0287E"/>
    <w:rsid w:val="00F05814"/>
    <w:rsid w:val="00F11A8D"/>
    <w:rsid w:val="00F14696"/>
    <w:rsid w:val="00F1484C"/>
    <w:rsid w:val="00F158BB"/>
    <w:rsid w:val="00F22DCA"/>
    <w:rsid w:val="00F22F18"/>
    <w:rsid w:val="00F31241"/>
    <w:rsid w:val="00F31C34"/>
    <w:rsid w:val="00F31E06"/>
    <w:rsid w:val="00F377E9"/>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5FC2"/>
    <w:rsid w:val="00F77BE8"/>
    <w:rsid w:val="00F77E81"/>
    <w:rsid w:val="00F83AC8"/>
    <w:rsid w:val="00F83E2B"/>
    <w:rsid w:val="00F84317"/>
    <w:rsid w:val="00F852E1"/>
    <w:rsid w:val="00F85451"/>
    <w:rsid w:val="00F8776C"/>
    <w:rsid w:val="00F920BE"/>
    <w:rsid w:val="00F95CBB"/>
    <w:rsid w:val="00F95F75"/>
    <w:rsid w:val="00F966A4"/>
    <w:rsid w:val="00F96DF2"/>
    <w:rsid w:val="00FA059F"/>
    <w:rsid w:val="00FA16C2"/>
    <w:rsid w:val="00FA3703"/>
    <w:rsid w:val="00FA4242"/>
    <w:rsid w:val="00FA5408"/>
    <w:rsid w:val="00FA584A"/>
    <w:rsid w:val="00FA61EC"/>
    <w:rsid w:val="00FB0042"/>
    <w:rsid w:val="00FB09A9"/>
    <w:rsid w:val="00FB0B66"/>
    <w:rsid w:val="00FB3950"/>
    <w:rsid w:val="00FB3C36"/>
    <w:rsid w:val="00FB5675"/>
    <w:rsid w:val="00FB56F5"/>
    <w:rsid w:val="00FB5891"/>
    <w:rsid w:val="00FC2659"/>
    <w:rsid w:val="00FC557A"/>
    <w:rsid w:val="00FD08B7"/>
    <w:rsid w:val="00FD24BC"/>
    <w:rsid w:val="00FD47E9"/>
    <w:rsid w:val="00FE17D6"/>
    <w:rsid w:val="00FE1D1F"/>
    <w:rsid w:val="00FE225A"/>
    <w:rsid w:val="00FE3617"/>
    <w:rsid w:val="00FE543A"/>
    <w:rsid w:val="00FE58BF"/>
    <w:rsid w:val="00FF0A6F"/>
    <w:rsid w:val="00FF2138"/>
    <w:rsid w:val="00FF649F"/>
    <w:rsid w:val="01A61B7D"/>
    <w:rsid w:val="01B464A4"/>
    <w:rsid w:val="03190CB5"/>
    <w:rsid w:val="038C5779"/>
    <w:rsid w:val="042B64D1"/>
    <w:rsid w:val="0464028E"/>
    <w:rsid w:val="049616D0"/>
    <w:rsid w:val="051A49AE"/>
    <w:rsid w:val="05912686"/>
    <w:rsid w:val="05954ED0"/>
    <w:rsid w:val="05EA00DE"/>
    <w:rsid w:val="063534FF"/>
    <w:rsid w:val="06652463"/>
    <w:rsid w:val="06DD262D"/>
    <w:rsid w:val="072916E2"/>
    <w:rsid w:val="078B414B"/>
    <w:rsid w:val="07976DB2"/>
    <w:rsid w:val="07CD206E"/>
    <w:rsid w:val="082E3A04"/>
    <w:rsid w:val="08564759"/>
    <w:rsid w:val="08624EAC"/>
    <w:rsid w:val="086B4990"/>
    <w:rsid w:val="08A013DA"/>
    <w:rsid w:val="08B5322E"/>
    <w:rsid w:val="09055C21"/>
    <w:rsid w:val="09570789"/>
    <w:rsid w:val="095F763D"/>
    <w:rsid w:val="09727371"/>
    <w:rsid w:val="09C35DE1"/>
    <w:rsid w:val="09D50ABF"/>
    <w:rsid w:val="09E00A6F"/>
    <w:rsid w:val="0A162790"/>
    <w:rsid w:val="0C324B95"/>
    <w:rsid w:val="0C394176"/>
    <w:rsid w:val="0CF2422B"/>
    <w:rsid w:val="0D114C5D"/>
    <w:rsid w:val="0DC12675"/>
    <w:rsid w:val="0DD42812"/>
    <w:rsid w:val="0E0D58BA"/>
    <w:rsid w:val="0E5F6B1F"/>
    <w:rsid w:val="0EBD0B1A"/>
    <w:rsid w:val="0FA77178"/>
    <w:rsid w:val="0FD52407"/>
    <w:rsid w:val="10020BAC"/>
    <w:rsid w:val="103233B6"/>
    <w:rsid w:val="105662C7"/>
    <w:rsid w:val="105D0223"/>
    <w:rsid w:val="106C1BB0"/>
    <w:rsid w:val="107734BE"/>
    <w:rsid w:val="10B36C33"/>
    <w:rsid w:val="114607D2"/>
    <w:rsid w:val="116D5BBD"/>
    <w:rsid w:val="11943F45"/>
    <w:rsid w:val="11E132E5"/>
    <w:rsid w:val="123B734F"/>
    <w:rsid w:val="123F5824"/>
    <w:rsid w:val="12D53098"/>
    <w:rsid w:val="13256B7A"/>
    <w:rsid w:val="135447D6"/>
    <w:rsid w:val="139B6F25"/>
    <w:rsid w:val="142F5D29"/>
    <w:rsid w:val="14613F13"/>
    <w:rsid w:val="14FD1C67"/>
    <w:rsid w:val="1550556C"/>
    <w:rsid w:val="15BF56EC"/>
    <w:rsid w:val="15E433A4"/>
    <w:rsid w:val="16173BF0"/>
    <w:rsid w:val="16314110"/>
    <w:rsid w:val="170F26A3"/>
    <w:rsid w:val="174A03C5"/>
    <w:rsid w:val="17576B2D"/>
    <w:rsid w:val="17F65611"/>
    <w:rsid w:val="18061116"/>
    <w:rsid w:val="182061EA"/>
    <w:rsid w:val="18513BAE"/>
    <w:rsid w:val="1885795F"/>
    <w:rsid w:val="18F25DD8"/>
    <w:rsid w:val="199316F5"/>
    <w:rsid w:val="19F02E5D"/>
    <w:rsid w:val="1A976C37"/>
    <w:rsid w:val="1BF978BC"/>
    <w:rsid w:val="1C074B5F"/>
    <w:rsid w:val="1CC22144"/>
    <w:rsid w:val="1D792624"/>
    <w:rsid w:val="1DAE3F9A"/>
    <w:rsid w:val="1ECA2A99"/>
    <w:rsid w:val="1F05089E"/>
    <w:rsid w:val="1F59095F"/>
    <w:rsid w:val="207D68CF"/>
    <w:rsid w:val="208F215E"/>
    <w:rsid w:val="20D31D8D"/>
    <w:rsid w:val="21244412"/>
    <w:rsid w:val="21351FFB"/>
    <w:rsid w:val="22287868"/>
    <w:rsid w:val="22E93633"/>
    <w:rsid w:val="232B0864"/>
    <w:rsid w:val="23863352"/>
    <w:rsid w:val="23B75C54"/>
    <w:rsid w:val="23CB16FF"/>
    <w:rsid w:val="24491B54"/>
    <w:rsid w:val="244E7F83"/>
    <w:rsid w:val="24A641B3"/>
    <w:rsid w:val="24EC5DD1"/>
    <w:rsid w:val="25284930"/>
    <w:rsid w:val="26526108"/>
    <w:rsid w:val="26B172D2"/>
    <w:rsid w:val="2762237B"/>
    <w:rsid w:val="27FA25B3"/>
    <w:rsid w:val="29627819"/>
    <w:rsid w:val="2A495A74"/>
    <w:rsid w:val="2AB64C21"/>
    <w:rsid w:val="2BA411B4"/>
    <w:rsid w:val="2BE53235"/>
    <w:rsid w:val="2CB90C8F"/>
    <w:rsid w:val="2D102879"/>
    <w:rsid w:val="2D8B4AA3"/>
    <w:rsid w:val="2D917F10"/>
    <w:rsid w:val="2DC12766"/>
    <w:rsid w:val="2DCA0C7A"/>
    <w:rsid w:val="2E0E500A"/>
    <w:rsid w:val="2EC102CF"/>
    <w:rsid w:val="2ED578D0"/>
    <w:rsid w:val="2EE25C76"/>
    <w:rsid w:val="2F480FA5"/>
    <w:rsid w:val="2F737930"/>
    <w:rsid w:val="2FE7795E"/>
    <w:rsid w:val="3055606E"/>
    <w:rsid w:val="3148394C"/>
    <w:rsid w:val="31983B45"/>
    <w:rsid w:val="321B5F48"/>
    <w:rsid w:val="32476D3D"/>
    <w:rsid w:val="33784C9D"/>
    <w:rsid w:val="33A7493A"/>
    <w:rsid w:val="343B467F"/>
    <w:rsid w:val="34A318F4"/>
    <w:rsid w:val="35180B61"/>
    <w:rsid w:val="3523218B"/>
    <w:rsid w:val="35637500"/>
    <w:rsid w:val="35780716"/>
    <w:rsid w:val="35B73962"/>
    <w:rsid w:val="36301896"/>
    <w:rsid w:val="376712E7"/>
    <w:rsid w:val="37817FE6"/>
    <w:rsid w:val="38174E31"/>
    <w:rsid w:val="390239BE"/>
    <w:rsid w:val="39194863"/>
    <w:rsid w:val="39F7538F"/>
    <w:rsid w:val="3A541FF7"/>
    <w:rsid w:val="3AE570F3"/>
    <w:rsid w:val="3AFB06C4"/>
    <w:rsid w:val="3B0E664A"/>
    <w:rsid w:val="3B1479D8"/>
    <w:rsid w:val="3B950B19"/>
    <w:rsid w:val="3C136C33"/>
    <w:rsid w:val="3D5C1E06"/>
    <w:rsid w:val="3DBB3367"/>
    <w:rsid w:val="3DBD0425"/>
    <w:rsid w:val="3E125CDC"/>
    <w:rsid w:val="3E287A22"/>
    <w:rsid w:val="3E4A7D05"/>
    <w:rsid w:val="3E5D1032"/>
    <w:rsid w:val="3F9C736F"/>
    <w:rsid w:val="3FAC4683"/>
    <w:rsid w:val="40390CDD"/>
    <w:rsid w:val="405E351D"/>
    <w:rsid w:val="40B04460"/>
    <w:rsid w:val="413D1A37"/>
    <w:rsid w:val="41C932CA"/>
    <w:rsid w:val="426A2985"/>
    <w:rsid w:val="42AE24C0"/>
    <w:rsid w:val="434075BC"/>
    <w:rsid w:val="436B1672"/>
    <w:rsid w:val="437E6BAD"/>
    <w:rsid w:val="43B45680"/>
    <w:rsid w:val="43E503D2"/>
    <w:rsid w:val="441F3676"/>
    <w:rsid w:val="44896D41"/>
    <w:rsid w:val="44FC0D59"/>
    <w:rsid w:val="45717F01"/>
    <w:rsid w:val="458D2861"/>
    <w:rsid w:val="45F46709"/>
    <w:rsid w:val="46001285"/>
    <w:rsid w:val="460D74FE"/>
    <w:rsid w:val="47456395"/>
    <w:rsid w:val="47602F93"/>
    <w:rsid w:val="48060A78"/>
    <w:rsid w:val="48265F7A"/>
    <w:rsid w:val="48627FD5"/>
    <w:rsid w:val="489F220E"/>
    <w:rsid w:val="4911104B"/>
    <w:rsid w:val="4A446A4D"/>
    <w:rsid w:val="4A7E66D3"/>
    <w:rsid w:val="4AF82D81"/>
    <w:rsid w:val="4B102B0C"/>
    <w:rsid w:val="4BE82693"/>
    <w:rsid w:val="4C3357F8"/>
    <w:rsid w:val="4C465518"/>
    <w:rsid w:val="4CA94020"/>
    <w:rsid w:val="4D5E5280"/>
    <w:rsid w:val="4DBD7ADD"/>
    <w:rsid w:val="4F092A77"/>
    <w:rsid w:val="4F3363B9"/>
    <w:rsid w:val="4FB21842"/>
    <w:rsid w:val="4FB76E58"/>
    <w:rsid w:val="5010543C"/>
    <w:rsid w:val="50105C35"/>
    <w:rsid w:val="507F59AC"/>
    <w:rsid w:val="52157E66"/>
    <w:rsid w:val="522D7E73"/>
    <w:rsid w:val="52457B09"/>
    <w:rsid w:val="52EB1AE5"/>
    <w:rsid w:val="538452A3"/>
    <w:rsid w:val="53CF133C"/>
    <w:rsid w:val="54592CBD"/>
    <w:rsid w:val="546C718F"/>
    <w:rsid w:val="547E6196"/>
    <w:rsid w:val="55713605"/>
    <w:rsid w:val="55C51BA3"/>
    <w:rsid w:val="55EA33B8"/>
    <w:rsid w:val="568866B2"/>
    <w:rsid w:val="57087F99"/>
    <w:rsid w:val="57260D5A"/>
    <w:rsid w:val="57A61AB9"/>
    <w:rsid w:val="584A6F9F"/>
    <w:rsid w:val="58FE78A6"/>
    <w:rsid w:val="59851C6F"/>
    <w:rsid w:val="59CF16BD"/>
    <w:rsid w:val="5A8763B6"/>
    <w:rsid w:val="5AB346C0"/>
    <w:rsid w:val="5B412C0E"/>
    <w:rsid w:val="5C7400AD"/>
    <w:rsid w:val="5CCA7752"/>
    <w:rsid w:val="5DE37279"/>
    <w:rsid w:val="5ED05841"/>
    <w:rsid w:val="5FF612D7"/>
    <w:rsid w:val="611834CF"/>
    <w:rsid w:val="621668B9"/>
    <w:rsid w:val="636418C2"/>
    <w:rsid w:val="63C86502"/>
    <w:rsid w:val="63F65FAC"/>
    <w:rsid w:val="64F7334B"/>
    <w:rsid w:val="64F82BA6"/>
    <w:rsid w:val="6570783F"/>
    <w:rsid w:val="65D95117"/>
    <w:rsid w:val="6646724B"/>
    <w:rsid w:val="66996E60"/>
    <w:rsid w:val="66C7577B"/>
    <w:rsid w:val="672B73E7"/>
    <w:rsid w:val="67340937"/>
    <w:rsid w:val="693966D8"/>
    <w:rsid w:val="693E3CEF"/>
    <w:rsid w:val="69A766FF"/>
    <w:rsid w:val="69AF0748"/>
    <w:rsid w:val="6A2E5B11"/>
    <w:rsid w:val="6A516748"/>
    <w:rsid w:val="6A7176EF"/>
    <w:rsid w:val="6B792DBC"/>
    <w:rsid w:val="6B8F6D35"/>
    <w:rsid w:val="6C53360D"/>
    <w:rsid w:val="6C8856AD"/>
    <w:rsid w:val="6CC3461F"/>
    <w:rsid w:val="6CEB7CE9"/>
    <w:rsid w:val="6CFA617E"/>
    <w:rsid w:val="6D5B7605"/>
    <w:rsid w:val="6E082A0E"/>
    <w:rsid w:val="6E3D4575"/>
    <w:rsid w:val="6EB365E5"/>
    <w:rsid w:val="6EDA6750"/>
    <w:rsid w:val="700F0193"/>
    <w:rsid w:val="70221C74"/>
    <w:rsid w:val="705B5186"/>
    <w:rsid w:val="70DF7B65"/>
    <w:rsid w:val="716F0EE9"/>
    <w:rsid w:val="72657CBB"/>
    <w:rsid w:val="73506AF8"/>
    <w:rsid w:val="73E13BF4"/>
    <w:rsid w:val="74B82BA7"/>
    <w:rsid w:val="75036D8E"/>
    <w:rsid w:val="759576A7"/>
    <w:rsid w:val="759C7DD3"/>
    <w:rsid w:val="75E35A02"/>
    <w:rsid w:val="76272A8D"/>
    <w:rsid w:val="771A5453"/>
    <w:rsid w:val="77225C2E"/>
    <w:rsid w:val="78F54E29"/>
    <w:rsid w:val="79BD4669"/>
    <w:rsid w:val="79FF2F9E"/>
    <w:rsid w:val="7A01594F"/>
    <w:rsid w:val="7B09415C"/>
    <w:rsid w:val="7B2120E1"/>
    <w:rsid w:val="7B3A4316"/>
    <w:rsid w:val="7B694BFB"/>
    <w:rsid w:val="7BB221D7"/>
    <w:rsid w:val="7C913B9C"/>
    <w:rsid w:val="7D2C4132"/>
    <w:rsid w:val="7D6340E7"/>
    <w:rsid w:val="7DA71A0B"/>
    <w:rsid w:val="7EAB205F"/>
    <w:rsid w:val="7F121106"/>
    <w:rsid w:val="7F930498"/>
    <w:rsid w:val="7FA43667"/>
    <w:rsid w:val="7FE231CE"/>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annotation subject"/>
    <w:basedOn w:val="5"/>
    <w:next w:val="5"/>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纯文本 字符"/>
    <w:basedOn w:val="22"/>
    <w:link w:val="9"/>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qFormat/>
    <w:uiPriority w:val="34"/>
    <w:pPr>
      <w:ind w:firstLine="420" w:firstLineChars="200"/>
    </w:pPr>
  </w:style>
  <w:style w:type="character" w:customStyle="1" w:styleId="33">
    <w:name w:val="批注文字 字符"/>
    <w:basedOn w:val="22"/>
    <w:link w:val="5"/>
    <w:semiHidden/>
    <w:qFormat/>
    <w:uiPriority w:val="0"/>
    <w:rPr>
      <w:rFonts w:eastAsia="仿宋_GB2312"/>
      <w:kern w:val="2"/>
      <w:sz w:val="30"/>
      <w:szCs w:val="24"/>
    </w:rPr>
  </w:style>
  <w:style w:type="character" w:customStyle="1" w:styleId="34">
    <w:name w:val="批注主题 字符"/>
    <w:basedOn w:val="33"/>
    <w:link w:val="19"/>
    <w:qFormat/>
    <w:uiPriority w:val="0"/>
    <w:rPr>
      <w:rFonts w:eastAsia="仿宋_GB2312"/>
      <w:b/>
      <w:bCs/>
      <w:kern w:val="2"/>
      <w:sz w:val="30"/>
      <w:szCs w:val="24"/>
    </w:rPr>
  </w:style>
  <w:style w:type="character" w:customStyle="1" w:styleId="35">
    <w:name w:val="font01"/>
    <w:basedOn w:val="22"/>
    <w:qFormat/>
    <w:uiPriority w:val="0"/>
    <w:rPr>
      <w:rFonts w:hint="eastAsia" w:ascii="宋体" w:hAnsi="宋体" w:eastAsia="宋体" w:cs="宋体"/>
      <w:color w:val="000000"/>
      <w:sz w:val="22"/>
      <w:szCs w:val="22"/>
      <w:u w:val="none"/>
    </w:rPr>
  </w:style>
  <w:style w:type="character" w:customStyle="1" w:styleId="36">
    <w:name w:val="font11"/>
    <w:basedOn w:val="22"/>
    <w:qFormat/>
    <w:uiPriority w:val="0"/>
    <w:rPr>
      <w:rFonts w:ascii="宋体" w:hAnsi="宋体" w:eastAsia="宋体" w:cs="宋体"/>
      <w:color w:val="000000"/>
      <w:sz w:val="22"/>
      <w:szCs w:val="22"/>
      <w:u w:val="none"/>
    </w:rPr>
  </w:style>
  <w:style w:type="paragraph" w:customStyle="1" w:styleId="37">
    <w:name w:val="列出段落1"/>
    <w:basedOn w:val="1"/>
    <w:qFormat/>
    <w:uiPriority w:val="34"/>
    <w:pPr>
      <w:spacing w:line="360" w:lineRule="auto"/>
      <w:ind w:firstLine="420" w:firstLineChars="200"/>
    </w:pPr>
    <w:rPr>
      <w:rFonts w:ascii="Times New Roman" w:hAnsi="Times New Roman" w:eastAsia="仿宋"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7</Pages>
  <Words>1465</Words>
  <Characters>1748</Characters>
  <Lines>35</Lines>
  <Paragraphs>30</Paragraphs>
  <TotalTime>3</TotalTime>
  <ScaleCrop>false</ScaleCrop>
  <LinksUpToDate>false</LinksUpToDate>
  <CharactersWithSpaces>1819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2023-09-06T05:50:00Z</cp:lastPrinted>
  <dcterms:modified xsi:type="dcterms:W3CDTF">2025-10-15T02:51:22Z</dcterms:modified>
  <dc:title>唐山市西山道供热管网改造工程</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8E722CB3C15546EE89275B85FFC095F4_13</vt:lpwstr>
  </property>
  <property fmtid="{D5CDD505-2E9C-101B-9397-08002B2CF9AE}" pid="4" name="KSOTemplateDocerSaveRecord">
    <vt:lpwstr>eyJoZGlkIjoiYTQ3MTJkOWZlOWQ2NWU4Mzg4ODU5MTUyNzk5YTczZjkiLCJ1c2VySWQiOiIxNDg0NzQyMjAyIn0=</vt:lpwstr>
  </property>
</Properties>
</file>