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5236">
      <w:pPr>
        <w:pStyle w:val="2"/>
        <w:jc w:val="center"/>
        <w:rPr>
          <w:rFonts w:ascii="黑体" w:hAnsi="黑体" w:eastAsia="黑体"/>
          <w:sz w:val="32"/>
          <w:szCs w:val="32"/>
          <w:highlight w:val="none"/>
        </w:rPr>
      </w:pPr>
      <w:bookmarkStart w:id="0" w:name="_Toc10989"/>
      <w:bookmarkStart w:id="1" w:name="_Toc5655"/>
      <w:bookmarkStart w:id="2" w:name="_Toc134452747"/>
      <w:r>
        <w:rPr>
          <w:rFonts w:hint="eastAsia" w:ascii="黑体" w:hAnsi="黑体" w:eastAsia="黑体"/>
          <w:sz w:val="32"/>
          <w:szCs w:val="32"/>
          <w:highlight w:val="none"/>
        </w:rPr>
        <w:t>采购公告</w:t>
      </w:r>
      <w:bookmarkEnd w:id="0"/>
      <w:bookmarkEnd w:id="1"/>
      <w:bookmarkEnd w:id="2"/>
    </w:p>
    <w:p w14:paraId="7C62A5C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68" w:rightChars="-175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highlight w:val="none"/>
        </w:rPr>
        <w:t xml:space="preserve">  </w:t>
      </w:r>
      <w:r>
        <w:rPr>
          <w:rFonts w:hint="eastAsia"/>
          <w:bCs/>
          <w:kern w:val="2"/>
          <w:sz w:val="32"/>
          <w:szCs w:val="32"/>
          <w:highlight w:val="none"/>
        </w:rPr>
        <w:t>我公司现对高新区闻智路（火炬路至田海路）道路及综合配套工程</w:t>
      </w:r>
      <w:r>
        <w:rPr>
          <w:rFonts w:hint="eastAsia"/>
          <w:bCs/>
          <w:kern w:val="2"/>
          <w:sz w:val="32"/>
          <w:szCs w:val="32"/>
          <w:highlight w:val="none"/>
          <w:lang w:eastAsia="zh-CN"/>
        </w:rPr>
        <w:t>所需的</w:t>
      </w:r>
      <w:r>
        <w:rPr>
          <w:rFonts w:hint="eastAsia"/>
          <w:bCs/>
          <w:kern w:val="2"/>
          <w:sz w:val="32"/>
          <w:szCs w:val="32"/>
          <w:highlight w:val="none"/>
        </w:rPr>
        <w:t>环网柜、箱式变压器设备进行采购，欢迎符合条件的供应商参加，具体要求如下：</w:t>
      </w:r>
    </w:p>
    <w:p w14:paraId="35F3073B">
      <w:pPr>
        <w:pStyle w:val="1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>项目名称：高新区闻智路（火炬路至田海路）道路及综合配套工程环网柜、箱式变压器设备采购</w:t>
      </w:r>
    </w:p>
    <w:p w14:paraId="69A2D87E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/>
          <w:bCs/>
          <w:kern w:val="2"/>
          <w:sz w:val="32"/>
          <w:szCs w:val="32"/>
          <w:highlight w:val="none"/>
        </w:rPr>
        <w:t>项目地点：采购人指定地点。</w:t>
      </w:r>
    </w:p>
    <w:p w14:paraId="0E40CD60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  <w:lang w:val="en-US" w:eastAsia="zh-CN" w:bidi="ar-SA"/>
        </w:rPr>
        <w:t xml:space="preserve"> 3.采购内容：环网柜、箱式变压器，详见采购清单。</w:t>
      </w:r>
    </w:p>
    <w:p w14:paraId="12BC77B6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</w:rPr>
        <w:t>4.采购控制价：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  <w:lang w:val="en-US" w:eastAsia="zh-CN"/>
        </w:rPr>
        <w:t>258066.66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</w:rPr>
        <w:t>元（含税价，增值税税率为13%）</w:t>
      </w:r>
      <w:r>
        <w:rPr>
          <w:rFonts w:hint="eastAsia" w:ascii="仿宋" w:hAnsi="仿宋" w:eastAsia="仿宋" w:cs="Times New Roman"/>
          <w:bCs/>
          <w:kern w:val="2"/>
          <w:sz w:val="32"/>
          <w:szCs w:val="32"/>
          <w:highlight w:val="none"/>
          <w:lang w:eastAsia="zh-CN"/>
        </w:rPr>
        <w:t>。</w:t>
      </w:r>
    </w:p>
    <w:p w14:paraId="6CA7DD43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5.供应商资格要求</w:t>
      </w:r>
    </w:p>
    <w:p w14:paraId="6F32181F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5.1供应商必须具有独立法人资格,各供应商不得有企业关联或股权关系。</w:t>
      </w:r>
    </w:p>
    <w:p w14:paraId="56196A0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/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>5.2供应商必须具备相关营业资格,所提供的产品必须符合国家、行业标准相关要求，相关</w:t>
      </w:r>
      <w:r>
        <w:rPr>
          <w:rFonts w:hint="eastAsia"/>
          <w:bCs/>
          <w:kern w:val="2"/>
          <w:sz w:val="32"/>
          <w:szCs w:val="32"/>
          <w:highlight w:val="none"/>
          <w:lang w:eastAsia="zh-CN"/>
        </w:rPr>
        <w:t>设备</w:t>
      </w:r>
      <w:r>
        <w:rPr>
          <w:rFonts w:hint="eastAsia"/>
          <w:bCs/>
          <w:kern w:val="2"/>
          <w:sz w:val="32"/>
          <w:szCs w:val="32"/>
          <w:highlight w:val="none"/>
        </w:rPr>
        <w:t>必须具备</w:t>
      </w:r>
      <w:r>
        <w:rPr>
          <w:rFonts w:hint="eastAsia"/>
          <w:bCs/>
          <w:kern w:val="2"/>
          <w:sz w:val="32"/>
          <w:szCs w:val="32"/>
          <w:highlight w:val="none"/>
          <w:lang w:eastAsia="zh-CN"/>
        </w:rPr>
        <w:t>有效期内</w:t>
      </w:r>
      <w:r>
        <w:rPr>
          <w:rFonts w:hint="eastAsia"/>
          <w:bCs/>
          <w:kern w:val="2"/>
          <w:sz w:val="32"/>
          <w:szCs w:val="32"/>
          <w:highlight w:val="none"/>
        </w:rPr>
        <w:t>国家认可的型式试验报告</w:t>
      </w:r>
      <w:r>
        <w:rPr>
          <w:rFonts w:hint="eastAsia"/>
          <w:bCs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/>
          <w:bCs/>
          <w:kern w:val="2"/>
          <w:sz w:val="32"/>
          <w:szCs w:val="32"/>
          <w:highlight w:val="none"/>
        </w:rPr>
        <w:t>并在人员、设备、技术、资金等方面具备相应的能力。</w:t>
      </w:r>
    </w:p>
    <w:p w14:paraId="762F4E6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5.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/>
          <w:bCs/>
          <w:kern w:val="2"/>
          <w:sz w:val="32"/>
          <w:szCs w:val="32"/>
          <w:highlight w:val="none"/>
        </w:rPr>
        <w:t>采购公告发布之日前三年内无行贿犯罪等重大违法记录。</w:t>
      </w:r>
    </w:p>
    <w:p w14:paraId="2A126653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bookmarkStart w:id="3" w:name="_Toc521332562"/>
      <w:r>
        <w:rPr>
          <w:rFonts w:hint="eastAsia"/>
          <w:bCs/>
          <w:kern w:val="2"/>
          <w:sz w:val="32"/>
          <w:szCs w:val="32"/>
          <w:highlight w:val="none"/>
        </w:rPr>
        <w:t xml:space="preserve">    5.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/>
          <w:bCs/>
          <w:kern w:val="2"/>
          <w:sz w:val="32"/>
          <w:szCs w:val="32"/>
          <w:highlight w:val="none"/>
        </w:rPr>
        <w:t>通过“信用中国”网站（www.creditchina.gov.cn）、中国政府采购网（www.ccgp.gov.cn）查询，未被列入失信被执行人、重大税收违法案件当事人、政府采购严重违法失信行为记录名单。</w:t>
      </w:r>
    </w:p>
    <w:bookmarkEnd w:id="3"/>
    <w:p w14:paraId="3860D816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6.资格预审及采购文件的获取</w:t>
      </w:r>
    </w:p>
    <w:p w14:paraId="68AA232C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6.1截止时间：</w:t>
      </w:r>
      <w:r>
        <w:rPr>
          <w:bCs/>
          <w:kern w:val="2"/>
          <w:sz w:val="32"/>
          <w:szCs w:val="32"/>
          <w:highlight w:val="none"/>
        </w:rPr>
        <w:t>202</w:t>
      </w:r>
      <w:r>
        <w:rPr>
          <w:rFonts w:hint="eastAsia"/>
          <w:bCs/>
          <w:kern w:val="2"/>
          <w:sz w:val="32"/>
          <w:szCs w:val="32"/>
          <w:highlight w:val="none"/>
        </w:rPr>
        <w:t>5</w:t>
      </w:r>
      <w:r>
        <w:rPr>
          <w:bCs/>
          <w:kern w:val="2"/>
          <w:sz w:val="32"/>
          <w:szCs w:val="32"/>
          <w:highlight w:val="none"/>
        </w:rPr>
        <w:t>年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10</w:t>
      </w:r>
      <w:r>
        <w:rPr>
          <w:bCs/>
          <w:kern w:val="2"/>
          <w:sz w:val="32"/>
          <w:szCs w:val="32"/>
          <w:highlight w:val="none"/>
        </w:rPr>
        <w:t>月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22</w:t>
      </w:r>
      <w:r>
        <w:rPr>
          <w:bCs/>
          <w:kern w:val="2"/>
          <w:sz w:val="32"/>
          <w:szCs w:val="32"/>
          <w:highlight w:val="none"/>
        </w:rPr>
        <w:t>日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12</w:t>
      </w:r>
      <w:r>
        <w:rPr>
          <w:bCs/>
          <w:kern w:val="2"/>
          <w:sz w:val="32"/>
          <w:szCs w:val="32"/>
          <w:highlight w:val="none"/>
        </w:rPr>
        <w:t>时00分</w:t>
      </w:r>
      <w:r>
        <w:rPr>
          <w:rFonts w:hint="eastAsia"/>
          <w:bCs/>
          <w:kern w:val="2"/>
          <w:sz w:val="32"/>
          <w:szCs w:val="32"/>
          <w:highlight w:val="none"/>
        </w:rPr>
        <w:t>。</w:t>
      </w:r>
    </w:p>
    <w:p w14:paraId="7CB1AD5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6.2预审方式：供应商将资格审查所需材料生成一个</w:t>
      </w:r>
      <w:r>
        <w:rPr>
          <w:rFonts w:hint="eastAsia"/>
          <w:b/>
          <w:bCs w:val="0"/>
          <w:kern w:val="2"/>
          <w:sz w:val="32"/>
          <w:szCs w:val="32"/>
          <w:highlight w:val="none"/>
        </w:rPr>
        <w:t>PDF</w:t>
      </w:r>
      <w:r>
        <w:rPr>
          <w:rFonts w:hint="eastAsia"/>
          <w:bCs/>
          <w:kern w:val="2"/>
          <w:sz w:val="32"/>
          <w:szCs w:val="32"/>
          <w:highlight w:val="none"/>
        </w:rPr>
        <w:t>文档，在截止时间前发送至邮箱：gaoxinshuidian@163.com。邮件标题为</w:t>
      </w:r>
      <w:r>
        <w:rPr>
          <w:rFonts w:hint="eastAsia"/>
          <w:b/>
          <w:bCs w:val="0"/>
          <w:kern w:val="2"/>
          <w:sz w:val="32"/>
          <w:szCs w:val="32"/>
          <w:highlight w:val="none"/>
        </w:rPr>
        <w:t>供应商名称+项目名称</w:t>
      </w:r>
      <w:r>
        <w:rPr>
          <w:rFonts w:hint="eastAsia"/>
          <w:bCs/>
          <w:kern w:val="2"/>
          <w:sz w:val="32"/>
          <w:szCs w:val="32"/>
          <w:highlight w:val="none"/>
        </w:rPr>
        <w:t>，正文备注</w:t>
      </w:r>
      <w:r>
        <w:rPr>
          <w:rFonts w:hint="eastAsia"/>
          <w:b/>
          <w:bCs w:val="0"/>
          <w:kern w:val="2"/>
          <w:sz w:val="32"/>
          <w:szCs w:val="32"/>
          <w:highlight w:val="none"/>
        </w:rPr>
        <w:t>联系人、联系方式、采购文件接收邮箱地址</w:t>
      </w:r>
      <w:r>
        <w:rPr>
          <w:rFonts w:hint="eastAsia"/>
          <w:bCs/>
          <w:kern w:val="2"/>
          <w:sz w:val="32"/>
          <w:szCs w:val="32"/>
          <w:highlight w:val="none"/>
        </w:rPr>
        <w:t>。由采购人受理后，通过邮箱向审查合格的供应商发放采购文件。</w:t>
      </w:r>
    </w:p>
    <w:p w14:paraId="4579CB70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6.3资格审查材料：营业执照复印件；法定代表人身份证明；法定代表人授权委托书；</w:t>
      </w:r>
      <w:r>
        <w:rPr>
          <w:rFonts w:hint="eastAsia" w:cs="Times New Roman"/>
          <w:bCs/>
          <w:kern w:val="2"/>
          <w:sz w:val="32"/>
          <w:szCs w:val="32"/>
          <w:highlight w:val="none"/>
        </w:rPr>
        <w:t>在经营活动中无重大违法记录和行贿犯罪记录的承诺</w:t>
      </w:r>
      <w:r>
        <w:rPr>
          <w:rFonts w:hint="eastAsia" w:cs="Times New Roman"/>
          <w:bCs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/>
          <w:bCs/>
          <w:kern w:val="2"/>
          <w:sz w:val="32"/>
          <w:szCs w:val="32"/>
          <w:highlight w:val="none"/>
        </w:rPr>
        <w:t>中国裁判文书网（http://wenshu.court.gov.cn)分别查询供应商、法定代表人无行贿犯罪记录查询网页截图；“信用中国”网站、中国政府采购网查询网页截图等材料，以上材料均需加盖供应商公章。</w:t>
      </w:r>
    </w:p>
    <w:p w14:paraId="56984F5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7.响应文件递交时间以及地点</w:t>
      </w:r>
    </w:p>
    <w:p w14:paraId="38CE980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</w:t>
      </w:r>
      <w:r>
        <w:rPr>
          <w:rFonts w:hint="eastAsia"/>
          <w:bCs/>
          <w:kern w:val="2"/>
          <w:sz w:val="32"/>
          <w:szCs w:val="32"/>
          <w:highlight w:val="none"/>
        </w:rPr>
        <w:t>7.1时间：</w:t>
      </w:r>
      <w:r>
        <w:rPr>
          <w:bCs/>
          <w:kern w:val="2"/>
          <w:sz w:val="32"/>
          <w:szCs w:val="32"/>
          <w:highlight w:val="none"/>
        </w:rPr>
        <w:t>20</w:t>
      </w:r>
      <w:r>
        <w:rPr>
          <w:rFonts w:hint="eastAsia"/>
          <w:bCs/>
          <w:kern w:val="2"/>
          <w:sz w:val="32"/>
          <w:szCs w:val="32"/>
          <w:highlight w:val="none"/>
        </w:rPr>
        <w:t>25</w:t>
      </w:r>
      <w:r>
        <w:rPr>
          <w:bCs/>
          <w:kern w:val="2"/>
          <w:sz w:val="32"/>
          <w:szCs w:val="32"/>
          <w:highlight w:val="none"/>
        </w:rPr>
        <w:t>年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10</w:t>
      </w:r>
      <w:r>
        <w:rPr>
          <w:bCs/>
          <w:kern w:val="2"/>
          <w:sz w:val="32"/>
          <w:szCs w:val="32"/>
          <w:highlight w:val="none"/>
        </w:rPr>
        <w:t>月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27</w:t>
      </w:r>
      <w:r>
        <w:rPr>
          <w:bCs/>
          <w:kern w:val="2"/>
          <w:sz w:val="32"/>
          <w:szCs w:val="32"/>
          <w:highlight w:val="none"/>
        </w:rPr>
        <w:t>日</w:t>
      </w:r>
      <w:r>
        <w:rPr>
          <w:rFonts w:hint="eastAsia"/>
          <w:bCs/>
          <w:kern w:val="2"/>
          <w:sz w:val="32"/>
          <w:szCs w:val="32"/>
          <w:highlight w:val="none"/>
        </w:rPr>
        <w:t>9</w:t>
      </w:r>
      <w:r>
        <w:rPr>
          <w:bCs/>
          <w:kern w:val="2"/>
          <w:sz w:val="32"/>
          <w:szCs w:val="32"/>
          <w:highlight w:val="none"/>
        </w:rPr>
        <w:t>时</w:t>
      </w:r>
      <w:r>
        <w:rPr>
          <w:rFonts w:hint="eastAsia"/>
          <w:bCs/>
          <w:kern w:val="2"/>
          <w:sz w:val="32"/>
          <w:szCs w:val="32"/>
          <w:highlight w:val="none"/>
        </w:rPr>
        <w:t>0</w:t>
      </w:r>
      <w:r>
        <w:rPr>
          <w:bCs/>
          <w:kern w:val="2"/>
          <w:sz w:val="32"/>
          <w:szCs w:val="32"/>
          <w:highlight w:val="none"/>
        </w:rPr>
        <w:t>0分至</w:t>
      </w:r>
      <w:r>
        <w:rPr>
          <w:rFonts w:hint="eastAsia"/>
          <w:bCs/>
          <w:kern w:val="2"/>
          <w:sz w:val="32"/>
          <w:szCs w:val="32"/>
          <w:highlight w:val="none"/>
        </w:rPr>
        <w:t>9</w:t>
      </w:r>
      <w:r>
        <w:rPr>
          <w:bCs/>
          <w:kern w:val="2"/>
          <w:sz w:val="32"/>
          <w:szCs w:val="32"/>
          <w:highlight w:val="none"/>
        </w:rPr>
        <w:t>时</w:t>
      </w:r>
      <w:r>
        <w:rPr>
          <w:rFonts w:hint="eastAsia"/>
          <w:bCs/>
          <w:kern w:val="2"/>
          <w:sz w:val="32"/>
          <w:szCs w:val="32"/>
          <w:highlight w:val="none"/>
        </w:rPr>
        <w:t>30</w:t>
      </w:r>
      <w:r>
        <w:rPr>
          <w:bCs/>
          <w:kern w:val="2"/>
          <w:sz w:val="32"/>
          <w:szCs w:val="32"/>
          <w:highlight w:val="none"/>
        </w:rPr>
        <w:t>分。</w:t>
      </w:r>
    </w:p>
    <w:p w14:paraId="7C5191F0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7.2地点：青岛市高新区聚贤桥路50号高实集团8楼801会议室。</w:t>
      </w:r>
    </w:p>
    <w:p w14:paraId="2AE63E4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8.磋商时间以及地点</w:t>
      </w:r>
    </w:p>
    <w:p w14:paraId="2FAC850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</w:t>
      </w:r>
      <w:r>
        <w:rPr>
          <w:rFonts w:hint="eastAsia"/>
          <w:bCs/>
          <w:kern w:val="2"/>
          <w:sz w:val="32"/>
          <w:szCs w:val="32"/>
          <w:highlight w:val="none"/>
        </w:rPr>
        <w:t>8.1时间：</w:t>
      </w:r>
      <w:r>
        <w:rPr>
          <w:bCs/>
          <w:kern w:val="2"/>
          <w:sz w:val="32"/>
          <w:szCs w:val="32"/>
          <w:highlight w:val="none"/>
        </w:rPr>
        <w:t>202</w:t>
      </w:r>
      <w:r>
        <w:rPr>
          <w:rFonts w:hint="eastAsia"/>
          <w:bCs/>
          <w:kern w:val="2"/>
          <w:sz w:val="32"/>
          <w:szCs w:val="32"/>
          <w:highlight w:val="none"/>
        </w:rPr>
        <w:t>5</w:t>
      </w:r>
      <w:r>
        <w:rPr>
          <w:bCs/>
          <w:kern w:val="2"/>
          <w:sz w:val="32"/>
          <w:szCs w:val="32"/>
          <w:highlight w:val="none"/>
        </w:rPr>
        <w:t>年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10</w:t>
      </w:r>
      <w:r>
        <w:rPr>
          <w:bCs/>
          <w:kern w:val="2"/>
          <w:sz w:val="32"/>
          <w:szCs w:val="32"/>
          <w:highlight w:val="none"/>
        </w:rPr>
        <w:t>月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27</w:t>
      </w:r>
      <w:r>
        <w:rPr>
          <w:bCs/>
          <w:kern w:val="2"/>
          <w:sz w:val="32"/>
          <w:szCs w:val="32"/>
          <w:highlight w:val="none"/>
        </w:rPr>
        <w:t>日</w:t>
      </w:r>
      <w:r>
        <w:rPr>
          <w:rFonts w:hint="eastAsia"/>
          <w:bCs/>
          <w:kern w:val="2"/>
          <w:sz w:val="32"/>
          <w:szCs w:val="32"/>
          <w:highlight w:val="none"/>
        </w:rPr>
        <w:t>9</w:t>
      </w:r>
      <w:r>
        <w:rPr>
          <w:bCs/>
          <w:kern w:val="2"/>
          <w:sz w:val="32"/>
          <w:szCs w:val="32"/>
          <w:highlight w:val="none"/>
        </w:rPr>
        <w:t>时</w:t>
      </w:r>
      <w:r>
        <w:rPr>
          <w:rFonts w:hint="eastAsia"/>
          <w:bCs/>
          <w:kern w:val="2"/>
          <w:sz w:val="32"/>
          <w:szCs w:val="32"/>
          <w:highlight w:val="none"/>
        </w:rPr>
        <w:t>3</w:t>
      </w:r>
      <w:r>
        <w:rPr>
          <w:bCs/>
          <w:kern w:val="2"/>
          <w:sz w:val="32"/>
          <w:szCs w:val="32"/>
          <w:highlight w:val="none"/>
        </w:rPr>
        <w:t>0分。</w:t>
      </w:r>
    </w:p>
    <w:p w14:paraId="6BF06482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8.2地点：青岛市高新区聚贤桥路50号高实集团8楼801会议室。</w:t>
      </w:r>
    </w:p>
    <w:p w14:paraId="05B9D53B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9.联系方式</w:t>
      </w:r>
    </w:p>
    <w:p w14:paraId="188F6B5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9.1采购人：青岛高新电力发展有限公司</w:t>
      </w:r>
    </w:p>
    <w:p w14:paraId="616FE15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联 系 人：纪虹延</w:t>
      </w:r>
    </w:p>
    <w:p w14:paraId="32728BE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电    话：0532-68687097</w:t>
      </w:r>
    </w:p>
    <w:p w14:paraId="669074C0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地    址：青岛市高新区聚贤桥路50号高实集团10楼</w:t>
      </w:r>
    </w:p>
    <w:p w14:paraId="4D4F2883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 xml:space="preserve">                                      </w:t>
      </w:r>
    </w:p>
    <w:p w14:paraId="5AD3F868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bCs/>
          <w:kern w:val="2"/>
          <w:sz w:val="32"/>
          <w:szCs w:val="32"/>
          <w:highlight w:val="none"/>
        </w:rPr>
      </w:pPr>
      <w:r>
        <w:rPr>
          <w:rFonts w:hint="eastAsia"/>
          <w:bCs/>
          <w:kern w:val="2"/>
          <w:sz w:val="32"/>
          <w:szCs w:val="32"/>
          <w:highlight w:val="none"/>
        </w:rPr>
        <w:t>2025年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/>
          <w:bCs/>
          <w:kern w:val="2"/>
          <w:sz w:val="32"/>
          <w:szCs w:val="32"/>
          <w:highlight w:val="none"/>
        </w:rPr>
        <w:t>月</w:t>
      </w:r>
      <w:r>
        <w:rPr>
          <w:rFonts w:hint="eastAsia"/>
          <w:bCs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/>
          <w:bCs/>
          <w:kern w:val="2"/>
          <w:sz w:val="32"/>
          <w:szCs w:val="32"/>
          <w:highlight w:val="none"/>
        </w:rPr>
        <w:t>日</w:t>
      </w:r>
      <w:bookmarkStart w:id="4" w:name="_Toc134452748"/>
    </w:p>
    <w:p w14:paraId="4A3EA0B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1906" w:h="16838"/>
          <w:pgMar w:top="141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5" w:name="_Toc6266"/>
    </w:p>
    <w:bookmarkEnd w:id="4"/>
    <w:bookmarkEnd w:id="5"/>
    <w:p w14:paraId="60F292AD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bookmarkStart w:id="6" w:name="_Toc8468"/>
      <w:bookmarkStart w:id="7" w:name="_Toc134452749"/>
      <w:bookmarkStart w:id="8" w:name="_Toc8027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采购需求</w:t>
      </w:r>
      <w:bookmarkEnd w:id="6"/>
      <w:bookmarkEnd w:id="7"/>
      <w:bookmarkEnd w:id="8"/>
      <w:bookmarkStart w:id="9" w:name="_Toc134452750"/>
    </w:p>
    <w:bookmarkEnd w:id="9"/>
    <w:p w14:paraId="44F962BC">
      <w:pPr>
        <w:spacing w:line="560" w:lineRule="exact"/>
        <w:outlineLvl w:val="0"/>
        <w:rPr>
          <w:rFonts w:ascii="黑体" w:hAnsi="黑体" w:eastAsia="黑体" w:cs="黑体"/>
          <w:bCs/>
          <w:sz w:val="28"/>
          <w:szCs w:val="28"/>
          <w:highlight w:val="none"/>
        </w:rPr>
      </w:pPr>
    </w:p>
    <w:p w14:paraId="2C4647A1">
      <w:pPr>
        <w:pStyle w:val="4"/>
        <w:spacing w:before="0" w:after="0" w:line="560" w:lineRule="exact"/>
        <w:jc w:val="left"/>
        <w:rPr>
          <w:rStyle w:val="45"/>
          <w:rFonts w:hint="default" w:ascii="仿宋" w:hAnsi="仿宋" w:eastAsia="仿宋"/>
          <w:b w:val="0"/>
          <w:sz w:val="28"/>
          <w:szCs w:val="28"/>
          <w:highlight w:val="none"/>
          <w:lang w:val="en-US" w:eastAsia="zh-CN"/>
        </w:rPr>
      </w:pPr>
      <w:bookmarkStart w:id="10" w:name="_Toc138080264"/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bookmarkEnd w:id="10"/>
      <w:bookmarkStart w:id="11" w:name="_Toc28521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1.采购产品名称</w:t>
      </w:r>
      <w:r>
        <w:rPr>
          <w:rStyle w:val="45"/>
          <w:rFonts w:hint="eastAsia" w:ascii="仿宋" w:hAnsi="仿宋" w:eastAsia="仿宋"/>
          <w:b w:val="0"/>
          <w:sz w:val="28"/>
          <w:szCs w:val="28"/>
          <w:highlight w:val="none"/>
        </w:rPr>
        <w:t>：详见招标清单</w:t>
      </w:r>
      <w:r>
        <w:rPr>
          <w:rStyle w:val="45"/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>及设计图纸</w:t>
      </w:r>
      <w:bookmarkEnd w:id="11"/>
    </w:p>
    <w:p w14:paraId="4EB3B493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12" w:name="_Toc138080266"/>
      <w:bookmarkStart w:id="13" w:name="_Toc25810"/>
      <w:bookmarkStart w:id="14" w:name="_Toc134452751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2.技术要求</w:t>
      </w:r>
      <w:bookmarkEnd w:id="12"/>
      <w:bookmarkEnd w:id="13"/>
      <w:bookmarkEnd w:id="14"/>
    </w:p>
    <w:p w14:paraId="5F5D71E3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15" w:name="_Toc134452754"/>
      <w:r>
        <w:rPr>
          <w:rFonts w:hint="eastAsia" w:ascii="仿宋" w:hAnsi="仿宋" w:eastAsia="仿宋"/>
          <w:sz w:val="28"/>
          <w:szCs w:val="28"/>
          <w:highlight w:val="none"/>
        </w:rPr>
        <w:t>★2.1.供方需保证其所提供的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设备</w:t>
      </w:r>
      <w:r>
        <w:rPr>
          <w:rFonts w:hint="eastAsia" w:ascii="仿宋" w:hAnsi="仿宋" w:eastAsia="仿宋"/>
          <w:sz w:val="28"/>
          <w:szCs w:val="28"/>
          <w:highlight w:val="none"/>
        </w:rPr>
        <w:t>必须是合同所确定的正宗原装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产品</w:t>
      </w:r>
      <w:r>
        <w:rPr>
          <w:rFonts w:hint="eastAsia" w:ascii="仿宋" w:hAnsi="仿宋" w:eastAsia="仿宋"/>
          <w:sz w:val="28"/>
          <w:szCs w:val="28"/>
          <w:highlight w:val="none"/>
        </w:rPr>
        <w:t>，其型号、规格必须符合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图纸</w:t>
      </w:r>
      <w:r>
        <w:rPr>
          <w:rFonts w:hint="eastAsia" w:ascii="仿宋" w:hAnsi="仿宋" w:eastAsia="仿宋"/>
          <w:sz w:val="28"/>
          <w:szCs w:val="28"/>
          <w:highlight w:val="none"/>
        </w:rPr>
        <w:t>所列的各项技术指标，质量必须达到该项设备的国家标准及行业质量标准，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变压器需铜芯，</w:t>
      </w:r>
      <w:r>
        <w:rPr>
          <w:rFonts w:hint="eastAsia" w:ascii="仿宋" w:hAnsi="仿宋" w:eastAsia="仿宋"/>
          <w:sz w:val="28"/>
          <w:szCs w:val="28"/>
          <w:highlight w:val="none"/>
        </w:rPr>
        <w:t>严禁使用不合格材料，假一罚十；所附各种资料及配件（软件）等必须齐全。</w:t>
      </w:r>
    </w:p>
    <w:p w14:paraId="7A316031">
      <w:pPr>
        <w:spacing w:line="560" w:lineRule="exact"/>
        <w:ind w:firstLine="700" w:firstLineChars="25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★2.2.产品的验收按照国家标准、行业标准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并结合</w:t>
      </w:r>
      <w:r>
        <w:rPr>
          <w:rFonts w:hint="eastAsia" w:ascii="仿宋" w:hAnsi="仿宋" w:eastAsia="仿宋"/>
          <w:sz w:val="28"/>
          <w:szCs w:val="28"/>
          <w:highlight w:val="none"/>
        </w:rPr>
        <w:t>国网验收规范进行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</w:rPr>
        <w:t>如相关产品所用工程项目验收中，属国网供电公司电源系统，未通过国网验收的情形，需方有权进行退货处理。</w:t>
      </w:r>
    </w:p>
    <w:p w14:paraId="75F67B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★2.3.成交人需随货提供产品合格证、生产许可证，出厂试验报告等。</w:t>
      </w:r>
    </w:p>
    <w:p w14:paraId="4782FE34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★2.4.供货期：签订合同后15日内交货。</w:t>
      </w:r>
    </w:p>
    <w:p w14:paraId="31DA8DC4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2.5.服务地点：采购人指定地点。</w:t>
      </w:r>
    </w:p>
    <w:p w14:paraId="4B3EA3A0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16" w:name="_Toc3149"/>
      <w:bookmarkStart w:id="17" w:name="_Toc138080267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★3.付款方式</w:t>
      </w:r>
      <w:bookmarkEnd w:id="15"/>
      <w:bookmarkEnd w:id="16"/>
      <w:bookmarkEnd w:id="17"/>
    </w:p>
    <w:p w14:paraId="54DE303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18" w:name="_Toc134452755"/>
      <w:r>
        <w:rPr>
          <w:rFonts w:hint="eastAsia" w:ascii="仿宋" w:hAnsi="仿宋" w:eastAsia="仿宋"/>
          <w:sz w:val="28"/>
          <w:szCs w:val="28"/>
          <w:highlight w:val="none"/>
        </w:rPr>
        <w:t>签订合同后，供方组织设备生产，产品到货验收合格后三个月后付至总货款的95％，供方需一次性开具全额增值税专用发票，13%税率，如遇税率调整，按照最新税率政策执行，剩余5％质保期满后一次性付清，最终付款时间结合甲方财务状况执行。</w:t>
      </w:r>
    </w:p>
    <w:bookmarkEnd w:id="18"/>
    <w:p w14:paraId="655E3A99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19" w:name="_Toc5480"/>
      <w:bookmarkStart w:id="20" w:name="_Toc138080268"/>
      <w:bookmarkStart w:id="21" w:name="_Toc134452756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4.验收</w:t>
      </w:r>
      <w:bookmarkEnd w:id="19"/>
      <w:bookmarkEnd w:id="20"/>
    </w:p>
    <w:p w14:paraId="4C9C18A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4.1货物运抵现场后，采购人将对货物数量、质量、规格等进行检验。如发现货物和规格或者两者都与采购文件、响应文件、合同不符，采购人有权限根据检验结果要求成交人立即更换或者提出索赔要求。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14:paraId="40EA5D35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4.</w:t>
      </w:r>
      <w:r>
        <w:rPr>
          <w:rFonts w:ascii="仿宋" w:hAnsi="仿宋" w:eastAsia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产品到货后由采购人对货物进行详细而全面的检验。</w:t>
      </w:r>
    </w:p>
    <w:p w14:paraId="3AF1BC3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22" w:name="_Toc30556"/>
      <w:bookmarkStart w:id="23" w:name="_Toc138080269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5.</w:t>
      </w:r>
      <w:bookmarkEnd w:id="21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质量保证期</w:t>
      </w:r>
      <w:bookmarkEnd w:id="22"/>
      <w:bookmarkEnd w:id="23"/>
    </w:p>
    <w:p w14:paraId="764874E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质保期：质保期为两年，在质保期内，如产品运行有严重质量问题或质量缺陷，供方应免费予以更换，以保证需方正常运行。</w:t>
      </w:r>
    </w:p>
    <w:p w14:paraId="7886A307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24" w:name="_Toc9697"/>
      <w:bookmarkStart w:id="25" w:name="_Toc138080270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6.售后服务</w:t>
      </w:r>
      <w:bookmarkEnd w:id="24"/>
      <w:bookmarkEnd w:id="25"/>
    </w:p>
    <w:p w14:paraId="5AC9BC68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6.1.成交人应提供及时周到的售后服务，应保证每季度至少一次上门回访、检修。</w:t>
      </w:r>
    </w:p>
    <w:p w14:paraId="2E4440B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6.2成交人在接采购人通知1小时做出响应，2小时内到达现场，24小时内维修完毕。</w:t>
      </w:r>
    </w:p>
    <w:p w14:paraId="76771FD8">
      <w:pPr>
        <w:spacing w:line="5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带“★”条款为实质性条款，成交人必须按照采购文件的要求做出实质性响应。</w:t>
      </w:r>
    </w:p>
    <w:p w14:paraId="43C58543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</w:p>
    <w:p w14:paraId="382183E6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</w:p>
    <w:p w14:paraId="7CB17D5D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附录：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高新区闻智路（火炬路至田海路）道路及综合配套工程环网柜、箱式变压器设备采购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</w:rPr>
        <w:t>清单控制价（含税价，增值税税率为13%）</w:t>
      </w:r>
    </w:p>
    <w:tbl>
      <w:tblPr>
        <w:tblStyle w:val="29"/>
        <w:tblpPr w:leftFromText="180" w:rightFromText="180" w:vertAnchor="text" w:horzAnchor="page" w:tblpX="1380" w:tblpY="1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32"/>
        <w:gridCol w:w="3361"/>
        <w:gridCol w:w="453"/>
        <w:gridCol w:w="751"/>
        <w:gridCol w:w="1288"/>
        <w:gridCol w:w="1206"/>
      </w:tblGrid>
      <w:tr w14:paraId="7CE5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控制总价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 w14:paraId="0A3B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高压成套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配电柜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6G，一二次融合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国网标准化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181333.33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181333.33 </w:t>
            </w:r>
          </w:p>
        </w:tc>
      </w:tr>
      <w:tr w14:paraId="26BD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组合式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100kVA（详见图纸）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76733.33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76733.33 </w:t>
            </w:r>
          </w:p>
        </w:tc>
      </w:tr>
      <w:tr w14:paraId="38DA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258066.66 </w:t>
            </w:r>
          </w:p>
        </w:tc>
      </w:tr>
    </w:tbl>
    <w:p w14:paraId="5D09DC04">
      <w:pPr>
        <w:keepNext w:val="0"/>
        <w:keepLines w:val="0"/>
        <w:widowControl/>
        <w:suppressLineNumbers w:val="0"/>
        <w:jc w:val="center"/>
        <w:textAlignment w:val="center"/>
        <w:rPr>
          <w:highlight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br w:type="page"/>
      </w:r>
    </w:p>
    <w:p w14:paraId="37B877E9">
      <w:pPr>
        <w:widowControl/>
        <w:spacing w:line="560" w:lineRule="exact"/>
        <w:jc w:val="left"/>
        <w:rPr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59690</wp:posOffset>
            </wp:positionV>
            <wp:extent cx="5534025" cy="3776345"/>
            <wp:effectExtent l="0" t="0" r="9525" b="14605"/>
            <wp:wrapThrough wrapText="bothSides">
              <wp:wrapPolygon>
                <wp:start x="0" y="0"/>
                <wp:lineTo x="0" y="21466"/>
                <wp:lineTo x="21563" y="21466"/>
                <wp:lineTo x="21563" y="0"/>
                <wp:lineTo x="0" y="0"/>
              </wp:wrapPolygon>
            </wp:wrapThrough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FC468C4"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highlight w:val="none"/>
          <w:lang w:val="en-US" w:eastAsia="zh-CN" w:bidi="ar-SA"/>
        </w:rPr>
      </w:pPr>
    </w:p>
    <w:p w14:paraId="7392576B">
      <w:pPr>
        <w:tabs>
          <w:tab w:val="left" w:pos="7843"/>
        </w:tabs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</w:p>
    <w:p w14:paraId="233042E8">
      <w:pPr>
        <w:tabs>
          <w:tab w:val="left" w:pos="7843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10438F88">
      <w:pPr>
        <w:tabs>
          <w:tab w:val="left" w:pos="7843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53260A83">
      <w:pPr>
        <w:tabs>
          <w:tab w:val="left" w:pos="7843"/>
        </w:tabs>
        <w:bidi w:val="0"/>
        <w:jc w:val="left"/>
        <w:rPr>
          <w:rFonts w:hint="eastAsia"/>
          <w:highlight w:val="none"/>
          <w:lang w:val="en-US" w:eastAsia="zh-CN"/>
        </w:rPr>
      </w:pPr>
    </w:p>
    <w:p w14:paraId="339D8F37">
      <w:pPr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</w:p>
    <w:p w14:paraId="199B53AD">
      <w:pPr>
        <w:bidi w:val="0"/>
        <w:rPr>
          <w:rFonts w:hint="eastAsia"/>
          <w:highlight w:val="none"/>
          <w:lang w:val="en-US" w:eastAsia="zh-CN"/>
        </w:rPr>
      </w:pPr>
    </w:p>
    <w:p w14:paraId="25D3A1F6">
      <w:pPr>
        <w:bidi w:val="0"/>
        <w:jc w:val="left"/>
        <w:rPr>
          <w:rFonts w:hint="default"/>
          <w:highlight w:val="none"/>
          <w:lang w:val="en-US" w:eastAsia="zh-CN"/>
        </w:rPr>
      </w:pPr>
    </w:p>
    <w:p w14:paraId="0C89EC37">
      <w:pP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26" w:name="_Toc26951"/>
      <w:bookmarkStart w:id="27" w:name="_Toc134452757"/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  <w:r>
        <w:rPr>
          <w:highlight w:val="none"/>
        </w:rPr>
        <w:drawing>
          <wp:inline distT="0" distB="0" distL="114300" distR="114300">
            <wp:extent cx="5759450" cy="4281170"/>
            <wp:effectExtent l="0" t="0" r="12700" b="508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3639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bookmarkEnd w:id="26"/>
    <w:bookmarkEnd w:id="27"/>
    <w:p w14:paraId="32C56079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  <w:highlight w:val="none"/>
        </w:rPr>
      </w:pPr>
      <w:bookmarkStart w:id="28" w:name="_Toc144974860"/>
      <w:bookmarkStart w:id="29" w:name="_Toc152045791"/>
      <w:bookmarkStart w:id="30" w:name="_Toc247514283"/>
      <w:bookmarkStart w:id="31" w:name="_Toc152042580"/>
      <w:bookmarkStart w:id="32" w:name="_Toc300835213"/>
      <w:bookmarkStart w:id="33" w:name="_Toc247527831"/>
      <w:r>
        <w:rPr>
          <w:rStyle w:val="44"/>
          <w:rFonts w:hint="eastAsia" w:cs="仿宋"/>
          <w:sz w:val="24"/>
          <w:szCs w:val="24"/>
          <w:highlight w:val="none"/>
        </w:rPr>
        <w:t xml:space="preserve">附件                          </w:t>
      </w:r>
    </w:p>
    <w:p w14:paraId="5EEE5294">
      <w:pPr>
        <w:spacing w:line="560" w:lineRule="exact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法定代表人身份证明</w:t>
      </w:r>
      <w:bookmarkEnd w:id="28"/>
      <w:bookmarkEnd w:id="29"/>
      <w:bookmarkEnd w:id="30"/>
      <w:bookmarkEnd w:id="31"/>
      <w:bookmarkEnd w:id="32"/>
      <w:bookmarkEnd w:id="33"/>
    </w:p>
    <w:p w14:paraId="50D1E496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6059036B">
      <w:pPr>
        <w:spacing w:line="560" w:lineRule="exact"/>
        <w:rPr>
          <w:rStyle w:val="44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供应商名称：</w:t>
      </w:r>
    </w:p>
    <w:p w14:paraId="3822CAE2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单位性质：</w:t>
      </w:r>
    </w:p>
    <w:p w14:paraId="4BA99F1C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地址：</w:t>
      </w:r>
    </w:p>
    <w:p w14:paraId="63D77336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成立时间：年月日</w:t>
      </w:r>
    </w:p>
    <w:p w14:paraId="36C71851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经营期限：</w:t>
      </w:r>
    </w:p>
    <w:p w14:paraId="21FE5F5D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5CE9E6FD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姓名：性别：年龄：职务：</w:t>
      </w:r>
    </w:p>
    <w:p w14:paraId="57815715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的法定代表人。</w:t>
      </w:r>
    </w:p>
    <w:p w14:paraId="40A8D79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特此证明。</w:t>
      </w:r>
    </w:p>
    <w:p w14:paraId="139D2467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0B804612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附：法定代表人身份证复印件。</w:t>
      </w:r>
    </w:p>
    <w:p w14:paraId="7AF0A5AA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3527C965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6EE0B781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2F7BDE0D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1EAC3FA1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7BB629E0">
      <w:pPr>
        <w:spacing w:line="560" w:lineRule="exact"/>
        <w:rPr>
          <w:rFonts w:ascii="仿宋" w:hAnsi="仿宋" w:eastAsia="仿宋" w:cs="仿宋"/>
          <w:sz w:val="28"/>
          <w:szCs w:val="28"/>
          <w:highlight w:val="none"/>
        </w:rPr>
      </w:pPr>
    </w:p>
    <w:p w14:paraId="4FA5797C">
      <w:pPr>
        <w:spacing w:line="560" w:lineRule="exact"/>
        <w:jc w:val="righ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（公章）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</w:p>
    <w:p w14:paraId="204A22FD">
      <w:pPr>
        <w:spacing w:line="560" w:lineRule="exact"/>
        <w:jc w:val="righ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年  月  日           </w:t>
      </w:r>
    </w:p>
    <w:p w14:paraId="1DB926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4"/>
          <w:szCs w:val="24"/>
          <w:highlight w:val="none"/>
        </w:rPr>
      </w:pPr>
      <w:r>
        <w:rPr>
          <w:rStyle w:val="44"/>
          <w:rFonts w:hint="eastAsia" w:cs="仿宋"/>
          <w:sz w:val="24"/>
          <w:szCs w:val="24"/>
          <w:highlight w:val="none"/>
        </w:rPr>
        <w:br w:type="page"/>
      </w:r>
      <w:r>
        <w:rPr>
          <w:rStyle w:val="44"/>
          <w:rFonts w:hint="eastAsia" w:cs="仿宋"/>
          <w:sz w:val="24"/>
          <w:szCs w:val="24"/>
          <w:highlight w:val="none"/>
        </w:rPr>
        <w:t xml:space="preserve">附件    </w:t>
      </w:r>
    </w:p>
    <w:p w14:paraId="283EA94B">
      <w:pPr>
        <w:spacing w:line="560" w:lineRule="exact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法定代表人授权委托书</w:t>
      </w:r>
    </w:p>
    <w:p w14:paraId="37098CAA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60CD8776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sz w:val="28"/>
          <w:szCs w:val="28"/>
          <w:highlight w:val="none"/>
        </w:rPr>
        <w:t>：</w:t>
      </w:r>
    </w:p>
    <w:p w14:paraId="172C680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78B8D08A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sz w:val="28"/>
          <w:szCs w:val="28"/>
          <w:highlight w:val="non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388194B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sz w:val="28"/>
          <w:szCs w:val="28"/>
          <w:highlight w:val="non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被授权代表无权转让委托权。特此授权。</w:t>
      </w:r>
    </w:p>
    <w:p w14:paraId="7D6D4998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sz w:val="28"/>
          <w:szCs w:val="28"/>
          <w:highlight w:val="none"/>
          <w:u w:val="single"/>
        </w:rPr>
        <w:t xml:space="preserve">     </w:t>
      </w:r>
      <w:r>
        <w:rPr>
          <w:rStyle w:val="44"/>
          <w:rFonts w:hint="eastAsia" w:cs="仿宋"/>
          <w:sz w:val="28"/>
          <w:szCs w:val="28"/>
          <w:highlight w:val="none"/>
        </w:rPr>
        <w:t>月</w:t>
      </w:r>
      <w:r>
        <w:rPr>
          <w:rStyle w:val="44"/>
          <w:rFonts w:hint="eastAsia" w:cs="仿宋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sz w:val="28"/>
          <w:szCs w:val="28"/>
          <w:highlight w:val="none"/>
        </w:rPr>
        <w:t>日起签字生效,特此声明。</w:t>
      </w:r>
    </w:p>
    <w:p w14:paraId="11B4235B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 xml:space="preserve"> </w:t>
      </w:r>
    </w:p>
    <w:p w14:paraId="5B796069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1"/>
          <w:sz w:val="28"/>
          <w:szCs w:val="28"/>
          <w:highlight w:val="none"/>
        </w:rPr>
        <w:t>(附法人代表身份证以及被授权代表身份证复印件)</w:t>
      </w:r>
    </w:p>
    <w:p w14:paraId="20B66FE4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2F287C8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0467801B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8"/>
          <w:szCs w:val="28"/>
          <w:highlight w:val="none"/>
          <w:u w:val="singl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被授权代表姓名：       性 别：     年 龄：</w:t>
      </w:r>
    </w:p>
    <w:p w14:paraId="030E2750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sz w:val="28"/>
          <w:szCs w:val="28"/>
          <w:highlight w:val="none"/>
          <w:u w:val="singl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单  位：                     部 门：     职 务：</w:t>
      </w:r>
    </w:p>
    <w:p w14:paraId="3807A068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  <w:highlight w:val="none"/>
        </w:rPr>
      </w:pPr>
    </w:p>
    <w:p w14:paraId="5158765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  <w:highlight w:val="none"/>
          <w:u w:val="singl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供应商（公章）：</w:t>
      </w:r>
    </w:p>
    <w:p w14:paraId="0FE784A3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  <w:highlight w:val="none"/>
          <w:u w:val="singl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法定代表人（签字）：</w:t>
      </w:r>
    </w:p>
    <w:p w14:paraId="503196F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sz w:val="28"/>
          <w:szCs w:val="28"/>
          <w:highlight w:val="none"/>
        </w:rPr>
      </w:pPr>
      <w:r>
        <w:rPr>
          <w:rStyle w:val="44"/>
          <w:rFonts w:hint="eastAsia" w:cs="仿宋"/>
          <w:sz w:val="28"/>
          <w:szCs w:val="28"/>
          <w:highlight w:val="none"/>
        </w:rPr>
        <w:t>日 期：      年   月   日</w:t>
      </w:r>
    </w:p>
    <w:p w14:paraId="0FE986F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szCs w:val="21"/>
          <w:highlight w:val="none"/>
        </w:rPr>
      </w:pPr>
      <w:bookmarkStart w:id="34" w:name="_GoBack"/>
      <w:bookmarkEnd w:id="34"/>
    </w:p>
    <w:sectPr>
      <w:footerReference r:id="rId5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8A052">
    <w:pPr>
      <w:pStyle w:val="19"/>
      <w:jc w:val="center"/>
      <w:rPr>
        <w:rFonts w:ascii="宋体" w:hAnsi="宋体"/>
      </w:rPr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F3A2018">
                <w:pPr>
                  <w:pStyle w:val="19"/>
                  <w:jc w:val="center"/>
                </w:pPr>
                <w:r>
                  <w:rPr>
                    <w:rFonts w:ascii="宋体" w:hAnsi="宋体"/>
                  </w:rPr>
                  <w:fldChar w:fldCharType="begin"/>
                </w:r>
                <w:r>
                  <w:rPr>
                    <w:rFonts w:ascii="宋体" w:hAnsi="宋体"/>
                  </w:rPr>
                  <w:instrText xml:space="preserve">PAGE   \* MERGEFORMAT</w:instrText>
                </w:r>
                <w:r>
                  <w:rPr>
                    <w:rFonts w:ascii="宋体" w:hAnsi="宋体"/>
                  </w:rPr>
                  <w:fldChar w:fldCharType="separate"/>
                </w:r>
                <w:r>
                  <w:rPr>
                    <w:rFonts w:ascii="宋体" w:hAnsi="宋体"/>
                    <w:lang w:val="zh-CN"/>
                  </w:rPr>
                  <w:t>4</w:t>
                </w:r>
                <w:r>
                  <w:rPr>
                    <w:rFonts w:ascii="宋体" w:hAnsi="宋体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F7336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6312">
    <w:pPr>
      <w:pStyle w:val="19"/>
      <w:jc w:val="center"/>
      <w:rPr>
        <w:rFonts w:ascii="宋体" w:hAnsi="宋体"/>
      </w:rPr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5F95ACC">
                <w:pPr>
                  <w:pStyle w:val="19"/>
                  <w:jc w:val="center"/>
                </w:pPr>
                <w:r>
                  <w:rPr>
                    <w:rFonts w:hint="eastAsia" w:ascii="宋体" w:hAnsi="宋体"/>
                  </w:rPr>
                  <w:fldChar w:fldCharType="begin"/>
                </w:r>
                <w:r>
                  <w:rPr>
                    <w:rStyle w:val="32"/>
                    <w:rFonts w:hint="eastAsia" w:ascii="宋体" w:hAnsi="宋体"/>
                  </w:rPr>
                  <w:instrText xml:space="preserve"> PAGE </w:instrText>
                </w:r>
                <w:r>
                  <w:rPr>
                    <w:rFonts w:hint="eastAsia" w:ascii="宋体" w:hAnsi="宋体"/>
                  </w:rPr>
                  <w:fldChar w:fldCharType="separate"/>
                </w:r>
                <w:r>
                  <w:rPr>
                    <w:rStyle w:val="32"/>
                    <w:rFonts w:ascii="宋体" w:hAnsi="宋体"/>
                  </w:rPr>
                  <w:t>32</w:t>
                </w:r>
                <w:r>
                  <w:rPr>
                    <w:rFonts w:hint="eastAsia" w:ascii="宋体" w:hAnsi="宋体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416861"/>
    <w:multiLevelType w:val="singleLevel"/>
    <w:tmpl w:val="E84168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hjMGRlZjUxYzk1MDA0ZTMwMTBlZmEyMTI1NDc1ZWMifQ=="/>
  </w:docVars>
  <w:rsids>
    <w:rsidRoot w:val="002A068C"/>
    <w:rsid w:val="00000A24"/>
    <w:rsid w:val="00004F4D"/>
    <w:rsid w:val="00011784"/>
    <w:rsid w:val="0001263A"/>
    <w:rsid w:val="0001346E"/>
    <w:rsid w:val="000153E7"/>
    <w:rsid w:val="00015B21"/>
    <w:rsid w:val="00022A4A"/>
    <w:rsid w:val="00022F25"/>
    <w:rsid w:val="000277AD"/>
    <w:rsid w:val="00027C90"/>
    <w:rsid w:val="00034050"/>
    <w:rsid w:val="000367E1"/>
    <w:rsid w:val="00043B5D"/>
    <w:rsid w:val="0004725B"/>
    <w:rsid w:val="000526A9"/>
    <w:rsid w:val="00053B19"/>
    <w:rsid w:val="00053DEA"/>
    <w:rsid w:val="000545F4"/>
    <w:rsid w:val="00054E4D"/>
    <w:rsid w:val="00057D5B"/>
    <w:rsid w:val="00072639"/>
    <w:rsid w:val="00072925"/>
    <w:rsid w:val="00075401"/>
    <w:rsid w:val="00081413"/>
    <w:rsid w:val="000838DA"/>
    <w:rsid w:val="00083915"/>
    <w:rsid w:val="0008678E"/>
    <w:rsid w:val="00091713"/>
    <w:rsid w:val="00093E7A"/>
    <w:rsid w:val="0009478B"/>
    <w:rsid w:val="00095E5A"/>
    <w:rsid w:val="000968D0"/>
    <w:rsid w:val="000A5498"/>
    <w:rsid w:val="000A5DA9"/>
    <w:rsid w:val="000A6840"/>
    <w:rsid w:val="000B6D30"/>
    <w:rsid w:val="000C1836"/>
    <w:rsid w:val="000C537E"/>
    <w:rsid w:val="000C70FF"/>
    <w:rsid w:val="000C7715"/>
    <w:rsid w:val="000D1DDD"/>
    <w:rsid w:val="000D5EC7"/>
    <w:rsid w:val="000E03B4"/>
    <w:rsid w:val="000E13F9"/>
    <w:rsid w:val="000E190C"/>
    <w:rsid w:val="000E3660"/>
    <w:rsid w:val="000E4C75"/>
    <w:rsid w:val="0010179C"/>
    <w:rsid w:val="00103A83"/>
    <w:rsid w:val="00115821"/>
    <w:rsid w:val="00116CDF"/>
    <w:rsid w:val="00122B34"/>
    <w:rsid w:val="00123486"/>
    <w:rsid w:val="0012476C"/>
    <w:rsid w:val="00134134"/>
    <w:rsid w:val="001369C5"/>
    <w:rsid w:val="00136D33"/>
    <w:rsid w:val="0013735F"/>
    <w:rsid w:val="001404D8"/>
    <w:rsid w:val="0014169B"/>
    <w:rsid w:val="0014340A"/>
    <w:rsid w:val="00145072"/>
    <w:rsid w:val="001513D8"/>
    <w:rsid w:val="00152244"/>
    <w:rsid w:val="00152BDF"/>
    <w:rsid w:val="00154AF5"/>
    <w:rsid w:val="00155409"/>
    <w:rsid w:val="00164834"/>
    <w:rsid w:val="00170C48"/>
    <w:rsid w:val="00170FCC"/>
    <w:rsid w:val="00174687"/>
    <w:rsid w:val="00184478"/>
    <w:rsid w:val="00185BF5"/>
    <w:rsid w:val="00192766"/>
    <w:rsid w:val="00192C98"/>
    <w:rsid w:val="00196957"/>
    <w:rsid w:val="001A1A23"/>
    <w:rsid w:val="001A473A"/>
    <w:rsid w:val="001A5E8C"/>
    <w:rsid w:val="001B1D52"/>
    <w:rsid w:val="001B3C10"/>
    <w:rsid w:val="001B7DF1"/>
    <w:rsid w:val="001C0D47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BD7"/>
    <w:rsid w:val="0022466F"/>
    <w:rsid w:val="00224AC5"/>
    <w:rsid w:val="00231A9A"/>
    <w:rsid w:val="00232E85"/>
    <w:rsid w:val="00233986"/>
    <w:rsid w:val="00237516"/>
    <w:rsid w:val="00237B4F"/>
    <w:rsid w:val="00242C3A"/>
    <w:rsid w:val="002553F5"/>
    <w:rsid w:val="002554CA"/>
    <w:rsid w:val="002618C8"/>
    <w:rsid w:val="00262280"/>
    <w:rsid w:val="00263EE8"/>
    <w:rsid w:val="00265392"/>
    <w:rsid w:val="00270CF8"/>
    <w:rsid w:val="00273059"/>
    <w:rsid w:val="00277738"/>
    <w:rsid w:val="00281A9B"/>
    <w:rsid w:val="00282C9B"/>
    <w:rsid w:val="00284883"/>
    <w:rsid w:val="002860EF"/>
    <w:rsid w:val="00286691"/>
    <w:rsid w:val="00286D81"/>
    <w:rsid w:val="002903EF"/>
    <w:rsid w:val="0029173B"/>
    <w:rsid w:val="00291E87"/>
    <w:rsid w:val="002930F7"/>
    <w:rsid w:val="00293F02"/>
    <w:rsid w:val="00294078"/>
    <w:rsid w:val="00294C06"/>
    <w:rsid w:val="0029592E"/>
    <w:rsid w:val="00295ABA"/>
    <w:rsid w:val="00297A80"/>
    <w:rsid w:val="002A068C"/>
    <w:rsid w:val="002A25C3"/>
    <w:rsid w:val="002A7D5B"/>
    <w:rsid w:val="002A7FBD"/>
    <w:rsid w:val="002B0D61"/>
    <w:rsid w:val="002B0E43"/>
    <w:rsid w:val="002B346F"/>
    <w:rsid w:val="002B5952"/>
    <w:rsid w:val="002B7D8D"/>
    <w:rsid w:val="002C6D83"/>
    <w:rsid w:val="002C72C0"/>
    <w:rsid w:val="002D09AD"/>
    <w:rsid w:val="002D0BA6"/>
    <w:rsid w:val="002D1D3F"/>
    <w:rsid w:val="002D3E5B"/>
    <w:rsid w:val="002E6073"/>
    <w:rsid w:val="002F33A1"/>
    <w:rsid w:val="002F4E52"/>
    <w:rsid w:val="00300FDD"/>
    <w:rsid w:val="00303E41"/>
    <w:rsid w:val="00310700"/>
    <w:rsid w:val="0031165D"/>
    <w:rsid w:val="00314984"/>
    <w:rsid w:val="00316770"/>
    <w:rsid w:val="00324EF3"/>
    <w:rsid w:val="00325BB2"/>
    <w:rsid w:val="0033014C"/>
    <w:rsid w:val="003305E1"/>
    <w:rsid w:val="00331890"/>
    <w:rsid w:val="00334F71"/>
    <w:rsid w:val="0033579B"/>
    <w:rsid w:val="00335CFE"/>
    <w:rsid w:val="00337677"/>
    <w:rsid w:val="0034100C"/>
    <w:rsid w:val="00342E79"/>
    <w:rsid w:val="00345F3C"/>
    <w:rsid w:val="00351413"/>
    <w:rsid w:val="0035573F"/>
    <w:rsid w:val="00355C82"/>
    <w:rsid w:val="0035663E"/>
    <w:rsid w:val="00360ACF"/>
    <w:rsid w:val="00362414"/>
    <w:rsid w:val="003635C1"/>
    <w:rsid w:val="00374513"/>
    <w:rsid w:val="003768AE"/>
    <w:rsid w:val="0039144B"/>
    <w:rsid w:val="003961B0"/>
    <w:rsid w:val="003A043D"/>
    <w:rsid w:val="003B0702"/>
    <w:rsid w:val="003B5CD9"/>
    <w:rsid w:val="003B6BF5"/>
    <w:rsid w:val="003C00FD"/>
    <w:rsid w:val="003C1CA6"/>
    <w:rsid w:val="003C3454"/>
    <w:rsid w:val="003D2EAD"/>
    <w:rsid w:val="003D3919"/>
    <w:rsid w:val="003D630F"/>
    <w:rsid w:val="003D76E8"/>
    <w:rsid w:val="003E1AB9"/>
    <w:rsid w:val="003E3685"/>
    <w:rsid w:val="003E4C8B"/>
    <w:rsid w:val="003F031B"/>
    <w:rsid w:val="003F231D"/>
    <w:rsid w:val="003F3402"/>
    <w:rsid w:val="003F4397"/>
    <w:rsid w:val="00400C78"/>
    <w:rsid w:val="00400F47"/>
    <w:rsid w:val="00402253"/>
    <w:rsid w:val="00404905"/>
    <w:rsid w:val="00404B21"/>
    <w:rsid w:val="00411CB2"/>
    <w:rsid w:val="004151AA"/>
    <w:rsid w:val="00420E31"/>
    <w:rsid w:val="00432FB1"/>
    <w:rsid w:val="00434C8A"/>
    <w:rsid w:val="004359BE"/>
    <w:rsid w:val="0043685A"/>
    <w:rsid w:val="0043778B"/>
    <w:rsid w:val="00440D6A"/>
    <w:rsid w:val="00441E4E"/>
    <w:rsid w:val="00442503"/>
    <w:rsid w:val="00443280"/>
    <w:rsid w:val="00443C8E"/>
    <w:rsid w:val="00453487"/>
    <w:rsid w:val="00453AB1"/>
    <w:rsid w:val="004630EE"/>
    <w:rsid w:val="00470155"/>
    <w:rsid w:val="00470932"/>
    <w:rsid w:val="004741A0"/>
    <w:rsid w:val="00474B72"/>
    <w:rsid w:val="004779E6"/>
    <w:rsid w:val="00484384"/>
    <w:rsid w:val="00493BE4"/>
    <w:rsid w:val="004968A2"/>
    <w:rsid w:val="004A08F9"/>
    <w:rsid w:val="004A1B73"/>
    <w:rsid w:val="004A3710"/>
    <w:rsid w:val="004A7A4B"/>
    <w:rsid w:val="004B0792"/>
    <w:rsid w:val="004C0239"/>
    <w:rsid w:val="004C3BB2"/>
    <w:rsid w:val="004D3BB6"/>
    <w:rsid w:val="004D424D"/>
    <w:rsid w:val="004D670A"/>
    <w:rsid w:val="004D7CB1"/>
    <w:rsid w:val="004F0787"/>
    <w:rsid w:val="004F2902"/>
    <w:rsid w:val="005048B8"/>
    <w:rsid w:val="00511276"/>
    <w:rsid w:val="00514FCA"/>
    <w:rsid w:val="0052176F"/>
    <w:rsid w:val="0052406E"/>
    <w:rsid w:val="00525736"/>
    <w:rsid w:val="00531506"/>
    <w:rsid w:val="00533CEE"/>
    <w:rsid w:val="00537B86"/>
    <w:rsid w:val="005412D5"/>
    <w:rsid w:val="00541D35"/>
    <w:rsid w:val="0054260D"/>
    <w:rsid w:val="00542B3F"/>
    <w:rsid w:val="00544E15"/>
    <w:rsid w:val="00544E2E"/>
    <w:rsid w:val="005462FF"/>
    <w:rsid w:val="00546F1A"/>
    <w:rsid w:val="0054707D"/>
    <w:rsid w:val="00547583"/>
    <w:rsid w:val="00551FAC"/>
    <w:rsid w:val="00552F38"/>
    <w:rsid w:val="0055632A"/>
    <w:rsid w:val="00557A72"/>
    <w:rsid w:val="00560E38"/>
    <w:rsid w:val="005614B7"/>
    <w:rsid w:val="0056152B"/>
    <w:rsid w:val="00565B30"/>
    <w:rsid w:val="005677F0"/>
    <w:rsid w:val="00572BC9"/>
    <w:rsid w:val="00573183"/>
    <w:rsid w:val="00573B08"/>
    <w:rsid w:val="005746A7"/>
    <w:rsid w:val="00574BF6"/>
    <w:rsid w:val="00580835"/>
    <w:rsid w:val="00582294"/>
    <w:rsid w:val="005826D8"/>
    <w:rsid w:val="00591523"/>
    <w:rsid w:val="0059465E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F23AF"/>
    <w:rsid w:val="005F2E80"/>
    <w:rsid w:val="005F5903"/>
    <w:rsid w:val="005F5BD4"/>
    <w:rsid w:val="006010C0"/>
    <w:rsid w:val="00603B13"/>
    <w:rsid w:val="006055AA"/>
    <w:rsid w:val="006055E4"/>
    <w:rsid w:val="00613F96"/>
    <w:rsid w:val="006179CC"/>
    <w:rsid w:val="00630E4B"/>
    <w:rsid w:val="006321B7"/>
    <w:rsid w:val="00636209"/>
    <w:rsid w:val="00642238"/>
    <w:rsid w:val="00654F08"/>
    <w:rsid w:val="006626EF"/>
    <w:rsid w:val="00663EAB"/>
    <w:rsid w:val="0066419D"/>
    <w:rsid w:val="00667E93"/>
    <w:rsid w:val="00676C80"/>
    <w:rsid w:val="006818C9"/>
    <w:rsid w:val="00683BFF"/>
    <w:rsid w:val="00686656"/>
    <w:rsid w:val="00695B00"/>
    <w:rsid w:val="00697E94"/>
    <w:rsid w:val="00697F39"/>
    <w:rsid w:val="006A0655"/>
    <w:rsid w:val="006A215E"/>
    <w:rsid w:val="006A5798"/>
    <w:rsid w:val="006B03C1"/>
    <w:rsid w:val="006B3266"/>
    <w:rsid w:val="006B4B61"/>
    <w:rsid w:val="006B52B7"/>
    <w:rsid w:val="006C25F2"/>
    <w:rsid w:val="006C37FE"/>
    <w:rsid w:val="006C60D4"/>
    <w:rsid w:val="006C7358"/>
    <w:rsid w:val="006D23D0"/>
    <w:rsid w:val="006D3F3D"/>
    <w:rsid w:val="006D4414"/>
    <w:rsid w:val="006E211D"/>
    <w:rsid w:val="006E3A19"/>
    <w:rsid w:val="006E522C"/>
    <w:rsid w:val="006F0113"/>
    <w:rsid w:val="006F31A4"/>
    <w:rsid w:val="006F453C"/>
    <w:rsid w:val="006F7EF9"/>
    <w:rsid w:val="007000D8"/>
    <w:rsid w:val="00701A4E"/>
    <w:rsid w:val="00702E0E"/>
    <w:rsid w:val="00703107"/>
    <w:rsid w:val="00705D12"/>
    <w:rsid w:val="007074CD"/>
    <w:rsid w:val="00720495"/>
    <w:rsid w:val="00725326"/>
    <w:rsid w:val="007275DF"/>
    <w:rsid w:val="007313BC"/>
    <w:rsid w:val="0073191D"/>
    <w:rsid w:val="00732220"/>
    <w:rsid w:val="00732EBB"/>
    <w:rsid w:val="00734C7E"/>
    <w:rsid w:val="00735862"/>
    <w:rsid w:val="007426C5"/>
    <w:rsid w:val="007458C0"/>
    <w:rsid w:val="00747B69"/>
    <w:rsid w:val="00753BF1"/>
    <w:rsid w:val="00753EF1"/>
    <w:rsid w:val="007556E3"/>
    <w:rsid w:val="00756385"/>
    <w:rsid w:val="007576A3"/>
    <w:rsid w:val="007608CF"/>
    <w:rsid w:val="00760CDB"/>
    <w:rsid w:val="00761787"/>
    <w:rsid w:val="00762CC6"/>
    <w:rsid w:val="00765EFC"/>
    <w:rsid w:val="00767634"/>
    <w:rsid w:val="0078245C"/>
    <w:rsid w:val="00785740"/>
    <w:rsid w:val="007862E0"/>
    <w:rsid w:val="0078632B"/>
    <w:rsid w:val="0079049E"/>
    <w:rsid w:val="0079086C"/>
    <w:rsid w:val="00796013"/>
    <w:rsid w:val="00797F34"/>
    <w:rsid w:val="007A0A74"/>
    <w:rsid w:val="007A3906"/>
    <w:rsid w:val="007A4DCA"/>
    <w:rsid w:val="007A5A55"/>
    <w:rsid w:val="007A6932"/>
    <w:rsid w:val="007A7017"/>
    <w:rsid w:val="007B36C4"/>
    <w:rsid w:val="007B4B27"/>
    <w:rsid w:val="007C3902"/>
    <w:rsid w:val="007C659E"/>
    <w:rsid w:val="007D5AA2"/>
    <w:rsid w:val="007E0809"/>
    <w:rsid w:val="007E0ECE"/>
    <w:rsid w:val="007E23A9"/>
    <w:rsid w:val="007E3E59"/>
    <w:rsid w:val="007E6D3C"/>
    <w:rsid w:val="007F12E4"/>
    <w:rsid w:val="007F33A7"/>
    <w:rsid w:val="007F33DE"/>
    <w:rsid w:val="007F3776"/>
    <w:rsid w:val="007F40F6"/>
    <w:rsid w:val="007F4FC5"/>
    <w:rsid w:val="007F50B8"/>
    <w:rsid w:val="007F6920"/>
    <w:rsid w:val="007F79EB"/>
    <w:rsid w:val="00806909"/>
    <w:rsid w:val="00806F0F"/>
    <w:rsid w:val="00806F5F"/>
    <w:rsid w:val="00816BF1"/>
    <w:rsid w:val="00817DC5"/>
    <w:rsid w:val="00820BD9"/>
    <w:rsid w:val="0082492A"/>
    <w:rsid w:val="0082683A"/>
    <w:rsid w:val="00831C8D"/>
    <w:rsid w:val="00833E4B"/>
    <w:rsid w:val="008408FD"/>
    <w:rsid w:val="008413FB"/>
    <w:rsid w:val="00841F06"/>
    <w:rsid w:val="00842F95"/>
    <w:rsid w:val="00845047"/>
    <w:rsid w:val="00845A2F"/>
    <w:rsid w:val="00846DA4"/>
    <w:rsid w:val="008500B7"/>
    <w:rsid w:val="00860959"/>
    <w:rsid w:val="0086155A"/>
    <w:rsid w:val="0086208E"/>
    <w:rsid w:val="00867680"/>
    <w:rsid w:val="008707E3"/>
    <w:rsid w:val="008713B1"/>
    <w:rsid w:val="00874DC7"/>
    <w:rsid w:val="008774CC"/>
    <w:rsid w:val="00880019"/>
    <w:rsid w:val="00881009"/>
    <w:rsid w:val="00882112"/>
    <w:rsid w:val="00891BC0"/>
    <w:rsid w:val="00895112"/>
    <w:rsid w:val="00895E20"/>
    <w:rsid w:val="00896E79"/>
    <w:rsid w:val="008A33B7"/>
    <w:rsid w:val="008A5DAF"/>
    <w:rsid w:val="008A7B2B"/>
    <w:rsid w:val="008B0415"/>
    <w:rsid w:val="008B1CDB"/>
    <w:rsid w:val="008B3024"/>
    <w:rsid w:val="008B4679"/>
    <w:rsid w:val="008B4923"/>
    <w:rsid w:val="008B54DF"/>
    <w:rsid w:val="008B663B"/>
    <w:rsid w:val="008B6D77"/>
    <w:rsid w:val="008B7904"/>
    <w:rsid w:val="008C415E"/>
    <w:rsid w:val="008C71D6"/>
    <w:rsid w:val="008C754E"/>
    <w:rsid w:val="008C7DC7"/>
    <w:rsid w:val="008D0BDA"/>
    <w:rsid w:val="008D1CC2"/>
    <w:rsid w:val="008D1D9D"/>
    <w:rsid w:val="008D4C70"/>
    <w:rsid w:val="008E1128"/>
    <w:rsid w:val="008E11F7"/>
    <w:rsid w:val="008E76A8"/>
    <w:rsid w:val="008F54BE"/>
    <w:rsid w:val="008F56A9"/>
    <w:rsid w:val="008F6360"/>
    <w:rsid w:val="008F7577"/>
    <w:rsid w:val="009120E2"/>
    <w:rsid w:val="0091264D"/>
    <w:rsid w:val="00913AF3"/>
    <w:rsid w:val="00924980"/>
    <w:rsid w:val="00925CCF"/>
    <w:rsid w:val="00932DDF"/>
    <w:rsid w:val="00934FA6"/>
    <w:rsid w:val="009357A0"/>
    <w:rsid w:val="00935DD1"/>
    <w:rsid w:val="00937DEA"/>
    <w:rsid w:val="009438A6"/>
    <w:rsid w:val="0095183A"/>
    <w:rsid w:val="00952C6B"/>
    <w:rsid w:val="00955D49"/>
    <w:rsid w:val="0095603D"/>
    <w:rsid w:val="00957B8B"/>
    <w:rsid w:val="00961005"/>
    <w:rsid w:val="00962CB1"/>
    <w:rsid w:val="009659F2"/>
    <w:rsid w:val="0097131C"/>
    <w:rsid w:val="00971502"/>
    <w:rsid w:val="00972A47"/>
    <w:rsid w:val="009747A7"/>
    <w:rsid w:val="00974F9F"/>
    <w:rsid w:val="00975580"/>
    <w:rsid w:val="00982ABC"/>
    <w:rsid w:val="0098536E"/>
    <w:rsid w:val="00991BEA"/>
    <w:rsid w:val="0099591F"/>
    <w:rsid w:val="009A19EE"/>
    <w:rsid w:val="009A1E9A"/>
    <w:rsid w:val="009A4B15"/>
    <w:rsid w:val="009A6353"/>
    <w:rsid w:val="009B0027"/>
    <w:rsid w:val="009B0ABF"/>
    <w:rsid w:val="009B0DAD"/>
    <w:rsid w:val="009B19DD"/>
    <w:rsid w:val="009B53A8"/>
    <w:rsid w:val="009B5834"/>
    <w:rsid w:val="009B642F"/>
    <w:rsid w:val="009B64A9"/>
    <w:rsid w:val="009C2D85"/>
    <w:rsid w:val="009C4213"/>
    <w:rsid w:val="009C71CE"/>
    <w:rsid w:val="009D245B"/>
    <w:rsid w:val="009D2DC3"/>
    <w:rsid w:val="009D3425"/>
    <w:rsid w:val="009D46C8"/>
    <w:rsid w:val="009D7683"/>
    <w:rsid w:val="009E28D0"/>
    <w:rsid w:val="009E4C5B"/>
    <w:rsid w:val="009E51F4"/>
    <w:rsid w:val="009F1260"/>
    <w:rsid w:val="009F1BC8"/>
    <w:rsid w:val="009F3272"/>
    <w:rsid w:val="00A017D5"/>
    <w:rsid w:val="00A02866"/>
    <w:rsid w:val="00A04418"/>
    <w:rsid w:val="00A044FC"/>
    <w:rsid w:val="00A104EC"/>
    <w:rsid w:val="00A10D60"/>
    <w:rsid w:val="00A1303E"/>
    <w:rsid w:val="00A1401C"/>
    <w:rsid w:val="00A269FB"/>
    <w:rsid w:val="00A31993"/>
    <w:rsid w:val="00A437F9"/>
    <w:rsid w:val="00A46AB4"/>
    <w:rsid w:val="00A50087"/>
    <w:rsid w:val="00A504F8"/>
    <w:rsid w:val="00A50DB8"/>
    <w:rsid w:val="00A63E21"/>
    <w:rsid w:val="00A64087"/>
    <w:rsid w:val="00A660C6"/>
    <w:rsid w:val="00A73160"/>
    <w:rsid w:val="00A7468D"/>
    <w:rsid w:val="00A827F9"/>
    <w:rsid w:val="00A846AC"/>
    <w:rsid w:val="00A8765A"/>
    <w:rsid w:val="00A94E5C"/>
    <w:rsid w:val="00A9617C"/>
    <w:rsid w:val="00A97948"/>
    <w:rsid w:val="00AA1F42"/>
    <w:rsid w:val="00AA3E79"/>
    <w:rsid w:val="00AA46F2"/>
    <w:rsid w:val="00AB1F34"/>
    <w:rsid w:val="00AB3301"/>
    <w:rsid w:val="00AB5316"/>
    <w:rsid w:val="00AB5710"/>
    <w:rsid w:val="00AC0427"/>
    <w:rsid w:val="00AC1CC4"/>
    <w:rsid w:val="00AC2D6F"/>
    <w:rsid w:val="00AC5419"/>
    <w:rsid w:val="00AD0B78"/>
    <w:rsid w:val="00AE00E3"/>
    <w:rsid w:val="00AE3E3B"/>
    <w:rsid w:val="00AE74B1"/>
    <w:rsid w:val="00AF0148"/>
    <w:rsid w:val="00AF1DF5"/>
    <w:rsid w:val="00AF7135"/>
    <w:rsid w:val="00B12660"/>
    <w:rsid w:val="00B13E47"/>
    <w:rsid w:val="00B27BFD"/>
    <w:rsid w:val="00B304CD"/>
    <w:rsid w:val="00B346A1"/>
    <w:rsid w:val="00B35DBF"/>
    <w:rsid w:val="00B37478"/>
    <w:rsid w:val="00B44470"/>
    <w:rsid w:val="00B537EE"/>
    <w:rsid w:val="00B61C4C"/>
    <w:rsid w:val="00B62F9B"/>
    <w:rsid w:val="00B639AE"/>
    <w:rsid w:val="00B67431"/>
    <w:rsid w:val="00B73471"/>
    <w:rsid w:val="00B73BD1"/>
    <w:rsid w:val="00B74BE1"/>
    <w:rsid w:val="00B7701B"/>
    <w:rsid w:val="00B810DE"/>
    <w:rsid w:val="00B843E0"/>
    <w:rsid w:val="00B910A2"/>
    <w:rsid w:val="00B93953"/>
    <w:rsid w:val="00B9500B"/>
    <w:rsid w:val="00B956D8"/>
    <w:rsid w:val="00B96A69"/>
    <w:rsid w:val="00B9720A"/>
    <w:rsid w:val="00B97C3E"/>
    <w:rsid w:val="00B97FF7"/>
    <w:rsid w:val="00BA2610"/>
    <w:rsid w:val="00BB26AB"/>
    <w:rsid w:val="00BB3D0F"/>
    <w:rsid w:val="00BB4CE4"/>
    <w:rsid w:val="00BD2006"/>
    <w:rsid w:val="00BD27A6"/>
    <w:rsid w:val="00BD6FF7"/>
    <w:rsid w:val="00BE00C5"/>
    <w:rsid w:val="00BE0920"/>
    <w:rsid w:val="00BE4164"/>
    <w:rsid w:val="00BE621B"/>
    <w:rsid w:val="00BE6406"/>
    <w:rsid w:val="00BE6886"/>
    <w:rsid w:val="00BF0102"/>
    <w:rsid w:val="00BF14CE"/>
    <w:rsid w:val="00BF4E2D"/>
    <w:rsid w:val="00C02577"/>
    <w:rsid w:val="00C03D2C"/>
    <w:rsid w:val="00C11FE6"/>
    <w:rsid w:val="00C152C6"/>
    <w:rsid w:val="00C166B0"/>
    <w:rsid w:val="00C24211"/>
    <w:rsid w:val="00C2698E"/>
    <w:rsid w:val="00C30987"/>
    <w:rsid w:val="00C33627"/>
    <w:rsid w:val="00C37636"/>
    <w:rsid w:val="00C41D92"/>
    <w:rsid w:val="00C42105"/>
    <w:rsid w:val="00C44CBF"/>
    <w:rsid w:val="00C52A03"/>
    <w:rsid w:val="00C55F17"/>
    <w:rsid w:val="00C61AF1"/>
    <w:rsid w:val="00C627FB"/>
    <w:rsid w:val="00C70FAD"/>
    <w:rsid w:val="00C76A97"/>
    <w:rsid w:val="00C81988"/>
    <w:rsid w:val="00C86661"/>
    <w:rsid w:val="00C95F7D"/>
    <w:rsid w:val="00CA0851"/>
    <w:rsid w:val="00CA1546"/>
    <w:rsid w:val="00CA2072"/>
    <w:rsid w:val="00CA6429"/>
    <w:rsid w:val="00CB05C5"/>
    <w:rsid w:val="00CC5DA9"/>
    <w:rsid w:val="00CC7B88"/>
    <w:rsid w:val="00CD0434"/>
    <w:rsid w:val="00CD26E9"/>
    <w:rsid w:val="00CD4E3F"/>
    <w:rsid w:val="00CD5531"/>
    <w:rsid w:val="00CD5F8D"/>
    <w:rsid w:val="00CE301F"/>
    <w:rsid w:val="00CE4C4B"/>
    <w:rsid w:val="00CE7107"/>
    <w:rsid w:val="00CF0F23"/>
    <w:rsid w:val="00CF10C9"/>
    <w:rsid w:val="00CF552F"/>
    <w:rsid w:val="00D0087B"/>
    <w:rsid w:val="00D025AF"/>
    <w:rsid w:val="00D068C3"/>
    <w:rsid w:val="00D108F0"/>
    <w:rsid w:val="00D1140C"/>
    <w:rsid w:val="00D114F3"/>
    <w:rsid w:val="00D16CF3"/>
    <w:rsid w:val="00D17AAB"/>
    <w:rsid w:val="00D203E7"/>
    <w:rsid w:val="00D21DEF"/>
    <w:rsid w:val="00D2670F"/>
    <w:rsid w:val="00D40E8E"/>
    <w:rsid w:val="00D44DBC"/>
    <w:rsid w:val="00D46EDF"/>
    <w:rsid w:val="00D47DA5"/>
    <w:rsid w:val="00D53B44"/>
    <w:rsid w:val="00D54E51"/>
    <w:rsid w:val="00D61976"/>
    <w:rsid w:val="00D638E6"/>
    <w:rsid w:val="00D65D9C"/>
    <w:rsid w:val="00D73C0D"/>
    <w:rsid w:val="00D73E9F"/>
    <w:rsid w:val="00D80B19"/>
    <w:rsid w:val="00D8104F"/>
    <w:rsid w:val="00D8598D"/>
    <w:rsid w:val="00D86297"/>
    <w:rsid w:val="00D92EC8"/>
    <w:rsid w:val="00D93246"/>
    <w:rsid w:val="00D944BA"/>
    <w:rsid w:val="00D96BD0"/>
    <w:rsid w:val="00DA16A9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5B62"/>
    <w:rsid w:val="00DE1C88"/>
    <w:rsid w:val="00DE35D1"/>
    <w:rsid w:val="00DE48E7"/>
    <w:rsid w:val="00DE740A"/>
    <w:rsid w:val="00DF1C88"/>
    <w:rsid w:val="00DF20F7"/>
    <w:rsid w:val="00DF4428"/>
    <w:rsid w:val="00DF4518"/>
    <w:rsid w:val="00DF50BE"/>
    <w:rsid w:val="00DF6174"/>
    <w:rsid w:val="00E01F5C"/>
    <w:rsid w:val="00E03771"/>
    <w:rsid w:val="00E0474C"/>
    <w:rsid w:val="00E072B7"/>
    <w:rsid w:val="00E14C81"/>
    <w:rsid w:val="00E24CD3"/>
    <w:rsid w:val="00E251E6"/>
    <w:rsid w:val="00E27521"/>
    <w:rsid w:val="00E338B1"/>
    <w:rsid w:val="00E33A2B"/>
    <w:rsid w:val="00E36B25"/>
    <w:rsid w:val="00E37D9A"/>
    <w:rsid w:val="00E41AE9"/>
    <w:rsid w:val="00E42B1E"/>
    <w:rsid w:val="00E43F6A"/>
    <w:rsid w:val="00E4423F"/>
    <w:rsid w:val="00E444AF"/>
    <w:rsid w:val="00E448B5"/>
    <w:rsid w:val="00E46CC3"/>
    <w:rsid w:val="00E62319"/>
    <w:rsid w:val="00E6487D"/>
    <w:rsid w:val="00E66218"/>
    <w:rsid w:val="00E702C4"/>
    <w:rsid w:val="00E72FC9"/>
    <w:rsid w:val="00E7521A"/>
    <w:rsid w:val="00E84106"/>
    <w:rsid w:val="00E8452A"/>
    <w:rsid w:val="00E928F9"/>
    <w:rsid w:val="00E94F45"/>
    <w:rsid w:val="00EA3039"/>
    <w:rsid w:val="00EA6202"/>
    <w:rsid w:val="00EA6475"/>
    <w:rsid w:val="00EB1350"/>
    <w:rsid w:val="00EB58F6"/>
    <w:rsid w:val="00EB7BAC"/>
    <w:rsid w:val="00EC3C9A"/>
    <w:rsid w:val="00EC48A1"/>
    <w:rsid w:val="00EC49EF"/>
    <w:rsid w:val="00EC5361"/>
    <w:rsid w:val="00EC5420"/>
    <w:rsid w:val="00ED2C30"/>
    <w:rsid w:val="00ED40F7"/>
    <w:rsid w:val="00ED4EB6"/>
    <w:rsid w:val="00ED6EF1"/>
    <w:rsid w:val="00EE193E"/>
    <w:rsid w:val="00EE75F7"/>
    <w:rsid w:val="00EF1240"/>
    <w:rsid w:val="00EF20F3"/>
    <w:rsid w:val="00EF3A62"/>
    <w:rsid w:val="00EF4EC0"/>
    <w:rsid w:val="00EF7E02"/>
    <w:rsid w:val="00F05317"/>
    <w:rsid w:val="00F06AA8"/>
    <w:rsid w:val="00F11134"/>
    <w:rsid w:val="00F11146"/>
    <w:rsid w:val="00F22CE5"/>
    <w:rsid w:val="00F25274"/>
    <w:rsid w:val="00F2645F"/>
    <w:rsid w:val="00F30D97"/>
    <w:rsid w:val="00F3296B"/>
    <w:rsid w:val="00F355D0"/>
    <w:rsid w:val="00F3759E"/>
    <w:rsid w:val="00F37714"/>
    <w:rsid w:val="00F43F0D"/>
    <w:rsid w:val="00F51DE2"/>
    <w:rsid w:val="00F51F76"/>
    <w:rsid w:val="00F529AA"/>
    <w:rsid w:val="00F53EC3"/>
    <w:rsid w:val="00F54FEA"/>
    <w:rsid w:val="00F554E8"/>
    <w:rsid w:val="00F575AD"/>
    <w:rsid w:val="00F60F20"/>
    <w:rsid w:val="00F63D15"/>
    <w:rsid w:val="00F665AB"/>
    <w:rsid w:val="00F75558"/>
    <w:rsid w:val="00F75C54"/>
    <w:rsid w:val="00F764EC"/>
    <w:rsid w:val="00F8063A"/>
    <w:rsid w:val="00F82986"/>
    <w:rsid w:val="00F83661"/>
    <w:rsid w:val="00F87C56"/>
    <w:rsid w:val="00F93739"/>
    <w:rsid w:val="00F9728D"/>
    <w:rsid w:val="00FA6990"/>
    <w:rsid w:val="00FB1AFB"/>
    <w:rsid w:val="00FB2B06"/>
    <w:rsid w:val="00FB2C1B"/>
    <w:rsid w:val="00FB481D"/>
    <w:rsid w:val="00FB49DD"/>
    <w:rsid w:val="00FC2951"/>
    <w:rsid w:val="00FC3570"/>
    <w:rsid w:val="00FC6E2A"/>
    <w:rsid w:val="00FE01D9"/>
    <w:rsid w:val="00FE264D"/>
    <w:rsid w:val="00FE5808"/>
    <w:rsid w:val="00FE699B"/>
    <w:rsid w:val="00FF3F78"/>
    <w:rsid w:val="00FF44DD"/>
    <w:rsid w:val="00FF5FC8"/>
    <w:rsid w:val="00FF7504"/>
    <w:rsid w:val="01543698"/>
    <w:rsid w:val="01716B58"/>
    <w:rsid w:val="01C521B3"/>
    <w:rsid w:val="02290C40"/>
    <w:rsid w:val="022D440E"/>
    <w:rsid w:val="02597C20"/>
    <w:rsid w:val="027E74A7"/>
    <w:rsid w:val="028546EB"/>
    <w:rsid w:val="028D5673"/>
    <w:rsid w:val="033F6060"/>
    <w:rsid w:val="04C70B93"/>
    <w:rsid w:val="05675B81"/>
    <w:rsid w:val="05945F5E"/>
    <w:rsid w:val="05BF54E7"/>
    <w:rsid w:val="062444CC"/>
    <w:rsid w:val="068C54B9"/>
    <w:rsid w:val="06913775"/>
    <w:rsid w:val="07634BF4"/>
    <w:rsid w:val="07C70DC4"/>
    <w:rsid w:val="0926237D"/>
    <w:rsid w:val="092E668E"/>
    <w:rsid w:val="09302B22"/>
    <w:rsid w:val="093A12E4"/>
    <w:rsid w:val="098B21D8"/>
    <w:rsid w:val="09D134DA"/>
    <w:rsid w:val="09E22F48"/>
    <w:rsid w:val="09EF7ED0"/>
    <w:rsid w:val="0A3A6A1B"/>
    <w:rsid w:val="0ADA18CC"/>
    <w:rsid w:val="0B003157"/>
    <w:rsid w:val="0B3568A8"/>
    <w:rsid w:val="0BB914B6"/>
    <w:rsid w:val="0BD7795F"/>
    <w:rsid w:val="0C08383C"/>
    <w:rsid w:val="0C667EA6"/>
    <w:rsid w:val="0D004C93"/>
    <w:rsid w:val="0D062084"/>
    <w:rsid w:val="0DF742E8"/>
    <w:rsid w:val="10613E52"/>
    <w:rsid w:val="11072A94"/>
    <w:rsid w:val="123419D2"/>
    <w:rsid w:val="13032411"/>
    <w:rsid w:val="13846168"/>
    <w:rsid w:val="13895B9C"/>
    <w:rsid w:val="13FC1FA7"/>
    <w:rsid w:val="14242CC6"/>
    <w:rsid w:val="14261483"/>
    <w:rsid w:val="143F7E4F"/>
    <w:rsid w:val="146B333A"/>
    <w:rsid w:val="14A44FB8"/>
    <w:rsid w:val="14DA0696"/>
    <w:rsid w:val="156D4658"/>
    <w:rsid w:val="15BE749A"/>
    <w:rsid w:val="16062078"/>
    <w:rsid w:val="161679A7"/>
    <w:rsid w:val="169828CD"/>
    <w:rsid w:val="1707435F"/>
    <w:rsid w:val="17306175"/>
    <w:rsid w:val="18C13618"/>
    <w:rsid w:val="19F1668A"/>
    <w:rsid w:val="1A7C3622"/>
    <w:rsid w:val="1A987276"/>
    <w:rsid w:val="1AA80E44"/>
    <w:rsid w:val="1B975E4F"/>
    <w:rsid w:val="1C02130A"/>
    <w:rsid w:val="1C646745"/>
    <w:rsid w:val="1CAC2742"/>
    <w:rsid w:val="1DCD6AB3"/>
    <w:rsid w:val="1E0F2B51"/>
    <w:rsid w:val="1E311151"/>
    <w:rsid w:val="1E376FDF"/>
    <w:rsid w:val="1F7A2683"/>
    <w:rsid w:val="1FFA69B8"/>
    <w:rsid w:val="209D31DB"/>
    <w:rsid w:val="20EE6564"/>
    <w:rsid w:val="219A5FA9"/>
    <w:rsid w:val="22251159"/>
    <w:rsid w:val="22433200"/>
    <w:rsid w:val="22A57C0F"/>
    <w:rsid w:val="22C73E32"/>
    <w:rsid w:val="23E0478E"/>
    <w:rsid w:val="23F0560A"/>
    <w:rsid w:val="240E2B27"/>
    <w:rsid w:val="24C43A2C"/>
    <w:rsid w:val="24E52C95"/>
    <w:rsid w:val="257C53A7"/>
    <w:rsid w:val="25813496"/>
    <w:rsid w:val="25BC5FAF"/>
    <w:rsid w:val="25C805EC"/>
    <w:rsid w:val="268259AE"/>
    <w:rsid w:val="26A43FCC"/>
    <w:rsid w:val="26C52111"/>
    <w:rsid w:val="26E85EC8"/>
    <w:rsid w:val="26EA0A6E"/>
    <w:rsid w:val="26FE030A"/>
    <w:rsid w:val="274A5031"/>
    <w:rsid w:val="274C4752"/>
    <w:rsid w:val="27D668C5"/>
    <w:rsid w:val="27E76110"/>
    <w:rsid w:val="281647BD"/>
    <w:rsid w:val="281C077C"/>
    <w:rsid w:val="28246ECE"/>
    <w:rsid w:val="29012D28"/>
    <w:rsid w:val="294F4B81"/>
    <w:rsid w:val="299E3412"/>
    <w:rsid w:val="2A5704B4"/>
    <w:rsid w:val="2AB9711D"/>
    <w:rsid w:val="2B2937A5"/>
    <w:rsid w:val="2B4C054F"/>
    <w:rsid w:val="2B9877A7"/>
    <w:rsid w:val="2C6D5A4A"/>
    <w:rsid w:val="2CA44E15"/>
    <w:rsid w:val="2CE37ABA"/>
    <w:rsid w:val="2CF7573E"/>
    <w:rsid w:val="2D925870"/>
    <w:rsid w:val="2DDE1A13"/>
    <w:rsid w:val="2DEF26D6"/>
    <w:rsid w:val="310A7126"/>
    <w:rsid w:val="32C335B1"/>
    <w:rsid w:val="32CB1F44"/>
    <w:rsid w:val="3332229A"/>
    <w:rsid w:val="334127DE"/>
    <w:rsid w:val="33F56732"/>
    <w:rsid w:val="340B1A49"/>
    <w:rsid w:val="34CB024D"/>
    <w:rsid w:val="34DB551B"/>
    <w:rsid w:val="35235397"/>
    <w:rsid w:val="355D0B43"/>
    <w:rsid w:val="35FA38AD"/>
    <w:rsid w:val="367810B3"/>
    <w:rsid w:val="37221E07"/>
    <w:rsid w:val="374B2E2B"/>
    <w:rsid w:val="375E1DAF"/>
    <w:rsid w:val="37C35E2D"/>
    <w:rsid w:val="37E94405"/>
    <w:rsid w:val="38F26D4E"/>
    <w:rsid w:val="391D43D1"/>
    <w:rsid w:val="398B5761"/>
    <w:rsid w:val="39BC1DBE"/>
    <w:rsid w:val="3A714E4B"/>
    <w:rsid w:val="3AC32048"/>
    <w:rsid w:val="3ADA04DA"/>
    <w:rsid w:val="3AF24716"/>
    <w:rsid w:val="3B0F6973"/>
    <w:rsid w:val="3B24224C"/>
    <w:rsid w:val="3B466628"/>
    <w:rsid w:val="3BED2703"/>
    <w:rsid w:val="3BFB3BA0"/>
    <w:rsid w:val="3C3025F0"/>
    <w:rsid w:val="3D00619F"/>
    <w:rsid w:val="3D460945"/>
    <w:rsid w:val="3E7E7642"/>
    <w:rsid w:val="3F7B0218"/>
    <w:rsid w:val="404137B4"/>
    <w:rsid w:val="408D131E"/>
    <w:rsid w:val="409321A8"/>
    <w:rsid w:val="40D03ED8"/>
    <w:rsid w:val="410F047F"/>
    <w:rsid w:val="416F4571"/>
    <w:rsid w:val="41A63A30"/>
    <w:rsid w:val="41DB4140"/>
    <w:rsid w:val="429107C7"/>
    <w:rsid w:val="42A95791"/>
    <w:rsid w:val="42ED13C2"/>
    <w:rsid w:val="432F3601"/>
    <w:rsid w:val="43CD4BC8"/>
    <w:rsid w:val="443E4EC9"/>
    <w:rsid w:val="446A2417"/>
    <w:rsid w:val="44891D0D"/>
    <w:rsid w:val="449F3113"/>
    <w:rsid w:val="44B73D07"/>
    <w:rsid w:val="45150975"/>
    <w:rsid w:val="452D76AA"/>
    <w:rsid w:val="46145D49"/>
    <w:rsid w:val="465D2233"/>
    <w:rsid w:val="468A6CBC"/>
    <w:rsid w:val="46C1100B"/>
    <w:rsid w:val="46E7650D"/>
    <w:rsid w:val="482A6DC7"/>
    <w:rsid w:val="48FC1291"/>
    <w:rsid w:val="499917D4"/>
    <w:rsid w:val="4C310D9C"/>
    <w:rsid w:val="4C63256E"/>
    <w:rsid w:val="4CAF4EBB"/>
    <w:rsid w:val="4CF25CB3"/>
    <w:rsid w:val="4DE4323A"/>
    <w:rsid w:val="4E071BA4"/>
    <w:rsid w:val="4E112440"/>
    <w:rsid w:val="4E2D31EF"/>
    <w:rsid w:val="4E480BC3"/>
    <w:rsid w:val="4E985EB2"/>
    <w:rsid w:val="4EA87094"/>
    <w:rsid w:val="4ED432AF"/>
    <w:rsid w:val="4F78122C"/>
    <w:rsid w:val="4FC058C6"/>
    <w:rsid w:val="51033196"/>
    <w:rsid w:val="510C5E54"/>
    <w:rsid w:val="51575697"/>
    <w:rsid w:val="52216A9B"/>
    <w:rsid w:val="52427E13"/>
    <w:rsid w:val="52DA0CA4"/>
    <w:rsid w:val="52EF13E6"/>
    <w:rsid w:val="535B7AFB"/>
    <w:rsid w:val="536966BB"/>
    <w:rsid w:val="536B3D14"/>
    <w:rsid w:val="546C4689"/>
    <w:rsid w:val="547418E3"/>
    <w:rsid w:val="54BA568B"/>
    <w:rsid w:val="54C26BFC"/>
    <w:rsid w:val="557266CE"/>
    <w:rsid w:val="561A7EC6"/>
    <w:rsid w:val="5697709C"/>
    <w:rsid w:val="572946A1"/>
    <w:rsid w:val="572959A2"/>
    <w:rsid w:val="57C245EC"/>
    <w:rsid w:val="57CA5ED2"/>
    <w:rsid w:val="57E71486"/>
    <w:rsid w:val="58242078"/>
    <w:rsid w:val="585316E8"/>
    <w:rsid w:val="587C1217"/>
    <w:rsid w:val="59561FE0"/>
    <w:rsid w:val="59943EF2"/>
    <w:rsid w:val="5A1C03AD"/>
    <w:rsid w:val="5ADE61AD"/>
    <w:rsid w:val="5ADF1011"/>
    <w:rsid w:val="5B7976B8"/>
    <w:rsid w:val="5B9A25B0"/>
    <w:rsid w:val="5BCE0BDB"/>
    <w:rsid w:val="5C0406D6"/>
    <w:rsid w:val="5C82428E"/>
    <w:rsid w:val="5C827377"/>
    <w:rsid w:val="5C930B9D"/>
    <w:rsid w:val="5D463571"/>
    <w:rsid w:val="5D936DD3"/>
    <w:rsid w:val="5E225DE5"/>
    <w:rsid w:val="5E5A674B"/>
    <w:rsid w:val="5F1733C5"/>
    <w:rsid w:val="5F251B4F"/>
    <w:rsid w:val="5F916509"/>
    <w:rsid w:val="60952107"/>
    <w:rsid w:val="60E44589"/>
    <w:rsid w:val="610B673B"/>
    <w:rsid w:val="61447E20"/>
    <w:rsid w:val="614B680F"/>
    <w:rsid w:val="617D1584"/>
    <w:rsid w:val="621E48C5"/>
    <w:rsid w:val="6253340B"/>
    <w:rsid w:val="62B343FC"/>
    <w:rsid w:val="635A7DCF"/>
    <w:rsid w:val="6477675E"/>
    <w:rsid w:val="64D62D2E"/>
    <w:rsid w:val="6581630D"/>
    <w:rsid w:val="663C4348"/>
    <w:rsid w:val="66A6419C"/>
    <w:rsid w:val="66C467C4"/>
    <w:rsid w:val="670C7632"/>
    <w:rsid w:val="672A5D0A"/>
    <w:rsid w:val="6790376D"/>
    <w:rsid w:val="68053023"/>
    <w:rsid w:val="687B7007"/>
    <w:rsid w:val="68EF0FB9"/>
    <w:rsid w:val="68F95994"/>
    <w:rsid w:val="695D4175"/>
    <w:rsid w:val="6A072A7D"/>
    <w:rsid w:val="6A096E77"/>
    <w:rsid w:val="6B24299C"/>
    <w:rsid w:val="6BCA7704"/>
    <w:rsid w:val="6C2F5391"/>
    <w:rsid w:val="6C587191"/>
    <w:rsid w:val="6C795A20"/>
    <w:rsid w:val="6D20126E"/>
    <w:rsid w:val="6D325918"/>
    <w:rsid w:val="6DB0087C"/>
    <w:rsid w:val="6DD65D65"/>
    <w:rsid w:val="6DEF4D63"/>
    <w:rsid w:val="6E2E5A0D"/>
    <w:rsid w:val="6E5019D7"/>
    <w:rsid w:val="6E71237D"/>
    <w:rsid w:val="6E8D273E"/>
    <w:rsid w:val="6EF70BC7"/>
    <w:rsid w:val="6FAA4A62"/>
    <w:rsid w:val="6FB94521"/>
    <w:rsid w:val="70C1148D"/>
    <w:rsid w:val="71B143BB"/>
    <w:rsid w:val="723C5848"/>
    <w:rsid w:val="7322493E"/>
    <w:rsid w:val="73BE1CB4"/>
    <w:rsid w:val="73FA3EA6"/>
    <w:rsid w:val="742835D1"/>
    <w:rsid w:val="750E223B"/>
    <w:rsid w:val="75180085"/>
    <w:rsid w:val="75C26A12"/>
    <w:rsid w:val="77361B13"/>
    <w:rsid w:val="77AE0291"/>
    <w:rsid w:val="78AE2328"/>
    <w:rsid w:val="78B61E21"/>
    <w:rsid w:val="78FC1A85"/>
    <w:rsid w:val="790A232E"/>
    <w:rsid w:val="794719E5"/>
    <w:rsid w:val="7A044199"/>
    <w:rsid w:val="7A165A81"/>
    <w:rsid w:val="7A5837C2"/>
    <w:rsid w:val="7A81476E"/>
    <w:rsid w:val="7ABA6B64"/>
    <w:rsid w:val="7B002BB2"/>
    <w:rsid w:val="7C9F772F"/>
    <w:rsid w:val="7CB33B04"/>
    <w:rsid w:val="7D3C5830"/>
    <w:rsid w:val="7D6C7C31"/>
    <w:rsid w:val="7D6F2271"/>
    <w:rsid w:val="7D7F24B4"/>
    <w:rsid w:val="7DA95783"/>
    <w:rsid w:val="7DAB50A0"/>
    <w:rsid w:val="7E307C52"/>
    <w:rsid w:val="7EAA76FA"/>
    <w:rsid w:val="7EAB5A90"/>
    <w:rsid w:val="7F0832B6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8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pPr>
      <w:tabs>
        <w:tab w:val="left" w:pos="142"/>
      </w:tabs>
      <w:jc w:val="left"/>
    </w:pPr>
    <w:rPr>
      <w:rFonts w:ascii="仿宋" w:hAnsi="仿宋" w:eastAsia="仿宋"/>
      <w:kern w:val="1"/>
      <w:sz w:val="72"/>
      <w:szCs w:val="72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Body Text Indent 3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53" w:lineRule="auto"/>
      <w:ind w:left="6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5">
    <w:name w:val="HTML Preformatted"/>
    <w:basedOn w:val="1"/>
    <w:link w:val="16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7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8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30">
    <w:name w:val="Table Grid"/>
    <w:basedOn w:val="2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autoRedefine/>
    <w:unhideWhenUsed/>
    <w:qFormat/>
    <w:uiPriority w:val="0"/>
    <w:rPr>
      <w:rFonts w:cs="Times New Roman"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autoRedefine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autoRedefine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autoRedefine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仿宋" w:hAnsi="仿宋" w:eastAsia="仿宋"/>
      <w:kern w:val="1"/>
      <w:sz w:val="72"/>
      <w:szCs w:val="72"/>
    </w:rPr>
  </w:style>
  <w:style w:type="character" w:customStyle="1" w:styleId="46">
    <w:name w:val="标题 Char"/>
    <w:link w:val="2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8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1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1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1"/>
    <w:link w:val="25"/>
    <w:autoRedefine/>
    <w:qFormat/>
    <w:uiPriority w:val="99"/>
    <w:rPr>
      <w:rFonts w:ascii="宋体" w:hAnsi="宋体" w:cs="宋体"/>
      <w:sz w:val="24"/>
      <w:szCs w:val="24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66">
    <w:name w:val="font21"/>
    <w:basedOn w:val="3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16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8">
    <w:name w:val="标题 2 Char"/>
    <w:link w:val="4"/>
    <w:qFormat/>
    <w:uiPriority w:val="0"/>
    <w:rPr>
      <w:rFonts w:ascii="Arial" w:hAnsi="Arial" w:eastAsia="黑体"/>
      <w:b/>
      <w:bCs/>
      <w:sz w:val="5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 textRotate="1"/>
    <customShpInfo spid="_x0000_s410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33F7C-7263-4898-8123-09E68359D7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8</Pages>
  <Words>11053</Words>
  <Characters>11586</Characters>
  <Lines>97</Lines>
  <Paragraphs>27</Paragraphs>
  <TotalTime>8</TotalTime>
  <ScaleCrop>false</ScaleCrop>
  <LinksUpToDate>false</LinksUpToDate>
  <CharactersWithSpaces>12648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2023-08-30T06:33:00Z</dcterms:created>
  <dc:creator>市政务服务办</dc:creator>
  <cp:lastModifiedBy>Administrator</cp:lastModifiedBy>
  <cp:lastPrinted>2025-08-25T00:15:00Z</cp:lastPrinted>
  <dcterms:modified xsi:type="dcterms:W3CDTF">2025-10-20T02:09:42Z</dcterms:modified>
  <dc:subject>青岛市政府采购采购文件范本</dc:subject>
  <dc:title>青岛市政府采购采购文件范本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48AC9C416E5743568F7C620748F6F4AE_13</vt:lpwstr>
  </property>
  <property fmtid="{D5CDD505-2E9C-101B-9397-08002B2CF9AE}" pid="4" name="KSOTemplateDocerSaveRecord">
    <vt:lpwstr>eyJoZGlkIjoiMWYxYTdhZTcyYjMyZTdhYzVkYzFmZDE0YjY3NWZjODEifQ==</vt:lpwstr>
  </property>
</Properties>
</file>