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680B8">
      <w:pP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highlight w:val="none"/>
        </w:rPr>
        <w:t>采购</w:t>
      </w:r>
      <w:r>
        <w:rPr>
          <w:rFonts w:hint="eastAsia" w:ascii="方正小标宋_GBK" w:hAnsi="方正小标宋_GBK" w:eastAsia="方正小标宋_GBK" w:cs="方正小标宋_GBK"/>
          <w:sz w:val="36"/>
          <w:szCs w:val="36"/>
          <w:highlight w:val="none"/>
        </w:rPr>
        <w:t>公告</w:t>
      </w:r>
    </w:p>
    <w:p w14:paraId="2B88C7A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青岛高新城维实业有限公司现对城维公司202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年度设备检测采购项目进行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57E76EB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黑体" w:hAnsi="黑体" w:eastAsia="黑体" w:cs="黑体"/>
          <w:szCs w:val="30"/>
          <w:highlight w:val="none"/>
        </w:rPr>
      </w:pPr>
      <w:r>
        <w:rPr>
          <w:rFonts w:hint="eastAsia" w:ascii="黑体" w:hAnsi="黑体" w:eastAsia="黑体" w:cs="黑体"/>
          <w:szCs w:val="30"/>
          <w:highlight w:val="none"/>
        </w:rPr>
        <w:t>一、项目概况</w:t>
      </w:r>
    </w:p>
    <w:p w14:paraId="59CCAAE8">
      <w:pPr>
        <w:keepNext w:val="0"/>
        <w:keepLines w:val="0"/>
        <w:pageBreakBefore w:val="0"/>
        <w:widowControl w:val="0"/>
        <w:kinsoku/>
        <w:wordWrap/>
        <w:overflowPunct/>
        <w:topLinePunct w:val="0"/>
        <w:autoSpaceDE/>
        <w:autoSpaceDN/>
        <w:bidi w:val="0"/>
        <w:adjustRightInd/>
        <w:snapToGrid/>
        <w:spacing w:line="480" w:lineRule="exact"/>
        <w:ind w:left="2400" w:leftChars="200" w:hanging="1800" w:hangingChars="600"/>
        <w:textAlignment w:val="auto"/>
        <w:rPr>
          <w:rFonts w:ascii="仿宋_GB2312" w:hAnsi="仿宋_GB2312" w:cs="仿宋_GB2312"/>
          <w:color w:val="000000"/>
          <w:szCs w:val="30"/>
          <w:highlight w:val="none"/>
        </w:rPr>
      </w:pPr>
      <w:r>
        <w:rPr>
          <w:rFonts w:hint="eastAsia" w:ascii="仿宋_GB2312" w:hAnsi="仿宋_GB2312" w:cs="仿宋_GB2312"/>
          <w:szCs w:val="30"/>
          <w:highlight w:val="none"/>
        </w:rPr>
        <w:t>1.项目名称：</w:t>
      </w:r>
      <w:r>
        <w:rPr>
          <w:rFonts w:hint="eastAsia" w:ascii="仿宋_GB2312" w:hAnsi="仿宋_GB2312" w:cs="仿宋_GB2312"/>
          <w:color w:val="000000"/>
          <w:szCs w:val="30"/>
          <w:highlight w:val="none"/>
        </w:rPr>
        <w:t>城维公司202</w:t>
      </w:r>
      <w:r>
        <w:rPr>
          <w:rFonts w:hint="eastAsia" w:ascii="仿宋_GB2312" w:hAnsi="仿宋_GB2312" w:cs="仿宋_GB2312"/>
          <w:color w:val="000000"/>
          <w:szCs w:val="30"/>
          <w:highlight w:val="none"/>
          <w:lang w:val="en-US" w:eastAsia="zh-CN"/>
        </w:rPr>
        <w:t>5</w:t>
      </w:r>
      <w:r>
        <w:rPr>
          <w:rFonts w:hint="eastAsia" w:ascii="仿宋_GB2312" w:hAnsi="仿宋_GB2312" w:cs="仿宋_GB2312"/>
          <w:color w:val="000000"/>
          <w:szCs w:val="30"/>
          <w:highlight w:val="none"/>
        </w:rPr>
        <w:t>年度设备检测采购项目</w:t>
      </w:r>
    </w:p>
    <w:p w14:paraId="41BEAAF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ascii="仿宋_GB2312" w:hAnsi="仿宋_GB2312" w:cs="仿宋_GB2312"/>
          <w:szCs w:val="30"/>
          <w:highlight w:val="none"/>
        </w:rPr>
        <w:t>2</w:t>
      </w:r>
      <w:r>
        <w:rPr>
          <w:rFonts w:hint="eastAsia" w:ascii="仿宋_GB2312" w:hAnsi="仿宋_GB2312" w:cs="仿宋_GB2312"/>
          <w:szCs w:val="30"/>
          <w:highlight w:val="none"/>
        </w:rPr>
        <w:t>.使用地点：青岛市高新区</w:t>
      </w:r>
    </w:p>
    <w:p w14:paraId="77C03AF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color w:val="000000"/>
          <w:szCs w:val="30"/>
          <w:highlight w:val="none"/>
        </w:rPr>
      </w:pPr>
      <w:r>
        <w:rPr>
          <w:rFonts w:ascii="仿宋_GB2312" w:hAnsi="仿宋_GB2312" w:cs="仿宋_GB2312"/>
          <w:szCs w:val="30"/>
          <w:highlight w:val="none"/>
        </w:rPr>
        <w:t>3</w:t>
      </w:r>
      <w:r>
        <w:rPr>
          <w:rFonts w:hint="eastAsia" w:ascii="仿宋_GB2312" w:hAnsi="仿宋_GB2312" w:cs="仿宋_GB2312"/>
          <w:szCs w:val="30"/>
          <w:highlight w:val="none"/>
        </w:rPr>
        <w:t>.采购内容：详见采购清单</w:t>
      </w:r>
    </w:p>
    <w:p w14:paraId="6F5081C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ascii="仿宋_GB2312" w:hAnsi="仿宋_GB2312" w:cs="仿宋_GB2312"/>
          <w:szCs w:val="30"/>
          <w:highlight w:val="none"/>
        </w:rPr>
        <w:t>4.</w:t>
      </w:r>
      <w:r>
        <w:rPr>
          <w:rFonts w:hint="eastAsia" w:ascii="仿宋_GB2312" w:hAnsi="仿宋_GB2312" w:cs="仿宋_GB2312"/>
          <w:szCs w:val="30"/>
          <w:highlight w:val="none"/>
        </w:rPr>
        <w:t>质量标准：达到国家标准规范及公司验收合格标准</w:t>
      </w:r>
    </w:p>
    <w:p w14:paraId="036C6F1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hint="eastAsia" w:ascii="仿宋_GB2312" w:hAnsi="仿宋_GB2312" w:cs="仿宋_GB2312"/>
          <w:szCs w:val="30"/>
          <w:highlight w:val="none"/>
        </w:rPr>
        <w:t>5.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乙方未按照甲方要求向甲方开具合法有效的等额增值税发票前，甲方有权拒绝付款且不承担因此产生的违约责任。</w:t>
      </w:r>
    </w:p>
    <w:p w14:paraId="5DEC407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黑体" w:hAnsi="黑体" w:eastAsia="黑体" w:cs="黑体"/>
          <w:szCs w:val="30"/>
          <w:highlight w:val="none"/>
          <w:lang w:val="en-US" w:eastAsia="zh-CN"/>
        </w:rPr>
      </w:pPr>
      <w:r>
        <w:rPr>
          <w:rFonts w:hint="eastAsia" w:ascii="黑体" w:hAnsi="黑体" w:eastAsia="黑体" w:cs="黑体"/>
          <w:szCs w:val="30"/>
          <w:highlight w:val="none"/>
        </w:rPr>
        <w:t>二、</w:t>
      </w:r>
      <w:r>
        <w:rPr>
          <w:rFonts w:hint="eastAsia" w:ascii="黑体" w:hAnsi="黑体" w:eastAsia="黑体" w:cs="黑体"/>
          <w:szCs w:val="30"/>
          <w:highlight w:val="none"/>
          <w:lang w:val="en-US" w:eastAsia="zh-CN"/>
        </w:rPr>
        <w:t>最高限价</w:t>
      </w:r>
    </w:p>
    <w:p w14:paraId="122EC72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hint="eastAsia" w:ascii="仿宋_GB2312" w:hAnsi="仿宋_GB2312" w:cs="仿宋_GB2312"/>
          <w:szCs w:val="30"/>
          <w:highlight w:val="none"/>
        </w:rPr>
        <w:t>51015</w:t>
      </w:r>
      <w:r>
        <w:rPr>
          <w:rFonts w:hint="eastAsia" w:ascii="仿宋_GB2312" w:hAnsi="仿宋_GB2312" w:cs="仿宋_GB2312"/>
          <w:szCs w:val="30"/>
          <w:highlight w:val="none"/>
          <w:lang w:val="en-US" w:eastAsia="zh-CN"/>
        </w:rPr>
        <w:t>元（含税）。</w:t>
      </w:r>
      <w:r>
        <w:rPr>
          <w:rFonts w:hint="eastAsia" w:ascii="仿宋_GB2312" w:hAnsi="仿宋_GB2312" w:cs="仿宋_GB2312"/>
          <w:szCs w:val="30"/>
          <w:highlight w:val="none"/>
        </w:rPr>
        <w:t>详见采购清单</w:t>
      </w:r>
    </w:p>
    <w:p w14:paraId="6A8FE13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宋体" w:hAnsi="宋体"/>
          <w:b/>
          <w:bCs/>
          <w:szCs w:val="30"/>
          <w:highlight w:val="none"/>
        </w:rPr>
      </w:pPr>
      <w:r>
        <w:rPr>
          <w:rFonts w:hint="eastAsia" w:ascii="黑体" w:hAnsi="黑体" w:eastAsia="黑体" w:cs="黑体"/>
          <w:szCs w:val="30"/>
          <w:highlight w:val="none"/>
        </w:rPr>
        <w:t>三、投标资格要求：</w:t>
      </w:r>
    </w:p>
    <w:p w14:paraId="383F2B6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1.需具有独立法人资格，各投标人不得有企业关联或股权关系；</w:t>
      </w:r>
    </w:p>
    <w:p w14:paraId="45FEBBD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7B2FA0E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5BF385E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宋体" w:hAnsi="宋体" w:eastAsia="黑体" w:cs="宋体"/>
          <w:sz w:val="24"/>
          <w:highlight w:val="none"/>
        </w:rPr>
      </w:pPr>
      <w:r>
        <w:rPr>
          <w:rFonts w:hint="eastAsia" w:ascii="黑体" w:hAnsi="黑体" w:eastAsia="黑体" w:cs="黑体"/>
          <w:szCs w:val="30"/>
          <w:highlight w:val="none"/>
        </w:rPr>
        <w:t>四、资格审查</w:t>
      </w:r>
    </w:p>
    <w:p w14:paraId="175FEF1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ascii="仿宋_GB2312" w:hAnsi="仿宋_GB2312" w:cs="仿宋_GB2312"/>
          <w:szCs w:val="30"/>
          <w:highlight w:val="none"/>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22</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时00分。</w:t>
      </w:r>
    </w:p>
    <w:p w14:paraId="71B4171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highlight w:val="none"/>
        </w:rPr>
        <w:fldChar w:fldCharType="begin"/>
      </w:r>
      <w:r>
        <w:rPr>
          <w:highlight w:val="none"/>
        </w:rPr>
        <w:instrText xml:space="preserve"> HYPERLINK "mailto:qdgxcwscb@163.com" </w:instrText>
      </w:r>
      <w:r>
        <w:rPr>
          <w:highlight w:val="none"/>
        </w:rPr>
        <w:fldChar w:fldCharType="separate"/>
      </w:r>
      <w:r>
        <w:rPr>
          <w:rFonts w:hint="eastAsia" w:ascii="仿宋_GB2312" w:hAnsi="仿宋_GB2312" w:cs="仿宋_GB2312"/>
          <w:sz w:val="32"/>
          <w:szCs w:val="32"/>
          <w:highlight w:val="none"/>
        </w:rPr>
        <w:t>qdgxcwscb@163.c</w:t>
      </w:r>
      <w:bookmarkStart w:id="4" w:name="_GoBack"/>
      <w:bookmarkEnd w:id="4"/>
      <w:r>
        <w:rPr>
          <w:rFonts w:hint="eastAsia" w:ascii="仿宋_GB2312" w:hAnsi="仿宋_GB2312" w:cs="仿宋_GB2312"/>
          <w:sz w:val="32"/>
          <w:szCs w:val="32"/>
          <w:highlight w:val="none"/>
        </w:rPr>
        <w:t>om</w:t>
      </w:r>
      <w:r>
        <w:rPr>
          <w:rFonts w:hint="eastAsia" w:ascii="仿宋_GB2312" w:hAnsi="仿宋_GB2312" w:cs="仿宋_GB2312"/>
          <w:sz w:val="32"/>
          <w:szCs w:val="32"/>
          <w:highlight w:val="none"/>
        </w:rPr>
        <w:fldChar w:fldCharType="end"/>
      </w:r>
      <w:r>
        <w:rPr>
          <w:rFonts w:hint="eastAsia" w:ascii="仿宋_GB2312" w:hAnsi="仿宋_GB2312" w:cs="仿宋_GB2312"/>
          <w:szCs w:val="30"/>
          <w:highlight w:val="none"/>
        </w:rPr>
        <w:t>。邮件标题为投标单位名称，正文备注联系人、联系方式、采购文件接收邮箱地址，</w:t>
      </w:r>
      <w:r>
        <w:rPr>
          <w:rFonts w:hint="eastAsia" w:ascii="仿宋_GB2312" w:hAnsi="仿宋_GB2312" w:cs="仿宋_GB2312"/>
          <w:szCs w:val="30"/>
          <w:highlight w:val="none"/>
          <w:lang w:val="en-US" w:eastAsia="zh-CN"/>
        </w:rPr>
        <w:t>审核</w:t>
      </w:r>
      <w:r>
        <w:rPr>
          <w:rFonts w:hint="eastAsia" w:ascii="仿宋_GB2312" w:hAnsi="仿宋_GB2312" w:cs="仿宋_GB2312"/>
          <w:szCs w:val="30"/>
          <w:highlight w:val="none"/>
        </w:rPr>
        <w:t>通过后通过邮箱向报名单位发放采购文件。</w:t>
      </w:r>
    </w:p>
    <w:p w14:paraId="1827998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7205FF1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黑体" w:hAnsi="黑体" w:eastAsia="黑体" w:cs="黑体"/>
          <w:szCs w:val="30"/>
          <w:highlight w:val="none"/>
        </w:rPr>
      </w:pPr>
      <w:r>
        <w:rPr>
          <w:rFonts w:hint="eastAsia" w:ascii="黑体" w:hAnsi="黑体" w:eastAsia="黑体" w:cs="黑体"/>
          <w:szCs w:val="30"/>
          <w:highlight w:val="none"/>
        </w:rPr>
        <w:t>五、投标文件递交时间及地点</w:t>
      </w:r>
    </w:p>
    <w:p w14:paraId="7F84D5A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宋体" w:hAnsi="宋体" w:cs="宋体"/>
          <w:szCs w:val="30"/>
          <w:highlight w:val="none"/>
        </w:rPr>
      </w:pPr>
      <w:r>
        <w:rPr>
          <w:rFonts w:hint="eastAsia" w:ascii="黑体" w:hAnsi="黑体" w:eastAsia="黑体" w:cs="黑体"/>
          <w:szCs w:val="30"/>
          <w:highlight w:val="none"/>
        </w:rPr>
        <w:t>1.投标文件递交时间</w:t>
      </w:r>
    </w:p>
    <w:p w14:paraId="7C09F7D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ascii="仿宋_GB2312" w:hAnsi="仿宋_GB2312" w:cs="仿宋_GB2312"/>
          <w:szCs w:val="30"/>
          <w:highlight w:val="none"/>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w:t>
      </w:r>
      <w:r>
        <w:rPr>
          <w:rFonts w:ascii="仿宋_GB2312" w:hAnsi="仿宋_GB2312" w:cs="仿宋_GB2312"/>
          <w:szCs w:val="30"/>
          <w:highlight w:val="none"/>
        </w:rPr>
        <w:t>6</w:t>
      </w:r>
      <w:r>
        <w:rPr>
          <w:rFonts w:hint="eastAsia" w:ascii="仿宋_GB2312" w:hAnsi="仿宋_GB2312" w:cs="仿宋_GB2312"/>
          <w:szCs w:val="30"/>
          <w:highlight w:val="none"/>
        </w:rPr>
        <w:t>日</w:t>
      </w:r>
      <w:r>
        <w:rPr>
          <w:rFonts w:ascii="仿宋_GB2312" w:hAnsi="仿宋_GB2312" w:cs="仿宋_GB2312"/>
          <w:szCs w:val="30"/>
          <w:highlight w:val="none"/>
        </w:rPr>
        <w:t>8</w:t>
      </w:r>
      <w:r>
        <w:rPr>
          <w:rFonts w:hint="eastAsia" w:ascii="仿宋_GB2312" w:hAnsi="仿宋_GB2312" w:cs="仿宋_GB2312"/>
          <w:szCs w:val="30"/>
          <w:highlight w:val="none"/>
        </w:rPr>
        <w:t>时</w:t>
      </w:r>
      <w:r>
        <w:rPr>
          <w:rFonts w:ascii="仿宋_GB2312" w:hAnsi="仿宋_GB2312" w:cs="仿宋_GB2312"/>
          <w:szCs w:val="30"/>
          <w:highlight w:val="none"/>
        </w:rPr>
        <w:t>30</w:t>
      </w:r>
      <w:r>
        <w:rPr>
          <w:rFonts w:hint="eastAsia" w:ascii="仿宋_GB2312" w:hAnsi="仿宋_GB2312" w:cs="仿宋_GB2312"/>
          <w:szCs w:val="30"/>
          <w:highlight w:val="none"/>
        </w:rPr>
        <w:t>分至</w:t>
      </w:r>
      <w:r>
        <w:rPr>
          <w:rFonts w:ascii="仿宋_GB2312" w:hAnsi="仿宋_GB2312" w:cs="仿宋_GB2312"/>
          <w:szCs w:val="30"/>
          <w:highlight w:val="none"/>
        </w:rPr>
        <w:t>9</w:t>
      </w:r>
      <w:r>
        <w:rPr>
          <w:rFonts w:hint="eastAsia" w:ascii="仿宋_GB2312" w:hAnsi="仿宋_GB2312" w:cs="仿宋_GB2312"/>
          <w:szCs w:val="30"/>
          <w:highlight w:val="none"/>
        </w:rPr>
        <w:t>时</w:t>
      </w:r>
      <w:r>
        <w:rPr>
          <w:rFonts w:ascii="仿宋_GB2312" w:hAnsi="仿宋_GB2312" w:cs="仿宋_GB2312"/>
          <w:szCs w:val="30"/>
          <w:highlight w:val="none"/>
        </w:rPr>
        <w:t>0</w:t>
      </w:r>
      <w:r>
        <w:rPr>
          <w:rFonts w:hint="eastAsia" w:ascii="仿宋_GB2312" w:hAnsi="仿宋_GB2312" w:cs="仿宋_GB2312"/>
          <w:szCs w:val="30"/>
          <w:highlight w:val="none"/>
        </w:rPr>
        <w:t>0分。</w:t>
      </w:r>
    </w:p>
    <w:p w14:paraId="5DD6CBD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hint="eastAsia" w:ascii="仿宋_GB2312" w:hAnsi="仿宋_GB2312" w:cs="仿宋_GB2312"/>
          <w:szCs w:val="30"/>
          <w:highlight w:val="none"/>
        </w:rPr>
        <w:t>1.2地点：青岛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r>
        <w:rPr>
          <w:rFonts w:hint="eastAsia" w:ascii="仿宋_GB2312" w:hAnsi="仿宋_GB2312" w:cs="仿宋_GB2312"/>
          <w:szCs w:val="30"/>
          <w:highlight w:val="none"/>
        </w:rPr>
        <w:t>。</w:t>
      </w:r>
    </w:p>
    <w:p w14:paraId="7E9B281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黑体" w:hAnsi="黑体" w:eastAsia="黑体" w:cs="黑体"/>
          <w:szCs w:val="30"/>
          <w:highlight w:val="none"/>
        </w:rPr>
      </w:pPr>
      <w:r>
        <w:rPr>
          <w:rFonts w:hint="eastAsia" w:ascii="黑体" w:hAnsi="黑体" w:eastAsia="黑体" w:cs="黑体"/>
          <w:szCs w:val="30"/>
          <w:highlight w:val="none"/>
        </w:rPr>
        <w:t>2.开标时间及地点</w:t>
      </w:r>
    </w:p>
    <w:p w14:paraId="62A689C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hint="eastAsia" w:ascii="仿宋_GB2312" w:hAnsi="仿宋_GB2312" w:cs="仿宋_GB2312"/>
          <w:szCs w:val="30"/>
          <w:highlight w:val="none"/>
        </w:rPr>
        <w:t>2.1时间：202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ascii="仿宋_GB2312" w:hAnsi="仿宋_GB2312" w:cs="仿宋_GB2312"/>
          <w:szCs w:val="30"/>
          <w:highlight w:val="none"/>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w:t>
      </w:r>
      <w:r>
        <w:rPr>
          <w:rFonts w:ascii="仿宋_GB2312" w:hAnsi="仿宋_GB2312" w:cs="仿宋_GB2312"/>
          <w:szCs w:val="30"/>
          <w:highlight w:val="none"/>
        </w:rPr>
        <w:t>6</w:t>
      </w:r>
      <w:r>
        <w:rPr>
          <w:rFonts w:hint="eastAsia" w:ascii="仿宋_GB2312" w:hAnsi="仿宋_GB2312" w:cs="仿宋_GB2312"/>
          <w:szCs w:val="30"/>
          <w:highlight w:val="none"/>
        </w:rPr>
        <w:t>日</w:t>
      </w:r>
      <w:r>
        <w:rPr>
          <w:rFonts w:ascii="仿宋_GB2312" w:hAnsi="仿宋_GB2312" w:cs="仿宋_GB2312"/>
          <w:szCs w:val="30"/>
          <w:highlight w:val="none"/>
        </w:rPr>
        <w:t>9</w:t>
      </w:r>
      <w:r>
        <w:rPr>
          <w:rFonts w:hint="eastAsia" w:ascii="仿宋_GB2312" w:hAnsi="仿宋_GB2312" w:cs="仿宋_GB2312"/>
          <w:szCs w:val="30"/>
          <w:highlight w:val="none"/>
        </w:rPr>
        <w:t>时</w:t>
      </w:r>
      <w:r>
        <w:rPr>
          <w:rFonts w:ascii="仿宋_GB2312" w:hAnsi="仿宋_GB2312" w:cs="仿宋_GB2312"/>
          <w:szCs w:val="30"/>
          <w:highlight w:val="none"/>
        </w:rPr>
        <w:t>0</w:t>
      </w:r>
      <w:r>
        <w:rPr>
          <w:rFonts w:hint="eastAsia" w:ascii="仿宋_GB2312" w:hAnsi="仿宋_GB2312" w:cs="仿宋_GB2312"/>
          <w:szCs w:val="30"/>
          <w:highlight w:val="none"/>
        </w:rPr>
        <w:t>0分。</w:t>
      </w:r>
    </w:p>
    <w:p w14:paraId="208DFE1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hint="eastAsia" w:ascii="仿宋_GB2312" w:hAnsi="仿宋_GB2312" w:cs="仿宋_GB2312"/>
          <w:szCs w:val="30"/>
          <w:highlight w:val="none"/>
        </w:rPr>
        <w:t>2.2地点：青岛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r>
        <w:rPr>
          <w:rFonts w:hint="eastAsia" w:ascii="仿宋_GB2312" w:hAnsi="仿宋_GB2312" w:cs="仿宋_GB2312"/>
          <w:szCs w:val="30"/>
          <w:highlight w:val="none"/>
        </w:rPr>
        <w:t>。</w:t>
      </w:r>
    </w:p>
    <w:p w14:paraId="3736805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宋体" w:hAnsi="宋体" w:cs="宋体"/>
          <w:szCs w:val="30"/>
          <w:highlight w:val="none"/>
        </w:rPr>
      </w:pPr>
      <w:r>
        <w:rPr>
          <w:rFonts w:hint="eastAsia" w:ascii="黑体" w:hAnsi="黑体" w:eastAsia="黑体" w:cs="黑体"/>
          <w:szCs w:val="30"/>
          <w:highlight w:val="none"/>
        </w:rPr>
        <w:t>六、联系方式</w:t>
      </w:r>
    </w:p>
    <w:p w14:paraId="574F039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75AF3EDC">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cs="仿宋_GB2312"/>
          <w:szCs w:val="30"/>
          <w:highlight w:val="none"/>
        </w:rPr>
      </w:pPr>
      <w:r>
        <w:rPr>
          <w:rFonts w:hint="eastAsia" w:ascii="仿宋_GB2312" w:hAnsi="仿宋_GB2312" w:cs="仿宋_GB2312"/>
          <w:szCs w:val="30"/>
          <w:highlight w:val="none"/>
        </w:rPr>
        <w:t>联系人：曲工</w:t>
      </w:r>
    </w:p>
    <w:p w14:paraId="7AB29DE7">
      <w:pPr>
        <w:keepNext w:val="0"/>
        <w:keepLines w:val="0"/>
        <w:pageBreakBefore w:val="0"/>
        <w:widowControl w:val="0"/>
        <w:kinsoku/>
        <w:wordWrap/>
        <w:overflowPunct/>
        <w:topLinePunct w:val="0"/>
        <w:autoSpaceDE/>
        <w:autoSpaceDN/>
        <w:bidi w:val="0"/>
        <w:adjustRightInd/>
        <w:snapToGrid/>
        <w:spacing w:line="480" w:lineRule="exact"/>
        <w:ind w:firstLine="900" w:firstLineChars="300"/>
        <w:textAlignment w:val="auto"/>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7F0CA0D0">
      <w:pPr>
        <w:keepNext w:val="0"/>
        <w:keepLines w:val="0"/>
        <w:pageBreakBefore w:val="0"/>
        <w:widowControl w:val="0"/>
        <w:kinsoku/>
        <w:wordWrap/>
        <w:overflowPunct/>
        <w:topLinePunct w:val="0"/>
        <w:autoSpaceDE/>
        <w:autoSpaceDN/>
        <w:bidi w:val="0"/>
        <w:adjustRightInd/>
        <w:snapToGrid/>
        <w:spacing w:line="480" w:lineRule="exact"/>
        <w:ind w:firstLine="2100" w:firstLineChars="700"/>
        <w:textAlignment w:val="auto"/>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9层。</w:t>
      </w:r>
    </w:p>
    <w:p w14:paraId="1DC44D8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宋体" w:hAnsi="宋体" w:cs="宋体"/>
          <w:szCs w:val="30"/>
          <w:highlight w:val="none"/>
        </w:rPr>
      </w:pPr>
    </w:p>
    <w:p w14:paraId="72B0078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宋体" w:hAnsi="宋体" w:cs="宋体"/>
          <w:szCs w:val="30"/>
          <w:highlight w:val="none"/>
        </w:rPr>
      </w:pPr>
    </w:p>
    <w:p w14:paraId="3AA67A3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6309DAB7">
      <w:pPr>
        <w:keepNext w:val="0"/>
        <w:keepLines w:val="0"/>
        <w:pageBreakBefore w:val="0"/>
        <w:widowControl w:val="0"/>
        <w:kinsoku/>
        <w:wordWrap/>
        <w:overflowPunct/>
        <w:topLinePunct w:val="0"/>
        <w:autoSpaceDE/>
        <w:autoSpaceDN/>
        <w:bidi w:val="0"/>
        <w:adjustRightInd/>
        <w:snapToGrid/>
        <w:spacing w:line="480" w:lineRule="exact"/>
        <w:ind w:firstLine="5700" w:firstLineChars="1900"/>
        <w:textAlignment w:val="auto"/>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ascii="仿宋_GB2312" w:hAnsi="仿宋_GB2312" w:cs="仿宋_GB2312"/>
          <w:szCs w:val="30"/>
          <w:highlight w:val="none"/>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20</w:t>
      </w:r>
      <w:r>
        <w:rPr>
          <w:rFonts w:hint="eastAsia" w:ascii="仿宋_GB2312" w:hAnsi="仿宋_GB2312" w:cs="仿宋_GB2312"/>
          <w:szCs w:val="30"/>
          <w:highlight w:val="none"/>
        </w:rPr>
        <w:t>日</w:t>
      </w:r>
    </w:p>
    <w:p w14:paraId="2FB1765A">
      <w:pP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NumType w:fmt="numberInDash" w:start="1"/>
          <w:cols w:space="720" w:num="1"/>
          <w:titlePg/>
          <w:docGrid w:linePitch="312" w:charSpace="0"/>
        </w:sectPr>
      </w:pPr>
      <w:bookmarkStart w:id="0" w:name="_Toc226387921"/>
      <w:bookmarkStart w:id="1" w:name="_Toc226388022"/>
      <w:bookmarkStart w:id="2" w:name="_Toc226388165"/>
    </w:p>
    <w:bookmarkEnd w:id="0"/>
    <w:bookmarkEnd w:id="1"/>
    <w:bookmarkEnd w:id="2"/>
    <w:p w14:paraId="60A3B408">
      <w:pPr>
        <w:spacing w:before="156" w:beforeLines="50" w:after="156" w:afterLines="50" w:line="50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采购清单</w:t>
      </w:r>
    </w:p>
    <w:tbl>
      <w:tblPr>
        <w:tblStyle w:val="20"/>
        <w:tblW w:w="82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631"/>
        <w:gridCol w:w="921"/>
        <w:gridCol w:w="882"/>
        <w:gridCol w:w="684"/>
        <w:gridCol w:w="790"/>
        <w:gridCol w:w="1184"/>
        <w:gridCol w:w="1618"/>
      </w:tblGrid>
      <w:tr w14:paraId="020B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97001">
            <w:pPr>
              <w:keepNext w:val="0"/>
              <w:keepLines w:val="0"/>
              <w:widowControl/>
              <w:suppressLineNumbers w:val="0"/>
              <w:jc w:val="left"/>
              <w:textAlignment w:val="bottom"/>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3EA72">
            <w:pPr>
              <w:keepNext w:val="0"/>
              <w:keepLines w:val="0"/>
              <w:widowControl/>
              <w:suppressLineNumbers w:val="0"/>
              <w:jc w:val="center"/>
              <w:textAlignment w:val="bottom"/>
              <w:rPr>
                <w:rFonts w:hint="default" w:ascii="MS Sans Serif" w:hAnsi="MS Sans Serif" w:eastAsia="MS Sans Serif" w:cs="MS Sans Serif"/>
                <w:b/>
                <w:bCs/>
                <w:i w:val="0"/>
                <w:iCs w:val="0"/>
                <w:color w:val="000000"/>
                <w:sz w:val="18"/>
                <w:szCs w:val="18"/>
                <w:highlight w:val="none"/>
                <w:u w:val="none"/>
                <w:lang w:val="en-US"/>
              </w:rPr>
            </w:pPr>
            <w:r>
              <w:rPr>
                <w:rFonts w:hint="eastAsia" w:ascii="MS Sans Serif" w:hAnsi="MS Sans Serif" w:eastAsia="MS Sans Serif" w:cs="MS Sans Serif"/>
                <w:b/>
                <w:bCs/>
                <w:i w:val="0"/>
                <w:iCs w:val="0"/>
                <w:color w:val="000000"/>
                <w:kern w:val="0"/>
                <w:sz w:val="18"/>
                <w:szCs w:val="18"/>
                <w:highlight w:val="none"/>
                <w:u w:val="none"/>
                <w:lang w:val="en-US" w:eastAsia="zh-CN" w:bidi="ar"/>
              </w:rPr>
              <w:t>产品名称</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14B0D">
            <w:pPr>
              <w:keepNext w:val="0"/>
              <w:keepLines w:val="0"/>
              <w:widowControl/>
              <w:suppressLineNumbers w:val="0"/>
              <w:jc w:val="left"/>
              <w:textAlignment w:val="bottom"/>
              <w:rPr>
                <w:rFonts w:hint="default" w:ascii="MS Sans Serif" w:hAnsi="MS Sans Serif" w:eastAsia="MS Sans Serif" w:cs="MS Sans Serif"/>
                <w:b/>
                <w:bCs/>
                <w:i w:val="0"/>
                <w:iCs w:val="0"/>
                <w:color w:val="000000"/>
                <w:sz w:val="18"/>
                <w:szCs w:val="18"/>
                <w:highlight w:val="none"/>
                <w:u w:val="none"/>
              </w:rPr>
            </w:pPr>
            <w:r>
              <w:rPr>
                <w:rFonts w:hint="default" w:ascii="MS Sans Serif" w:hAnsi="MS Sans Serif" w:eastAsia="MS Sans Serif" w:cs="MS Sans Serif"/>
                <w:b/>
                <w:bCs/>
                <w:i w:val="0"/>
                <w:iCs w:val="0"/>
                <w:color w:val="000000"/>
                <w:kern w:val="0"/>
                <w:sz w:val="18"/>
                <w:szCs w:val="18"/>
                <w:highlight w:val="none"/>
                <w:u w:val="none"/>
                <w:lang w:val="en-US" w:eastAsia="zh-CN" w:bidi="ar"/>
              </w:rPr>
              <w:t>型号</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B2437BE">
            <w:pPr>
              <w:keepNext w:val="0"/>
              <w:keepLines w:val="0"/>
              <w:widowControl/>
              <w:suppressLineNumbers w:val="0"/>
              <w:jc w:val="center"/>
              <w:textAlignment w:val="bottom"/>
              <w:rPr>
                <w:rFonts w:hint="default" w:ascii="MS Sans Serif" w:hAnsi="MS Sans Serif" w:eastAsia="MS Sans Serif" w:cs="MS Sans Serif"/>
                <w:b/>
                <w:bCs/>
                <w:i w:val="0"/>
                <w:iCs w:val="0"/>
                <w:color w:val="000000"/>
                <w:sz w:val="18"/>
                <w:szCs w:val="18"/>
                <w:highlight w:val="none"/>
                <w:u w:val="none"/>
              </w:rPr>
            </w:pPr>
            <w:r>
              <w:rPr>
                <w:rFonts w:hint="default" w:ascii="MS Sans Serif" w:hAnsi="MS Sans Serif" w:eastAsia="MS Sans Serif" w:cs="MS Sans Serif"/>
                <w:b/>
                <w:bCs/>
                <w:i w:val="0"/>
                <w:iCs w:val="0"/>
                <w:color w:val="000000"/>
                <w:kern w:val="0"/>
                <w:sz w:val="18"/>
                <w:szCs w:val="18"/>
                <w:highlight w:val="none"/>
                <w:u w:val="none"/>
                <w:lang w:val="en-US" w:eastAsia="zh-CN" w:bidi="ar"/>
              </w:rPr>
              <w:t>单位</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4016791">
            <w:pPr>
              <w:keepNext w:val="0"/>
              <w:keepLines w:val="0"/>
              <w:widowControl/>
              <w:suppressLineNumbers w:val="0"/>
              <w:jc w:val="center"/>
              <w:textAlignment w:val="bottom"/>
              <w:rPr>
                <w:rFonts w:hint="default" w:ascii="MS Sans Serif" w:hAnsi="MS Sans Serif" w:eastAsia="MS Sans Serif" w:cs="MS Sans Serif"/>
                <w:b/>
                <w:bCs/>
                <w:i w:val="0"/>
                <w:iCs w:val="0"/>
                <w:color w:val="000000"/>
                <w:sz w:val="18"/>
                <w:szCs w:val="18"/>
                <w:highlight w:val="none"/>
                <w:u w:val="none"/>
              </w:rPr>
            </w:pPr>
            <w:r>
              <w:rPr>
                <w:rFonts w:hint="default" w:ascii="MS Sans Serif" w:hAnsi="MS Sans Serif" w:eastAsia="MS Sans Serif" w:cs="MS Sans Serif"/>
                <w:b/>
                <w:bCs/>
                <w:i w:val="0"/>
                <w:iCs w:val="0"/>
                <w:color w:val="000000"/>
                <w:kern w:val="0"/>
                <w:sz w:val="18"/>
                <w:szCs w:val="18"/>
                <w:highlight w:val="none"/>
                <w:u w:val="none"/>
                <w:lang w:val="en-US" w:eastAsia="zh-CN" w:bidi="ar"/>
              </w:rPr>
              <w:t>数量</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E5E81DB">
            <w:pPr>
              <w:keepNext w:val="0"/>
              <w:keepLines w:val="0"/>
              <w:widowControl/>
              <w:suppressLineNumbers w:val="0"/>
              <w:jc w:val="center"/>
              <w:textAlignment w:val="bottom"/>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检验次数</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6D00E14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含税控制单价（元）</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5DBFB9B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含税控制总价（元）</w:t>
            </w:r>
          </w:p>
        </w:tc>
      </w:tr>
      <w:tr w14:paraId="7C6A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CAC96">
            <w:pPr>
              <w:jc w:val="left"/>
              <w:rPr>
                <w:rFonts w:hint="eastAsia" w:ascii="宋体" w:hAnsi="宋体" w:eastAsia="宋体" w:cs="宋体"/>
                <w:b/>
                <w:bCs/>
                <w:i w:val="0"/>
                <w:iCs w:val="0"/>
                <w:color w:val="000000"/>
                <w:sz w:val="18"/>
                <w:szCs w:val="18"/>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E23C2">
            <w:pPr>
              <w:jc w:val="center"/>
              <w:rPr>
                <w:rFonts w:hint="default" w:ascii="MS Sans Serif" w:hAnsi="MS Sans Serif" w:eastAsia="MS Sans Serif" w:cs="MS Sans Serif"/>
                <w:b/>
                <w:bCs/>
                <w:i w:val="0"/>
                <w:iCs w:val="0"/>
                <w:color w:val="000000"/>
                <w:sz w:val="18"/>
                <w:szCs w:val="18"/>
                <w:highlight w:val="none"/>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E390B">
            <w:pPr>
              <w:jc w:val="left"/>
              <w:rPr>
                <w:rFonts w:hint="default" w:ascii="MS Sans Serif" w:hAnsi="MS Sans Serif" w:eastAsia="MS Sans Serif" w:cs="MS Sans Serif"/>
                <w:b/>
                <w:bCs/>
                <w:i w:val="0"/>
                <w:iCs w:val="0"/>
                <w:color w:val="000000"/>
                <w:sz w:val="18"/>
                <w:szCs w:val="18"/>
                <w:highlight w:val="none"/>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37DB530">
            <w:pPr>
              <w:jc w:val="center"/>
              <w:rPr>
                <w:rFonts w:hint="default" w:ascii="MS Sans Serif" w:hAnsi="MS Sans Serif" w:eastAsia="MS Sans Serif" w:cs="MS Sans Serif"/>
                <w:b/>
                <w:bCs/>
                <w:i w:val="0"/>
                <w:iCs w:val="0"/>
                <w:color w:val="000000"/>
                <w:sz w:val="18"/>
                <w:szCs w:val="18"/>
                <w:highlight w:val="none"/>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0E12DCB">
            <w:pPr>
              <w:jc w:val="center"/>
              <w:rPr>
                <w:rFonts w:hint="default" w:ascii="MS Sans Serif" w:hAnsi="MS Sans Serif" w:eastAsia="MS Sans Serif" w:cs="MS Sans Serif"/>
                <w:b/>
                <w:bCs/>
                <w:i w:val="0"/>
                <w:iCs w:val="0"/>
                <w:color w:val="000000"/>
                <w:sz w:val="18"/>
                <w:szCs w:val="18"/>
                <w:highlight w:val="none"/>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1D6190D">
            <w:pPr>
              <w:jc w:val="center"/>
              <w:rPr>
                <w:rFonts w:hint="eastAsia" w:ascii="宋体" w:hAnsi="宋体" w:eastAsia="宋体" w:cs="宋体"/>
                <w:b/>
                <w:bCs/>
                <w:i w:val="0"/>
                <w:iCs w:val="0"/>
                <w:color w:val="000000"/>
                <w:sz w:val="18"/>
                <w:szCs w:val="18"/>
                <w:highlight w:val="none"/>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BD4A4DE">
            <w:pPr>
              <w:jc w:val="center"/>
              <w:rPr>
                <w:rFonts w:hint="eastAsia" w:ascii="宋体" w:hAnsi="宋体" w:eastAsia="宋体" w:cs="宋体"/>
                <w:i w:val="0"/>
                <w:iCs w:val="0"/>
                <w:color w:val="000000"/>
                <w:sz w:val="20"/>
                <w:szCs w:val="20"/>
                <w:highlight w:val="none"/>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70B8B98">
            <w:pPr>
              <w:jc w:val="center"/>
              <w:rPr>
                <w:rFonts w:hint="eastAsia" w:ascii="宋体" w:hAnsi="宋体" w:eastAsia="宋体" w:cs="宋体"/>
                <w:i w:val="0"/>
                <w:iCs w:val="0"/>
                <w:color w:val="000000"/>
                <w:sz w:val="20"/>
                <w:szCs w:val="20"/>
                <w:highlight w:val="none"/>
                <w:u w:val="none"/>
              </w:rPr>
            </w:pPr>
          </w:p>
        </w:tc>
      </w:tr>
      <w:tr w14:paraId="646F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957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C6DB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水准仪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A0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DS32</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77425">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E438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62FB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B916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06DC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300 </w:t>
            </w:r>
          </w:p>
        </w:tc>
      </w:tr>
      <w:tr w14:paraId="66A3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1A2A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AE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数字万用表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21E2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DT9205A</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B712C">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7881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F5A3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E9A44">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205</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7730B">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205</w:t>
            </w:r>
          </w:p>
        </w:tc>
      </w:tr>
      <w:tr w14:paraId="18DD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77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D00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绝缘电阻表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CEED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ZC25-4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EEE7F">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A512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5E4B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95DDA">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33118">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bidi="ar"/>
              </w:rPr>
            </w:pPr>
            <w:r>
              <w:rPr>
                <w:rFonts w:hint="eastAsia" w:ascii="宋体" w:hAnsi="宋体" w:eastAsia="宋体" w:cs="宋体"/>
                <w:i w:val="0"/>
                <w:iCs w:val="0"/>
                <w:color w:val="000000"/>
                <w:kern w:val="0"/>
                <w:sz w:val="20"/>
                <w:szCs w:val="20"/>
                <w:highlight w:val="none"/>
                <w:u w:val="none"/>
                <w:lang w:val="en-US" w:eastAsia="zh-CN" w:bidi="ar"/>
              </w:rPr>
              <w:t>120</w:t>
            </w:r>
          </w:p>
        </w:tc>
      </w:tr>
      <w:tr w14:paraId="4571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95BB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5750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全站仪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9685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TKS202</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71F73">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305B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C87D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A739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1600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0AC7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1600 </w:t>
            </w:r>
          </w:p>
        </w:tc>
      </w:tr>
      <w:tr w14:paraId="2648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A6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98C0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水准仪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B912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w:t>
            </w:r>
            <w:r>
              <w:rPr>
                <w:rStyle w:val="35"/>
                <w:highlight w:val="none"/>
                <w:lang w:val="en-US" w:eastAsia="zh-CN" w:bidi="ar"/>
              </w:rPr>
              <w:t>12A-32</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0DEDD">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C6856">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2806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F9D9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4547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300 </w:t>
            </w:r>
          </w:p>
        </w:tc>
      </w:tr>
      <w:tr w14:paraId="26A5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8C2C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970E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里氏硬度计</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2E4D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SW</w:t>
            </w:r>
            <w:r>
              <w:rPr>
                <w:rStyle w:val="35"/>
                <w:highlight w:val="none"/>
                <w:lang w:val="en-US" w:eastAsia="zh-CN" w:bidi="ar"/>
              </w:rPr>
              <w:t>-6210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EA912">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1A79F">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6ADD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3CA4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280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DB08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280 </w:t>
            </w:r>
          </w:p>
        </w:tc>
      </w:tr>
      <w:tr w14:paraId="6D45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40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7698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直流电火花检漏仪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5526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KF</w:t>
            </w:r>
            <w:r>
              <w:rPr>
                <w:rStyle w:val="35"/>
                <w:highlight w:val="none"/>
                <w:lang w:val="en-US" w:eastAsia="zh-CN" w:bidi="ar"/>
              </w:rPr>
              <w:t>-22</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8BF9B">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1D5D1">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C3F7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3443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C643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500 </w:t>
            </w:r>
          </w:p>
        </w:tc>
      </w:tr>
      <w:tr w14:paraId="49C7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ACCE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1D68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超声波测厚仪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BCB1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TA8514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A6272">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CB86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ED87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25CE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A740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300 </w:t>
            </w:r>
          </w:p>
        </w:tc>
      </w:tr>
      <w:tr w14:paraId="76E9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60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D554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超声波测厚仪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C354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TA8514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62AFC">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FA1D1">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52BE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0116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FEFB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300 </w:t>
            </w:r>
          </w:p>
        </w:tc>
      </w:tr>
      <w:tr w14:paraId="03E6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100F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7C70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焊接检验尺</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C579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HJC45</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D7054">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E2FC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EBC7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348F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FF67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80 </w:t>
            </w:r>
          </w:p>
        </w:tc>
      </w:tr>
      <w:tr w14:paraId="3749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20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3AFC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游标卡尺</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64E4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（0-150</w:t>
            </w:r>
            <w:r>
              <w:rPr>
                <w:rStyle w:val="35"/>
                <w:highlight w:val="none"/>
                <w:lang w:val="en-US" w:eastAsia="zh-CN" w:bidi="ar"/>
              </w:rPr>
              <w:t>）mm</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954D5">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BDB32">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AF2F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5623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D5F7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80 </w:t>
            </w:r>
          </w:p>
        </w:tc>
      </w:tr>
      <w:tr w14:paraId="596F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D333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A754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游标卡尺</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069C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（0-300</w:t>
            </w:r>
            <w:r>
              <w:rPr>
                <w:rStyle w:val="35"/>
                <w:highlight w:val="none"/>
                <w:lang w:val="en-US" w:eastAsia="zh-CN" w:bidi="ar"/>
              </w:rPr>
              <w:t>）mm</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A0361">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EBF03">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EFCB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B4AC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6BA4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80 </w:t>
            </w:r>
          </w:p>
        </w:tc>
      </w:tr>
      <w:tr w14:paraId="60C9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8F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1F5F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钢卷尺</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BD68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2m</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49589">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3B919">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B68E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3CEB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266D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60 </w:t>
            </w:r>
          </w:p>
        </w:tc>
      </w:tr>
      <w:tr w14:paraId="4A4A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6FA0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7095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坡度测量仪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0D7E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（0-90</w:t>
            </w:r>
            <w:r>
              <w:rPr>
                <w:rStyle w:val="35"/>
                <w:highlight w:val="none"/>
                <w:lang w:val="en-US" w:eastAsia="zh-CN" w:bidi="ar"/>
              </w:rPr>
              <w:t>）度</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B52F3">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AA47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C3B2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6572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D103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600 </w:t>
            </w:r>
          </w:p>
        </w:tc>
      </w:tr>
      <w:tr w14:paraId="7686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C2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C7A0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一般压力表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8E71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（0-1.6</w:t>
            </w:r>
            <w:r>
              <w:rPr>
                <w:rStyle w:val="35"/>
                <w:highlight w:val="none"/>
                <w:lang w:val="en-US" w:eastAsia="zh-CN" w:bidi="ar"/>
              </w:rPr>
              <w:t>）MP</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07B77">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884E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0075C">
            <w:pPr>
              <w:keepNext w:val="0"/>
              <w:keepLines w:val="0"/>
              <w:widowControl/>
              <w:suppressLineNumbers w:val="0"/>
              <w:jc w:val="center"/>
              <w:textAlignment w:val="bottom"/>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8679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0EFA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140 </w:t>
            </w:r>
          </w:p>
        </w:tc>
      </w:tr>
      <w:tr w14:paraId="2AD0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95E4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7BE0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一般压力表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C43A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（0-2.5</w:t>
            </w:r>
            <w:r>
              <w:rPr>
                <w:rStyle w:val="35"/>
                <w:highlight w:val="none"/>
                <w:lang w:val="en-US" w:eastAsia="zh-CN" w:bidi="ar"/>
              </w:rPr>
              <w:t>）MP</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DDC44">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2BCC6">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CCE1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D68D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2701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140 </w:t>
            </w:r>
          </w:p>
        </w:tc>
      </w:tr>
      <w:tr w14:paraId="0BA3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3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73A2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一般压力表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AFA5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（0-1.6</w:t>
            </w:r>
            <w:r>
              <w:rPr>
                <w:rStyle w:val="35"/>
                <w:highlight w:val="none"/>
                <w:lang w:val="en-US" w:eastAsia="zh-CN" w:bidi="ar"/>
              </w:rPr>
              <w:t>）MP</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C6B59">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E3E6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E962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C792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946E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140 </w:t>
            </w:r>
          </w:p>
        </w:tc>
      </w:tr>
      <w:tr w14:paraId="57AE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FAA3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1EDF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一般压力表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DEA7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（0-1.6</w:t>
            </w:r>
            <w:r>
              <w:rPr>
                <w:rStyle w:val="35"/>
                <w:highlight w:val="none"/>
                <w:lang w:val="en-US" w:eastAsia="zh-CN" w:bidi="ar"/>
              </w:rPr>
              <w:t>）MP</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0CAA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F07E1">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B338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47C3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5A17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140 </w:t>
            </w:r>
          </w:p>
        </w:tc>
      </w:tr>
      <w:tr w14:paraId="5914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732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413F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精密压力表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8318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（0-1）MP</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7CCC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4D384">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9F94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E99E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AD5C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110 </w:t>
            </w:r>
          </w:p>
        </w:tc>
      </w:tr>
      <w:tr w14:paraId="08D9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E6D4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DC55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精密压力表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7874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（0-1）MP</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4F8E9">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AD0B4">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C66E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DA44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1C8F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110 </w:t>
            </w:r>
          </w:p>
        </w:tc>
      </w:tr>
      <w:tr w14:paraId="2FD9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87B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7370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可燃气体检测报警器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095D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YK420-W</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DC319">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57679">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A57A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90B2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560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0C74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560 </w:t>
            </w:r>
          </w:p>
        </w:tc>
      </w:tr>
      <w:tr w14:paraId="29D8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3D38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1139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气体检测报警器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4E92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YK420-H</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07571">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472B3">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675A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F46F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FE7D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02B3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D8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D0A2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气体检测报警器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5712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YK420-H</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7B11D">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BEBBC">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1BC7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DDFA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664E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33AD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1509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AFBA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气体检测报警器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A997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YK420-M</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A98F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0D3EB">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395F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4195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560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6E8F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560 </w:t>
            </w:r>
          </w:p>
        </w:tc>
      </w:tr>
      <w:tr w14:paraId="0D3C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69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0325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气体检测报警器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A06D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YK420-M</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AD7C9">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0D0CC">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14FB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BEA0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560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CDD8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560 </w:t>
            </w:r>
          </w:p>
        </w:tc>
      </w:tr>
      <w:tr w14:paraId="2E62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11AF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5E7C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毒性气体检测器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B2E3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SNT200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027B3">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FB155">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472A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9BE8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AC11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005E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98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3F73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毒性气体检测器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17D2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SNT200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FD4B8">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4D081">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491A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92C4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2A7E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33FD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B5E4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D9E5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可燃气体检测报警器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E8CC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SNT200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0AA18">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B45AC">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628A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122D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863E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7DD0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5D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F51E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防爆气体探测器（硫化氢）</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015C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C361C">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189D7">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4446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453F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FDC2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0A54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74A1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0EAC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防爆气体探测器（硫化氢）</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FD0F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1AAE3">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781F1">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C098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69DA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4DB0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57DF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DFD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0FF3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防爆气体探测器（硫化氢）</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A96D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B99AB">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85067">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18E2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28DD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C21A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7639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0207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026C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防爆气体探测器（硫化氢）</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4980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24602">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CE3E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F275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34BE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5B0D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2EA3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566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170B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防爆气体探测器（硫化氢）</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B2E6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6216B">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09E0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459D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06E1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71EE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09DB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B4F1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0A88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防爆气体探测器（硫化氢）</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2536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7D30B">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69D7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CE5C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DFBE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4A99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08F3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DC8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52F2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防爆气体探测器（硫化氢）</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8F7E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E51A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1F13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7E0F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723D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1ADB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3495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361D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F763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防爆气体探测器（硫化氢）</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FD8C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2B7B4">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AF06B">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9A0B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44AD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57D2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0845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E9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D0B0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防爆气体探测器（硫化氢）</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8D31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E0E0C">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A9E70">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C61A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9B00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C22C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710 </w:t>
            </w:r>
          </w:p>
        </w:tc>
      </w:tr>
      <w:tr w14:paraId="7DAE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6137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2E83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防爆气体探测器（甲烷）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D434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F9600">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B4548">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4E7C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246D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0F71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0C42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2D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B247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防爆气体探测器（甲烷）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5E8F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2EE75">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7854F">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F827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D48D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4596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690D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D6C4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E1AF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防爆气体探测器（甲烷）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BEA3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45350">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752E5">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A2E2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8BB2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5250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66E3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FF9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1B96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防爆气体探测器（甲烷）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E514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BB924">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D8EA0">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75DD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6454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6914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052F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7C81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A1A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防爆气体探测器（甲烷）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7E4C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845AF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D8A77">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9441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4BD3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C027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0A7F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91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D0CC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防爆气体探测器（甲烷）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704F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28B18">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5C691">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269E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3EF9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651B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393F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FCFE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D46A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防爆气体探测器（甲烷）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C3E0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CFEA1">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28AB2">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81DA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89D4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BFBA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2FED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1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6DA2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防爆气体探测器（甲烷）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87A7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B25B8">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E18A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9FF4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19DC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D697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71A9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5ACE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A6D8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防爆气体探测器（甲烷）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5FC9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KB-501</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B0C08">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5593F">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73D9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DD77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4A8E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495 </w:t>
            </w:r>
          </w:p>
        </w:tc>
      </w:tr>
      <w:tr w14:paraId="6809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25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4F60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B04F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6F7BB">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82805">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D255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940A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49CF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7F35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FE39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B77B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9549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FCFE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CE7D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B3A0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C20C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17D5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0ACB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58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228B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894B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D68E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8950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0979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E8E2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A552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3AEF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F6DC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CFDF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4ECC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E0D54">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05485">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BF09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0DD3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C686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4A41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25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D641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0CAC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4D45F">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09CED">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BDB1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7C9E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BAB7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3BA4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7C14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84D2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F355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444B8">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6B391">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8ECE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52D6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BA22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071B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4F6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5BA8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4C44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6AC80">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B723B">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88AF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FCD0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22AF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1A7C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6D96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0438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E3CB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3C82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06E62">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B357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6EFA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2EF2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61F8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09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6018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26D5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29886">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43B48">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983E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C690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A925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720F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D6EC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BB63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A446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CAAEB">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7EBE5">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C601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4D96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25E2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46B4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B3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655F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7782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5F3C3">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D3AA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2B6E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3FB8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EB29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7823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E541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49D3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1FB9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C34C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60F6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C69A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0464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BD5C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0F1A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051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65E4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01D6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A4816">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CEC53">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BE3A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1C37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D5A5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253D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7C25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0139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FAF4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FD21C">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DFF84">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88CA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2BF0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8EF1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0284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8D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AFB9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多气体检测仪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8C9D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ALTAIR 5X</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98896">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5090A">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90B4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E60FC">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B454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r>
      <w:tr w14:paraId="686D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8D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3BCC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61 </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7DA0">
            <w:pPr>
              <w:rPr>
                <w:rFonts w:hint="eastAsia" w:ascii="宋体" w:hAnsi="宋体" w:eastAsia="宋体" w:cs="宋体"/>
                <w:i w:val="0"/>
                <w:iCs w:val="0"/>
                <w:color w:val="00000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7974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F4D2">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51015</w:t>
            </w:r>
          </w:p>
        </w:tc>
      </w:tr>
    </w:tbl>
    <w:p w14:paraId="5C33E955">
      <w:pPr>
        <w:spacing w:before="156" w:beforeLines="50" w:after="156" w:afterLines="50" w:line="500" w:lineRule="exact"/>
        <w:jc w:val="left"/>
        <w:rPr>
          <w:rFonts w:ascii="方正小标宋_GBK" w:hAnsi="方正小标宋_GBK" w:eastAsia="方正小标宋_GBK" w:cs="方正小标宋_GBK"/>
          <w:sz w:val="32"/>
          <w:szCs w:val="32"/>
          <w:highlight w:val="none"/>
        </w:rPr>
      </w:pPr>
    </w:p>
    <w:p w14:paraId="509FFF2E">
      <w:pPr>
        <w:spacing w:before="156" w:beforeLines="50" w:after="156" w:afterLines="50" w:line="500" w:lineRule="exact"/>
        <w:rPr>
          <w:rFonts w:ascii="方正小标宋_GBK" w:hAnsi="方正小标宋_GBK" w:eastAsia="方正小标宋_GBK" w:cs="方正小标宋_GBK"/>
          <w:sz w:val="36"/>
          <w:szCs w:val="36"/>
          <w:highlight w:val="none"/>
        </w:rPr>
      </w:pPr>
    </w:p>
    <w:p w14:paraId="6D89F7E7">
      <w:pPr>
        <w:spacing w:before="156" w:beforeLines="50" w:after="156" w:afterLines="50" w:line="500" w:lineRule="exact"/>
        <w:rPr>
          <w:rFonts w:ascii="方正小标宋_GBK" w:hAnsi="方正小标宋_GBK" w:eastAsia="方正小标宋_GBK" w:cs="方正小标宋_GBK"/>
          <w:sz w:val="36"/>
          <w:szCs w:val="36"/>
          <w:highlight w:val="none"/>
        </w:rPr>
      </w:pPr>
    </w:p>
    <w:p w14:paraId="7DF6B76C">
      <w:pPr>
        <w:spacing w:before="156" w:beforeLines="50" w:after="156" w:afterLines="50" w:line="500" w:lineRule="exact"/>
        <w:rPr>
          <w:rFonts w:ascii="方正小标宋_GBK" w:hAnsi="方正小标宋_GBK" w:eastAsia="方正小标宋_GBK" w:cs="方正小标宋_GBK"/>
          <w:sz w:val="36"/>
          <w:szCs w:val="36"/>
          <w:highlight w:val="none"/>
        </w:rPr>
      </w:pPr>
    </w:p>
    <w:p w14:paraId="0E401C3A">
      <w:pPr>
        <w:spacing w:before="156" w:beforeLines="50" w:after="156" w:afterLines="50" w:line="500" w:lineRule="exact"/>
        <w:rPr>
          <w:rFonts w:ascii="方正小标宋_GBK" w:hAnsi="方正小标宋_GBK" w:eastAsia="方正小标宋_GBK" w:cs="方正小标宋_GBK"/>
          <w:sz w:val="36"/>
          <w:szCs w:val="36"/>
          <w:highlight w:val="none"/>
        </w:rPr>
      </w:pPr>
    </w:p>
    <w:p w14:paraId="03B87E81">
      <w:pPr>
        <w:spacing w:before="156" w:beforeLines="50" w:after="156" w:afterLines="50" w:line="500" w:lineRule="exact"/>
        <w:rPr>
          <w:rFonts w:ascii="方正小标宋_GBK" w:hAnsi="方正小标宋_GBK" w:eastAsia="方正小标宋_GBK" w:cs="方正小标宋_GBK"/>
          <w:sz w:val="36"/>
          <w:szCs w:val="36"/>
          <w:highlight w:val="none"/>
        </w:rPr>
      </w:pPr>
    </w:p>
    <w:p w14:paraId="74108311">
      <w:pPr>
        <w:spacing w:before="156" w:beforeLines="50" w:after="156" w:afterLines="50" w:line="500" w:lineRule="exact"/>
        <w:rPr>
          <w:rFonts w:ascii="方正小标宋_GBK" w:hAnsi="方正小标宋_GBK" w:eastAsia="方正小标宋_GBK" w:cs="方正小标宋_GBK"/>
          <w:sz w:val="36"/>
          <w:szCs w:val="36"/>
          <w:highlight w:val="none"/>
        </w:rPr>
      </w:pPr>
    </w:p>
    <w:p w14:paraId="1E1E43C0">
      <w:pPr>
        <w:spacing w:before="156" w:beforeLines="50" w:after="156" w:afterLines="50" w:line="500" w:lineRule="exact"/>
        <w:rPr>
          <w:rFonts w:ascii="方正小标宋_GBK" w:hAnsi="方正小标宋_GBK" w:eastAsia="方正小标宋_GBK" w:cs="方正小标宋_GBK"/>
          <w:sz w:val="36"/>
          <w:szCs w:val="36"/>
          <w:highlight w:val="none"/>
        </w:rPr>
      </w:pPr>
    </w:p>
    <w:p w14:paraId="2EE103C0">
      <w:pPr>
        <w:spacing w:before="156" w:beforeLines="50" w:after="156" w:afterLines="50" w:line="500" w:lineRule="exact"/>
        <w:rPr>
          <w:rFonts w:ascii="方正小标宋_GBK" w:hAnsi="方正小标宋_GBK" w:eastAsia="方正小标宋_GBK" w:cs="方正小标宋_GBK"/>
          <w:sz w:val="36"/>
          <w:szCs w:val="36"/>
          <w:highlight w:val="none"/>
        </w:rPr>
      </w:pPr>
    </w:p>
    <w:p w14:paraId="5266BCEF">
      <w:pPr>
        <w:rPr>
          <w:rFonts w:hint="eastAsia" w:ascii="黑体" w:hAnsi="黑体" w:eastAsia="黑体" w:cs="黑体"/>
          <w:szCs w:val="30"/>
          <w:highlight w:val="none"/>
        </w:rPr>
      </w:pPr>
      <w:r>
        <w:rPr>
          <w:rFonts w:hint="eastAsia" w:ascii="黑体" w:hAnsi="黑体" w:eastAsia="黑体" w:cs="黑体"/>
          <w:szCs w:val="30"/>
          <w:highlight w:val="none"/>
        </w:rPr>
        <w:br w:type="page"/>
      </w:r>
    </w:p>
    <w:p w14:paraId="63FB0837">
      <w:pP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6FED5DA7">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480C9E7A">
      <w:pPr>
        <w:spacing w:line="360" w:lineRule="auto"/>
        <w:rPr>
          <w:rFonts w:ascii="仿宋_GB2312" w:hAnsi="仿宋_GB2312" w:cs="仿宋_GB2312"/>
          <w:sz w:val="28"/>
          <w:szCs w:val="28"/>
          <w:highlight w:val="none"/>
        </w:rPr>
      </w:pPr>
    </w:p>
    <w:p w14:paraId="64E295A6">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437F63F9">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4A04360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2A19E7F9">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7ADC45E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5F822C8A">
      <w:pPr>
        <w:spacing w:line="360" w:lineRule="auto"/>
        <w:rPr>
          <w:rFonts w:ascii="仿宋_GB2312" w:hAnsi="仿宋_GB2312" w:cs="仿宋_GB2312"/>
          <w:sz w:val="28"/>
          <w:szCs w:val="28"/>
          <w:highlight w:val="none"/>
        </w:rPr>
      </w:pPr>
    </w:p>
    <w:p w14:paraId="08A350E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5CDB8560">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55F6A559">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2B3A431F">
      <w:pPr>
        <w:spacing w:line="360" w:lineRule="auto"/>
        <w:rPr>
          <w:rFonts w:ascii="仿宋_GB2312" w:hAnsi="仿宋_GB2312" w:cs="仿宋_GB2312"/>
          <w:sz w:val="28"/>
          <w:szCs w:val="28"/>
          <w:highlight w:val="none"/>
        </w:rPr>
      </w:pPr>
    </w:p>
    <w:p w14:paraId="32DF70F5">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3E4E9061">
      <w:pPr>
        <w:spacing w:line="360" w:lineRule="auto"/>
        <w:rPr>
          <w:rFonts w:ascii="仿宋_GB2312" w:hAnsi="仿宋_GB2312" w:cs="仿宋_GB2312"/>
          <w:sz w:val="28"/>
          <w:szCs w:val="28"/>
          <w:highlight w:val="none"/>
        </w:rPr>
      </w:pPr>
    </w:p>
    <w:p w14:paraId="16D19BA4">
      <w:pPr>
        <w:spacing w:line="360" w:lineRule="auto"/>
        <w:rPr>
          <w:rFonts w:ascii="仿宋_GB2312" w:hAnsi="仿宋_GB2312" w:cs="仿宋_GB2312"/>
          <w:sz w:val="28"/>
          <w:szCs w:val="28"/>
          <w:highlight w:val="none"/>
        </w:rPr>
      </w:pPr>
    </w:p>
    <w:p w14:paraId="077054A0">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6DF16D47">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3765D324">
      <w:pPr>
        <w:pStyle w:val="3"/>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00248814">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482761F5">
      <w:pP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32DC39CF">
      <w:pP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5A15CA7C">
      <w:pP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34CA0FDD">
      <w:pP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7BA70138">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59516264">
      <w:pPr>
        <w:autoSpaceDE w:val="0"/>
        <w:autoSpaceDN w:val="0"/>
        <w:adjustRightInd w:val="0"/>
        <w:spacing w:line="360" w:lineRule="auto"/>
        <w:jc w:val="center"/>
        <w:rPr>
          <w:rFonts w:ascii="仿宋_GB2312" w:hAnsi="仿宋_GB2312" w:cs="仿宋_GB2312"/>
          <w:kern w:val="1"/>
          <w:sz w:val="28"/>
          <w:szCs w:val="28"/>
          <w:highlight w:val="none"/>
        </w:rPr>
      </w:pPr>
    </w:p>
    <w:p w14:paraId="1914EC69">
      <w:pP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769CE213">
      <w:pP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301BEAD8">
      <w:pPr>
        <w:autoSpaceDE w:val="0"/>
        <w:autoSpaceDN w:val="0"/>
        <w:adjustRightInd w:val="0"/>
        <w:spacing w:line="360" w:lineRule="auto"/>
        <w:rPr>
          <w:rFonts w:ascii="仿宋_GB2312" w:hAnsi="仿宋_GB2312" w:cs="仿宋_GB2312"/>
          <w:kern w:val="1"/>
          <w:sz w:val="28"/>
          <w:szCs w:val="28"/>
          <w:highlight w:val="none"/>
        </w:rPr>
      </w:pPr>
    </w:p>
    <w:p w14:paraId="4AE627A5">
      <w:pP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投标人（公章）：  </w:t>
      </w:r>
    </w:p>
    <w:p w14:paraId="6B23FADD">
      <w:pP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09F59992">
      <w:pP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528A986D">
      <w:pPr>
        <w:spacing w:line="360" w:lineRule="auto"/>
        <w:jc w:val="center"/>
        <w:rPr>
          <w:rFonts w:ascii="仿宋_GB2312" w:hAnsi="仿宋_GB2312" w:cs="仿宋_GB2312"/>
          <w:sz w:val="28"/>
          <w:szCs w:val="28"/>
          <w:highlight w:val="none"/>
        </w:rPr>
      </w:pPr>
    </w:p>
    <w:p w14:paraId="4296951A">
      <w:pPr>
        <w:autoSpaceDE w:val="0"/>
        <w:autoSpaceDN w:val="0"/>
        <w:adjustRightInd w:val="0"/>
        <w:spacing w:line="360" w:lineRule="auto"/>
        <w:outlineLvl w:val="0"/>
        <w:rPr>
          <w:rFonts w:ascii="仿宋_GB2312" w:hAnsi="仿宋_GB2312" w:cs="仿宋_GB2312"/>
          <w:sz w:val="28"/>
          <w:szCs w:val="28"/>
          <w:highlight w:val="none"/>
        </w:rPr>
      </w:pPr>
    </w:p>
    <w:p w14:paraId="2242CBC9">
      <w:pPr>
        <w:autoSpaceDE w:val="0"/>
        <w:autoSpaceDN w:val="0"/>
        <w:adjustRightInd w:val="0"/>
        <w:spacing w:line="360" w:lineRule="auto"/>
        <w:outlineLvl w:val="0"/>
        <w:rPr>
          <w:rFonts w:ascii="仿宋_GB2312" w:hAnsi="仿宋_GB2312" w:cs="仿宋_GB2312"/>
          <w:sz w:val="28"/>
          <w:szCs w:val="28"/>
          <w:highlight w:val="none"/>
        </w:rPr>
      </w:pPr>
    </w:p>
    <w:p w14:paraId="44A3ECA9">
      <w:pPr>
        <w:autoSpaceDE w:val="0"/>
        <w:autoSpaceDN w:val="0"/>
        <w:adjustRightInd w:val="0"/>
        <w:spacing w:line="360" w:lineRule="auto"/>
        <w:outlineLvl w:val="0"/>
        <w:rPr>
          <w:rFonts w:ascii="仿宋_GB2312" w:hAnsi="仿宋_GB2312" w:cs="仿宋_GB2312"/>
          <w:sz w:val="28"/>
          <w:szCs w:val="28"/>
          <w:highlight w:val="none"/>
        </w:rPr>
      </w:pPr>
    </w:p>
    <w:p w14:paraId="28269E6A">
      <w:pPr>
        <w:autoSpaceDE w:val="0"/>
        <w:autoSpaceDN w:val="0"/>
        <w:adjustRightInd w:val="0"/>
        <w:spacing w:line="360" w:lineRule="auto"/>
        <w:outlineLvl w:val="0"/>
        <w:rPr>
          <w:rFonts w:ascii="仿宋_GB2312" w:hAnsi="仿宋_GB2312" w:cs="仿宋_GB2312"/>
          <w:sz w:val="28"/>
          <w:szCs w:val="28"/>
          <w:highlight w:val="none"/>
        </w:rPr>
      </w:pPr>
    </w:p>
    <w:p w14:paraId="0FB56CD7">
      <w:pPr>
        <w:autoSpaceDE w:val="0"/>
        <w:autoSpaceDN w:val="0"/>
        <w:adjustRightInd w:val="0"/>
        <w:spacing w:line="360" w:lineRule="auto"/>
        <w:outlineLvl w:val="0"/>
        <w:rPr>
          <w:rFonts w:ascii="仿宋_GB2312" w:hAnsi="仿宋_GB2312" w:cs="仿宋_GB2312"/>
          <w:sz w:val="28"/>
          <w:szCs w:val="28"/>
          <w:highlight w:val="none"/>
        </w:rPr>
      </w:pPr>
    </w:p>
    <w:p w14:paraId="3CEE6371">
      <w:pPr>
        <w:rPr>
          <w:highlight w:val="none"/>
        </w:rPr>
      </w:pPr>
    </w:p>
    <w:sectPr>
      <w:headerReference r:id="rId5" w:type="default"/>
      <w:footerReference r:id="rId6" w:type="default"/>
      <w:pgSz w:w="11906" w:h="16838"/>
      <w:pgMar w:top="1418" w:right="1247" w:bottom="851" w:left="1247" w:header="851" w:footer="992" w:gutter="0"/>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7D3778-6A8C-4C17-8CCD-D56220EB73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A5B1B09-9B77-4BDA-A649-543C5035C2D0}"/>
  </w:font>
  <w:font w:name="仿宋">
    <w:panose1 w:val="02010609060101010101"/>
    <w:charset w:val="86"/>
    <w:family w:val="modern"/>
    <w:pitch w:val="default"/>
    <w:sig w:usb0="800002BF" w:usb1="38CF7CFA" w:usb2="00000016" w:usb3="00000000" w:csb0="00040001" w:csb1="00000000"/>
    <w:embedRegular r:id="rId3" w:fontKey="{B87B229C-5E70-48E3-BA29-AEB9F6FFECCC}"/>
  </w:font>
  <w:font w:name="方正小标宋_GBK">
    <w:panose1 w:val="03000509000000000000"/>
    <w:charset w:val="86"/>
    <w:family w:val="auto"/>
    <w:pitch w:val="default"/>
    <w:sig w:usb0="00000001" w:usb1="080E0000" w:usb2="00000000" w:usb3="00000000" w:csb0="00040000" w:csb1="00000000"/>
    <w:embedRegular r:id="rId4" w:fontKey="{9046B9A9-C4D0-42C0-8C1A-1D778394B225}"/>
  </w:font>
  <w:font w:name="MS Sans Serif">
    <w:altName w:val="Noto Sans SC"/>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7994">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FA35B5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- 20 -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0FA35B5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- 20 -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2AA9">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B8DFBE2">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2B8DFBE2">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5515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0497132">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60497132">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50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46772"/>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17FD0"/>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184"/>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6751C"/>
    <w:rsid w:val="0027068F"/>
    <w:rsid w:val="00270D7C"/>
    <w:rsid w:val="00271D0B"/>
    <w:rsid w:val="0027202B"/>
    <w:rsid w:val="00272DAE"/>
    <w:rsid w:val="0027328A"/>
    <w:rsid w:val="00273A61"/>
    <w:rsid w:val="00275A2C"/>
    <w:rsid w:val="00282FEE"/>
    <w:rsid w:val="00286A14"/>
    <w:rsid w:val="00292AE4"/>
    <w:rsid w:val="00292BAC"/>
    <w:rsid w:val="00296531"/>
    <w:rsid w:val="002A1F62"/>
    <w:rsid w:val="002A35C8"/>
    <w:rsid w:val="002A4324"/>
    <w:rsid w:val="002A4D1C"/>
    <w:rsid w:val="002A71F0"/>
    <w:rsid w:val="002B01A5"/>
    <w:rsid w:val="002B0385"/>
    <w:rsid w:val="002B15ED"/>
    <w:rsid w:val="002B2E3B"/>
    <w:rsid w:val="002B65BC"/>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67CB"/>
    <w:rsid w:val="009240B4"/>
    <w:rsid w:val="0092510F"/>
    <w:rsid w:val="00932432"/>
    <w:rsid w:val="00936127"/>
    <w:rsid w:val="00936F6D"/>
    <w:rsid w:val="00942439"/>
    <w:rsid w:val="0094670C"/>
    <w:rsid w:val="009471E2"/>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1F58"/>
    <w:rsid w:val="00B42907"/>
    <w:rsid w:val="00B44D37"/>
    <w:rsid w:val="00B47DE4"/>
    <w:rsid w:val="00B502E5"/>
    <w:rsid w:val="00B50D4E"/>
    <w:rsid w:val="00B52205"/>
    <w:rsid w:val="00B54586"/>
    <w:rsid w:val="00B5475E"/>
    <w:rsid w:val="00B5574C"/>
    <w:rsid w:val="00B567BC"/>
    <w:rsid w:val="00B56812"/>
    <w:rsid w:val="00B6067D"/>
    <w:rsid w:val="00B62D9D"/>
    <w:rsid w:val="00B71996"/>
    <w:rsid w:val="00B71F4A"/>
    <w:rsid w:val="00B7405D"/>
    <w:rsid w:val="00B74EA6"/>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389B"/>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4272"/>
    <w:rsid w:val="00C65684"/>
    <w:rsid w:val="00C7193E"/>
    <w:rsid w:val="00C72FB1"/>
    <w:rsid w:val="00C804E7"/>
    <w:rsid w:val="00C82324"/>
    <w:rsid w:val="00C83A17"/>
    <w:rsid w:val="00C83BBF"/>
    <w:rsid w:val="00C85E26"/>
    <w:rsid w:val="00C86399"/>
    <w:rsid w:val="00C8710F"/>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7E42"/>
    <w:rsid w:val="00D40B05"/>
    <w:rsid w:val="00D4591A"/>
    <w:rsid w:val="00D5080C"/>
    <w:rsid w:val="00D5081E"/>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1B8"/>
    <w:rsid w:val="00DC4763"/>
    <w:rsid w:val="00DC4F59"/>
    <w:rsid w:val="00DC5AC7"/>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6DDA"/>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0D5F"/>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E81"/>
    <w:rsid w:val="00F83AC8"/>
    <w:rsid w:val="00F83E2B"/>
    <w:rsid w:val="00F84317"/>
    <w:rsid w:val="00F852E1"/>
    <w:rsid w:val="00F85451"/>
    <w:rsid w:val="00F8776C"/>
    <w:rsid w:val="00F920BE"/>
    <w:rsid w:val="00F95CBB"/>
    <w:rsid w:val="00F95F75"/>
    <w:rsid w:val="00F966A4"/>
    <w:rsid w:val="00F96DF2"/>
    <w:rsid w:val="00F97758"/>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A61B7D"/>
    <w:rsid w:val="01CB745D"/>
    <w:rsid w:val="028B4A2A"/>
    <w:rsid w:val="03190CB5"/>
    <w:rsid w:val="0464028E"/>
    <w:rsid w:val="049616D0"/>
    <w:rsid w:val="051A49AE"/>
    <w:rsid w:val="058F2D63"/>
    <w:rsid w:val="05912686"/>
    <w:rsid w:val="05954ED0"/>
    <w:rsid w:val="05EA00DE"/>
    <w:rsid w:val="063534FF"/>
    <w:rsid w:val="06DD262D"/>
    <w:rsid w:val="086B4990"/>
    <w:rsid w:val="08A013DA"/>
    <w:rsid w:val="08B5322E"/>
    <w:rsid w:val="09055C21"/>
    <w:rsid w:val="09C35DE1"/>
    <w:rsid w:val="09D50ABF"/>
    <w:rsid w:val="09E00A6F"/>
    <w:rsid w:val="0C394176"/>
    <w:rsid w:val="0DC12675"/>
    <w:rsid w:val="0E5F6B1F"/>
    <w:rsid w:val="0FA77178"/>
    <w:rsid w:val="105D0223"/>
    <w:rsid w:val="106C1BB0"/>
    <w:rsid w:val="10B36C33"/>
    <w:rsid w:val="114607D2"/>
    <w:rsid w:val="123F5824"/>
    <w:rsid w:val="13256B7A"/>
    <w:rsid w:val="14613F13"/>
    <w:rsid w:val="1550556C"/>
    <w:rsid w:val="16173BF0"/>
    <w:rsid w:val="16314110"/>
    <w:rsid w:val="174A03C5"/>
    <w:rsid w:val="18061116"/>
    <w:rsid w:val="18513BAE"/>
    <w:rsid w:val="1885795F"/>
    <w:rsid w:val="199316F5"/>
    <w:rsid w:val="1BF978BC"/>
    <w:rsid w:val="1CC22144"/>
    <w:rsid w:val="1DAE3F9A"/>
    <w:rsid w:val="207D68CF"/>
    <w:rsid w:val="20900E86"/>
    <w:rsid w:val="20D31D8D"/>
    <w:rsid w:val="21244412"/>
    <w:rsid w:val="21351FFB"/>
    <w:rsid w:val="22287868"/>
    <w:rsid w:val="22E93633"/>
    <w:rsid w:val="23863352"/>
    <w:rsid w:val="24356FDC"/>
    <w:rsid w:val="2AB64C21"/>
    <w:rsid w:val="2BA411B4"/>
    <w:rsid w:val="2D8B4AA3"/>
    <w:rsid w:val="2DC12766"/>
    <w:rsid w:val="2EE25C76"/>
    <w:rsid w:val="2F480FA5"/>
    <w:rsid w:val="3148394C"/>
    <w:rsid w:val="321B5F48"/>
    <w:rsid w:val="33784C9D"/>
    <w:rsid w:val="35180B61"/>
    <w:rsid w:val="35637500"/>
    <w:rsid w:val="35780716"/>
    <w:rsid w:val="35B73962"/>
    <w:rsid w:val="36301896"/>
    <w:rsid w:val="376712E7"/>
    <w:rsid w:val="37817FE6"/>
    <w:rsid w:val="3D402296"/>
    <w:rsid w:val="3DBB3367"/>
    <w:rsid w:val="3E125CDC"/>
    <w:rsid w:val="3E5D1032"/>
    <w:rsid w:val="3F9C736F"/>
    <w:rsid w:val="40390CDD"/>
    <w:rsid w:val="405E351D"/>
    <w:rsid w:val="40B04460"/>
    <w:rsid w:val="437E6BAD"/>
    <w:rsid w:val="43B45680"/>
    <w:rsid w:val="43E503D2"/>
    <w:rsid w:val="440A5D07"/>
    <w:rsid w:val="44FC0D59"/>
    <w:rsid w:val="45840398"/>
    <w:rsid w:val="45F46709"/>
    <w:rsid w:val="47456395"/>
    <w:rsid w:val="48265F7A"/>
    <w:rsid w:val="489F220E"/>
    <w:rsid w:val="4A446A4D"/>
    <w:rsid w:val="4A7E66D3"/>
    <w:rsid w:val="4B102B0C"/>
    <w:rsid w:val="4DBD7ADD"/>
    <w:rsid w:val="4F092A77"/>
    <w:rsid w:val="4F3363B9"/>
    <w:rsid w:val="50105C35"/>
    <w:rsid w:val="522D7E73"/>
    <w:rsid w:val="52EB1AE5"/>
    <w:rsid w:val="53CC6DC5"/>
    <w:rsid w:val="53CF133C"/>
    <w:rsid w:val="54592CBD"/>
    <w:rsid w:val="55713605"/>
    <w:rsid w:val="55C51BA3"/>
    <w:rsid w:val="57260D5A"/>
    <w:rsid w:val="584A6F9F"/>
    <w:rsid w:val="58FE78A6"/>
    <w:rsid w:val="59851C6F"/>
    <w:rsid w:val="5C7400AD"/>
    <w:rsid w:val="5CCA7752"/>
    <w:rsid w:val="621668B9"/>
    <w:rsid w:val="636418C2"/>
    <w:rsid w:val="63F65FAC"/>
    <w:rsid w:val="64692357"/>
    <w:rsid w:val="6646724B"/>
    <w:rsid w:val="672B73E7"/>
    <w:rsid w:val="67340937"/>
    <w:rsid w:val="69A766FF"/>
    <w:rsid w:val="6A7176EF"/>
    <w:rsid w:val="6C40493B"/>
    <w:rsid w:val="6C8856AD"/>
    <w:rsid w:val="70DF7B65"/>
    <w:rsid w:val="72657CBB"/>
    <w:rsid w:val="74B82BA7"/>
    <w:rsid w:val="75036D8E"/>
    <w:rsid w:val="759576A7"/>
    <w:rsid w:val="75E35A02"/>
    <w:rsid w:val="766703F1"/>
    <w:rsid w:val="771A5453"/>
    <w:rsid w:val="77225C2E"/>
    <w:rsid w:val="79FF2F9E"/>
    <w:rsid w:val="7A01594F"/>
    <w:rsid w:val="7B2120E1"/>
    <w:rsid w:val="7B694BFB"/>
    <w:rsid w:val="7DA71A0B"/>
    <w:rsid w:val="7FA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autoRedefine/>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autoRedefine/>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autoRedefine/>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31"/>
    <w:basedOn w:val="22"/>
    <w:qFormat/>
    <w:uiPriority w:val="0"/>
    <w:rPr>
      <w:rFonts w:hint="eastAsia" w:ascii="宋体" w:hAnsi="宋体" w:eastAsia="宋体" w:cs="宋体"/>
      <w:color w:val="000000"/>
      <w:sz w:val="20"/>
      <w:szCs w:val="20"/>
      <w:u w:val="none"/>
    </w:rPr>
  </w:style>
  <w:style w:type="character" w:customStyle="1" w:styleId="36">
    <w:name w:val="font1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27267-4FF6-45EF-AFFE-FD8FC09CDCE8}">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7</Pages>
  <Words>2248</Words>
  <Characters>3031</Characters>
  <Lines>24</Lines>
  <Paragraphs>25</Paragraphs>
  <TotalTime>5</TotalTime>
  <ScaleCrop>false</ScaleCrop>
  <LinksUpToDate>false</LinksUpToDate>
  <CharactersWithSpaces>3541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李树宝</cp:lastModifiedBy>
  <cp:lastPrinted>2023-09-06T05:50:00Z</cp:lastPrinted>
  <dcterms:modified xsi:type="dcterms:W3CDTF">2025-11-20T07:35:02Z</dcterms:modified>
  <dc:title>唐山市西山道供热管网改造工程</dc:title>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68755782D7C4478CB9B299A7435C3080_13</vt:lpwstr>
  </property>
  <property fmtid="{D5CDD505-2E9C-101B-9397-08002B2CF9AE}" pid="4" name="KSOTemplateDocerSaveRecord">
    <vt:lpwstr>eyJoZGlkIjoiODM5M2Q5NDUwNjA3ODFiY2I5ZGU5NjQyZTdiYzQ3ODAiLCJ1c2VySWQiOiI2MDQzMjQ0MDIifQ==</vt:lpwstr>
  </property>
</Properties>
</file>